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60BA0" w14:textId="77777777" w:rsidR="00DD6BE6" w:rsidRPr="00E5002C" w:rsidRDefault="00DD6BE6" w:rsidP="00DD6BE6">
      <w:pPr>
        <w:pStyle w:val="TextBody"/>
        <w:jc w:val="center"/>
        <w:rPr>
          <w:rFonts w:asciiTheme="majorHAnsi" w:hAnsiTheme="majorHAnsi"/>
          <w:b/>
          <w:bCs/>
          <w:sz w:val="28"/>
          <w:szCs w:val="28"/>
          <w:lang w:val="lv-LV"/>
        </w:rPr>
      </w:pPr>
      <w:r w:rsidRPr="00E5002C">
        <w:rPr>
          <w:rFonts w:asciiTheme="majorHAnsi" w:hAnsiTheme="majorHAnsi"/>
          <w:b/>
          <w:bCs/>
          <w:sz w:val="28"/>
          <w:szCs w:val="28"/>
          <w:lang w:val="lv-LV"/>
        </w:rPr>
        <w:t>2021. gada Latvijas atklātā fizikas olimpiāde</w:t>
      </w:r>
    </w:p>
    <w:p w14:paraId="7708F25B" w14:textId="77777777" w:rsidR="00DD6BE6" w:rsidRPr="00E5002C" w:rsidRDefault="00DD6BE6" w:rsidP="00DD6BE6">
      <w:pPr>
        <w:pStyle w:val="TextBody"/>
        <w:jc w:val="center"/>
        <w:rPr>
          <w:rFonts w:asciiTheme="majorHAnsi" w:hAnsiTheme="majorHAnsi"/>
          <w:b/>
          <w:bCs/>
          <w:sz w:val="28"/>
          <w:szCs w:val="28"/>
          <w:lang w:val="lv-LV"/>
        </w:rPr>
      </w:pPr>
      <w:r>
        <w:rPr>
          <w:rFonts w:asciiTheme="majorHAnsi" w:hAnsiTheme="majorHAnsi"/>
          <w:b/>
          <w:bCs/>
          <w:sz w:val="28"/>
          <w:szCs w:val="28"/>
          <w:lang w:val="lv-LV"/>
        </w:rPr>
        <w:t>11</w:t>
      </w:r>
      <w:r w:rsidRPr="00E5002C">
        <w:rPr>
          <w:rFonts w:asciiTheme="majorHAnsi" w:hAnsiTheme="majorHAnsi"/>
          <w:b/>
          <w:bCs/>
          <w:sz w:val="28"/>
          <w:szCs w:val="28"/>
          <w:lang w:val="lv-LV"/>
        </w:rPr>
        <w:t>.-1</w:t>
      </w:r>
      <w:r>
        <w:rPr>
          <w:rFonts w:asciiTheme="majorHAnsi" w:hAnsiTheme="majorHAnsi"/>
          <w:b/>
          <w:bCs/>
          <w:sz w:val="28"/>
          <w:szCs w:val="28"/>
          <w:lang w:val="lv-LV"/>
        </w:rPr>
        <w:t>2</w:t>
      </w:r>
      <w:r w:rsidRPr="00E5002C">
        <w:rPr>
          <w:rFonts w:asciiTheme="majorHAnsi" w:hAnsiTheme="majorHAnsi"/>
          <w:b/>
          <w:bCs/>
          <w:sz w:val="28"/>
          <w:szCs w:val="28"/>
          <w:lang w:val="lv-LV"/>
        </w:rPr>
        <w:t>. klases komplekts.</w:t>
      </w:r>
    </w:p>
    <w:p w14:paraId="2D468937" w14:textId="290279AD" w:rsidR="00DD6BE6" w:rsidRPr="00E5002C" w:rsidRDefault="00DD6BE6" w:rsidP="00DD6BE6">
      <w:pPr>
        <w:pStyle w:val="TextBody"/>
        <w:spacing w:after="360"/>
        <w:jc w:val="center"/>
        <w:rPr>
          <w:rFonts w:asciiTheme="majorHAnsi" w:hAnsiTheme="majorHAnsi"/>
          <w:b/>
          <w:bCs/>
          <w:sz w:val="28"/>
          <w:szCs w:val="28"/>
          <w:lang w:val="lv-LV"/>
        </w:rPr>
      </w:pPr>
      <w:r>
        <w:rPr>
          <w:rFonts w:asciiTheme="majorHAnsi" w:hAnsiTheme="majorHAnsi"/>
          <w:b/>
          <w:bCs/>
          <w:sz w:val="28"/>
          <w:szCs w:val="28"/>
          <w:lang w:val="lv-LV"/>
        </w:rPr>
        <w:t>7</w:t>
      </w:r>
      <w:r w:rsidRPr="00E5002C">
        <w:rPr>
          <w:rFonts w:asciiTheme="majorHAnsi" w:hAnsiTheme="majorHAnsi"/>
          <w:b/>
          <w:bCs/>
          <w:sz w:val="28"/>
          <w:szCs w:val="28"/>
          <w:lang w:val="lv-LV"/>
        </w:rPr>
        <w:t>. uzdevums.</w:t>
      </w:r>
    </w:p>
    <w:p w14:paraId="5C946086" w14:textId="6CF58DF6" w:rsidR="00443015" w:rsidRPr="006C3DE5" w:rsidRDefault="001A448D" w:rsidP="00DD6BE6">
      <w:pPr>
        <w:pStyle w:val="TextBody"/>
        <w:shd w:val="clear" w:color="auto" w:fill="FDE9D9" w:themeFill="accent6" w:themeFillTint="33"/>
        <w:rPr>
          <w:sz w:val="22"/>
          <w:szCs w:val="22"/>
          <w:lang w:val="lv-LV" w:bidi="he-IL"/>
        </w:rPr>
      </w:pPr>
      <w:r w:rsidRPr="001A448D">
        <w:rPr>
          <w:sz w:val="22"/>
          <w:szCs w:val="22"/>
          <w:lang w:val="lv-LV"/>
        </w:rPr>
        <w:t>“</w:t>
      </w:r>
      <w:r w:rsidRPr="001A448D">
        <w:rPr>
          <w:b/>
          <w:bCs/>
          <w:sz w:val="22"/>
          <w:szCs w:val="22"/>
          <w:lang w:val="lv-LV"/>
        </w:rPr>
        <w:t>Ūdens vakuumā</w:t>
      </w:r>
      <w:r w:rsidRPr="001A448D">
        <w:rPr>
          <w:sz w:val="22"/>
          <w:szCs w:val="22"/>
          <w:lang w:val="lv-LV"/>
        </w:rPr>
        <w:t>”</w:t>
      </w:r>
      <w:r w:rsidRPr="00DD6BE6">
        <w:rPr>
          <w:sz w:val="22"/>
          <w:szCs w:val="22"/>
          <w:lang w:val="lv-LV"/>
        </w:rPr>
        <w:t xml:space="preserve"> </w:t>
      </w:r>
      <w:r w:rsidR="006C3DE5">
        <w:rPr>
          <w:sz w:val="22"/>
          <w:szCs w:val="22"/>
          <w:lang w:val="lv-LV"/>
        </w:rPr>
        <w:t xml:space="preserve">Cietā noslēgtā izolētā traukā </w:t>
      </w:r>
      <w:r w:rsidR="00DC23D1">
        <w:rPr>
          <w:sz w:val="22"/>
          <w:szCs w:val="22"/>
          <w:lang w:val="lv-LV"/>
        </w:rPr>
        <w:t xml:space="preserve">ar tilpumu 1 litrs </w:t>
      </w:r>
      <w:r w:rsidR="006C3DE5">
        <w:rPr>
          <w:sz w:val="22"/>
          <w:szCs w:val="22"/>
          <w:lang w:val="lv-LV"/>
        </w:rPr>
        <w:t>atrodas 700 g ūdens</w:t>
      </w:r>
      <w:r w:rsidR="00DC23D1">
        <w:rPr>
          <w:sz w:val="22"/>
          <w:szCs w:val="22"/>
          <w:lang w:val="lv-LV"/>
        </w:rPr>
        <w:t>.</w:t>
      </w:r>
      <w:r w:rsidR="006C3DE5">
        <w:rPr>
          <w:sz w:val="22"/>
          <w:szCs w:val="22"/>
          <w:lang w:val="lv-LV"/>
        </w:rPr>
        <w:t xml:space="preserve"> </w:t>
      </w:r>
      <w:r w:rsidR="00DC23D1">
        <w:rPr>
          <w:sz w:val="22"/>
          <w:szCs w:val="22"/>
          <w:lang w:val="lv-LV"/>
        </w:rPr>
        <w:t>T</w:t>
      </w:r>
      <w:r w:rsidR="006C3DE5">
        <w:rPr>
          <w:sz w:val="22"/>
          <w:szCs w:val="22"/>
          <w:lang w:val="lv-LV"/>
        </w:rPr>
        <w:t>raukā gaisa</w:t>
      </w:r>
      <w:r w:rsidR="00DC23D1">
        <w:rPr>
          <w:sz w:val="22"/>
          <w:szCs w:val="22"/>
          <w:lang w:val="lv-LV"/>
        </w:rPr>
        <w:t xml:space="preserve"> nav</w:t>
      </w:r>
      <w:r w:rsidR="006C3DE5">
        <w:rPr>
          <w:sz w:val="22"/>
          <w:szCs w:val="22"/>
          <w:lang w:val="lv-LV"/>
        </w:rPr>
        <w:t xml:space="preserve">. Temperatūra trauka iekšienē ir +100 </w:t>
      </w:r>
      <w:r w:rsidR="006C3DE5" w:rsidRPr="0067422D">
        <w:rPr>
          <w:rFonts w:ascii="Times New Roman" w:hAnsi="Times New Roman" w:cs="Times New Roman"/>
          <w:sz w:val="22"/>
          <w:szCs w:val="22"/>
          <w:lang w:val="lv-LV"/>
        </w:rPr>
        <w:t>°</w:t>
      </w:r>
      <w:r w:rsidR="006C3DE5">
        <w:rPr>
          <w:sz w:val="22"/>
          <w:szCs w:val="22"/>
          <w:lang w:val="lv-LV"/>
        </w:rPr>
        <w:t>C. Trauka saturam piešķ</w:t>
      </w:r>
      <w:r w:rsidR="00DC23D1">
        <w:rPr>
          <w:sz w:val="22"/>
          <w:szCs w:val="22"/>
          <w:lang w:val="lv-LV"/>
        </w:rPr>
        <w:t>ī</w:t>
      </w:r>
      <w:r w:rsidR="006C3DE5">
        <w:rPr>
          <w:sz w:val="22"/>
          <w:szCs w:val="22"/>
          <w:lang w:val="lv-LV"/>
        </w:rPr>
        <w:t xml:space="preserve">ra 1400 J siltuma. Novērtējiet </w:t>
      </w:r>
      <w:r w:rsidR="00DC23D1">
        <w:rPr>
          <w:sz w:val="22"/>
          <w:szCs w:val="22"/>
          <w:lang w:val="lv-LV"/>
        </w:rPr>
        <w:t xml:space="preserve">tā </w:t>
      </w:r>
      <w:r w:rsidR="006C3DE5">
        <w:rPr>
          <w:sz w:val="22"/>
          <w:szCs w:val="22"/>
          <w:lang w:val="lv-LV"/>
        </w:rPr>
        <w:t>rezultātā iztvaikojošā ūdens masu. Trauka siltumietilpību neievērot</w:t>
      </w:r>
      <w:r w:rsidR="00787935">
        <w:rPr>
          <w:sz w:val="22"/>
          <w:szCs w:val="22"/>
          <w:lang w:val="lv-LV"/>
        </w:rPr>
        <w:t>!</w:t>
      </w:r>
      <w:r w:rsidR="006C3DE5" w:rsidRPr="006C3DE5">
        <w:rPr>
          <w:sz w:val="22"/>
          <w:szCs w:val="22"/>
          <w:lang w:val="lv-LV"/>
        </w:rPr>
        <w:t xml:space="preserve"> </w:t>
      </w:r>
      <w:r w:rsidR="006C3DE5">
        <w:rPr>
          <w:sz w:val="22"/>
          <w:szCs w:val="22"/>
          <w:lang w:val="lv-LV" w:bidi="he-IL"/>
        </w:rPr>
        <w:t xml:space="preserve">Uzskatīt, ka pie temperatūras 101 </w:t>
      </w:r>
      <w:r w:rsidR="006C3DE5" w:rsidRPr="006C3DE5">
        <w:rPr>
          <w:rFonts w:ascii="Times New Roman" w:hAnsi="Times New Roman" w:cs="Times New Roman"/>
          <w:sz w:val="22"/>
          <w:szCs w:val="22"/>
          <w:lang w:val="lv-LV"/>
        </w:rPr>
        <w:t>°</w:t>
      </w:r>
      <w:r w:rsidR="006C3DE5">
        <w:rPr>
          <w:sz w:val="22"/>
          <w:szCs w:val="22"/>
          <w:lang w:val="lv-LV"/>
        </w:rPr>
        <w:t>C</w:t>
      </w:r>
      <w:r w:rsidR="006C3DE5">
        <w:rPr>
          <w:sz w:val="22"/>
          <w:szCs w:val="22"/>
          <w:lang w:val="lv-LV" w:bidi="he-IL"/>
        </w:rPr>
        <w:t xml:space="preserve"> piesātinātā tvaika spiediens ir 1.04 atm</w:t>
      </w:r>
      <w:r w:rsidR="00787935">
        <w:rPr>
          <w:sz w:val="22"/>
          <w:szCs w:val="22"/>
          <w:lang w:val="lv-LV" w:bidi="he-IL"/>
        </w:rPr>
        <w:t>!</w:t>
      </w:r>
    </w:p>
    <w:p w14:paraId="7B8BD4D2" w14:textId="41A876D1" w:rsidR="001A448D" w:rsidRDefault="001A448D" w:rsidP="00DD6BE6">
      <w:pPr>
        <w:pStyle w:val="TextBody"/>
        <w:shd w:val="clear" w:color="auto" w:fill="FDE9D9" w:themeFill="accent6" w:themeFillTint="33"/>
        <w:rPr>
          <w:sz w:val="22"/>
          <w:szCs w:val="22"/>
          <w:lang w:val="ru-RU"/>
        </w:rPr>
      </w:pPr>
      <w:r w:rsidRPr="006C3DE5">
        <w:rPr>
          <w:sz w:val="22"/>
          <w:szCs w:val="22"/>
          <w:lang w:val="lv-LV"/>
        </w:rPr>
        <w:t>«</w:t>
      </w:r>
      <w:r w:rsidRPr="006C3DE5">
        <w:rPr>
          <w:b/>
          <w:bCs/>
          <w:sz w:val="22"/>
          <w:szCs w:val="22"/>
          <w:lang w:val="lv-LV"/>
        </w:rPr>
        <w:t>Вода в вакууме</w:t>
      </w:r>
      <w:r w:rsidRPr="006C3DE5">
        <w:rPr>
          <w:sz w:val="22"/>
          <w:szCs w:val="22"/>
          <w:lang w:val="lv-LV"/>
        </w:rPr>
        <w:t>»</w:t>
      </w:r>
      <w:r w:rsidR="00552255" w:rsidRPr="006C3DE5">
        <w:rPr>
          <w:sz w:val="22"/>
          <w:szCs w:val="22"/>
          <w:lang w:val="lv-LV"/>
        </w:rPr>
        <w:t xml:space="preserve"> В жёстком закрытом </w:t>
      </w:r>
      <w:r w:rsidR="006C3DE5" w:rsidRPr="006C3DE5">
        <w:rPr>
          <w:sz w:val="22"/>
          <w:szCs w:val="22"/>
          <w:lang w:val="lv-LV"/>
        </w:rPr>
        <w:t>из</w:t>
      </w:r>
      <w:proofErr w:type="spellStart"/>
      <w:r w:rsidR="006C3DE5">
        <w:rPr>
          <w:sz w:val="22"/>
          <w:szCs w:val="22"/>
          <w:lang w:val="ru-RU"/>
        </w:rPr>
        <w:t>олированном</w:t>
      </w:r>
      <w:proofErr w:type="spellEnd"/>
      <w:r w:rsidR="006C3DE5">
        <w:rPr>
          <w:sz w:val="22"/>
          <w:szCs w:val="22"/>
          <w:lang w:val="ru-RU"/>
        </w:rPr>
        <w:t xml:space="preserve"> </w:t>
      </w:r>
      <w:r w:rsidR="00552255" w:rsidRPr="006C3DE5">
        <w:rPr>
          <w:sz w:val="22"/>
          <w:szCs w:val="22"/>
          <w:lang w:val="lv-LV"/>
        </w:rPr>
        <w:t xml:space="preserve">литровом сосуде находится 700 г воды; воздуха в сосуде нет. </w:t>
      </w:r>
      <w:r w:rsidR="00552255" w:rsidRPr="00DD6BE6">
        <w:rPr>
          <w:sz w:val="22"/>
          <w:szCs w:val="22"/>
          <w:lang w:val="lv-LV"/>
        </w:rPr>
        <w:t>Температура</w:t>
      </w:r>
      <w:r w:rsidR="00552255">
        <w:rPr>
          <w:sz w:val="22"/>
          <w:szCs w:val="22"/>
          <w:lang w:val="ru-RU"/>
        </w:rPr>
        <w:t xml:space="preserve"> внутри сосуда +100 </w:t>
      </w:r>
      <w:bookmarkStart w:id="0" w:name="_Hlk64543513"/>
      <w:r w:rsidR="00552255">
        <w:rPr>
          <w:rFonts w:ascii="Times New Roman" w:hAnsi="Times New Roman" w:cs="Times New Roman"/>
          <w:sz w:val="22"/>
          <w:szCs w:val="22"/>
          <w:lang w:val="ru-RU"/>
        </w:rPr>
        <w:t>°</w:t>
      </w:r>
      <w:r w:rsidR="00552255">
        <w:rPr>
          <w:sz w:val="22"/>
          <w:szCs w:val="22"/>
          <w:lang w:val="ru-RU"/>
        </w:rPr>
        <w:t>С</w:t>
      </w:r>
      <w:bookmarkEnd w:id="0"/>
      <w:r w:rsidR="00552255">
        <w:rPr>
          <w:sz w:val="22"/>
          <w:szCs w:val="22"/>
          <w:lang w:val="ru-RU"/>
        </w:rPr>
        <w:t xml:space="preserve">. Содержимому сосуда передали 1400 Дж тепла. Оцените </w:t>
      </w:r>
      <w:r w:rsidR="00990B92">
        <w:rPr>
          <w:sz w:val="22"/>
          <w:szCs w:val="22"/>
          <w:lang w:val="ru-RU"/>
        </w:rPr>
        <w:t xml:space="preserve">массу </w:t>
      </w:r>
      <w:r w:rsidR="00552255">
        <w:rPr>
          <w:sz w:val="22"/>
          <w:szCs w:val="22"/>
          <w:lang w:val="ru-RU"/>
        </w:rPr>
        <w:t xml:space="preserve">испарившейся при этом воды. Теплоёмкостью сосуда пренебречь. Считайте, что давление насыщенных паров воды при температуре 101 </w:t>
      </w:r>
      <w:r w:rsidR="006C3DE5" w:rsidRPr="006C3DE5">
        <w:rPr>
          <w:rFonts w:ascii="Times New Roman" w:hAnsi="Times New Roman" w:cs="Times New Roman"/>
          <w:sz w:val="22"/>
          <w:szCs w:val="22"/>
          <w:lang w:val="ru-RU"/>
        </w:rPr>
        <w:t>°</w:t>
      </w:r>
      <w:r w:rsidR="006C3DE5">
        <w:rPr>
          <w:sz w:val="22"/>
          <w:szCs w:val="22"/>
          <w:lang w:val="lv-LV"/>
        </w:rPr>
        <w:t>C</w:t>
      </w:r>
      <w:r w:rsidR="00552255">
        <w:rPr>
          <w:sz w:val="22"/>
          <w:szCs w:val="22"/>
          <w:lang w:val="ru-RU"/>
        </w:rPr>
        <w:t xml:space="preserve"> равно 1.04 атм.</w:t>
      </w:r>
    </w:p>
    <w:p w14:paraId="63BB5BD7" w14:textId="77777777" w:rsidR="00BD16E9" w:rsidRDefault="00BD16E9" w:rsidP="00DD6BE6">
      <w:pPr>
        <w:pStyle w:val="TextBody"/>
        <w:rPr>
          <w:rFonts w:asciiTheme="majorBidi" w:hAnsiTheme="majorBidi" w:cstheme="majorBidi"/>
          <w:b/>
          <w:bCs/>
          <w:sz w:val="22"/>
          <w:szCs w:val="22"/>
          <w:lang w:val="lv-LV"/>
        </w:rPr>
      </w:pPr>
    </w:p>
    <w:p w14:paraId="61368686" w14:textId="770DB3E5" w:rsidR="00DD6BE6" w:rsidRPr="0041664D" w:rsidRDefault="00DD6BE6" w:rsidP="00DD6BE6">
      <w:pPr>
        <w:pStyle w:val="TextBody"/>
        <w:rPr>
          <w:rFonts w:asciiTheme="majorBidi" w:hAnsiTheme="majorBidi" w:cstheme="majorBidi"/>
          <w:b/>
          <w:bCs/>
          <w:sz w:val="22"/>
          <w:szCs w:val="22"/>
          <w:lang w:val="lv-LV"/>
        </w:rPr>
      </w:pPr>
      <w:r w:rsidRPr="0041664D">
        <w:rPr>
          <w:rFonts w:asciiTheme="majorBidi" w:hAnsiTheme="majorBidi" w:cstheme="majorBidi"/>
          <w:b/>
          <w:bCs/>
          <w:sz w:val="22"/>
          <w:szCs w:val="22"/>
          <w:lang w:val="lv-LV"/>
        </w:rPr>
        <w:t>Atrisinājums:</w:t>
      </w:r>
    </w:p>
    <w:p w14:paraId="3B10AEDE" w14:textId="4826BB36" w:rsidR="00FD37E7" w:rsidRDefault="00F42947" w:rsidP="00FD37E7">
      <w:pPr>
        <w:rPr>
          <w:rFonts w:asciiTheme="majorBidi" w:hAnsiTheme="majorBidi" w:cstheme="majorBidi"/>
          <w:noProof/>
          <w:lang w:val="lv-LV"/>
        </w:rPr>
      </w:pPr>
      <w:r w:rsidRPr="00F42947">
        <w:rPr>
          <w:rFonts w:asciiTheme="majorBidi" w:hAnsiTheme="majorBidi" w:cstheme="majorBidi"/>
          <w:noProof/>
          <w:lang w:val="lv-LV"/>
        </w:rPr>
        <w:t>Daļa no šī siltuma aizies uz ūdens sildīšan</w:t>
      </w:r>
      <w:r>
        <w:rPr>
          <w:rFonts w:asciiTheme="majorBidi" w:hAnsiTheme="majorBidi" w:cstheme="majorBidi"/>
          <w:noProof/>
          <w:lang w:val="lv-LV"/>
        </w:rPr>
        <w:t xml:space="preserve">u, otrā daļa – uz iztvaikošanu. Novērtēsim šo daļu attiecību. Ja viss siltums tika patērēts ūdens sildīšanai, tad ūdens temperatūras izmaiņa ir </w:t>
      </w:r>
    </w:p>
    <w:p w14:paraId="10E8D7EB" w14:textId="272D0D92" w:rsidR="00F42947" w:rsidRDefault="00F42947" w:rsidP="00FD37E7">
      <w:pPr>
        <w:rPr>
          <w:rFonts w:asciiTheme="majorBidi" w:hAnsiTheme="majorBidi" w:cstheme="majorBidi"/>
          <w:noProof/>
          <w:lang w:val="lv-LV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noProof/>
              <w:lang w:val="lv-LV"/>
            </w:rPr>
            <m:t>Δ</m:t>
          </m:r>
          <m:r>
            <w:rPr>
              <w:rFonts w:ascii="Cambria Math" w:hAnsi="Cambria Math" w:cstheme="majorBidi"/>
              <w:noProof/>
              <w:lang w:val="lv-LV"/>
            </w:rPr>
            <m:t>T=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lang w:val="lv-LV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lang w:val="lv-LV"/>
                </w:rPr>
                <m:t>Q</m:t>
              </m:r>
            </m:num>
            <m:den>
              <m:r>
                <w:rPr>
                  <w:rFonts w:ascii="Cambria Math" w:hAnsi="Cambria Math" w:cstheme="majorBidi"/>
                  <w:noProof/>
                  <w:lang w:val="lv-LV"/>
                </w:rPr>
                <m:t>cm</m:t>
              </m:r>
            </m:den>
          </m:f>
          <m:r>
            <w:rPr>
              <w:rFonts w:ascii="Cambria Math" w:hAnsi="Cambria Math" w:cstheme="majorBidi"/>
              <w:noProof/>
              <w:lang w:val="lv-LV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lang w:val="lv-LV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lang w:val="lv-LV"/>
                </w:rPr>
                <m:t>1</m:t>
              </m:r>
              <m:r>
                <w:rPr>
                  <w:rFonts w:ascii="Cambria Math" w:hAnsi="Cambria Math" w:cstheme="majorBidi"/>
                  <w:noProof/>
                  <w:lang w:val="lv-LV"/>
                </w:rPr>
                <m:t>4</m:t>
              </m:r>
              <m:r>
                <w:rPr>
                  <w:rFonts w:ascii="Cambria Math" w:hAnsi="Cambria Math" w:cstheme="majorBidi"/>
                  <w:noProof/>
                  <w:lang w:val="lv-LV"/>
                </w:rPr>
                <m:t>00</m:t>
              </m:r>
              <m:r>
                <w:rPr>
                  <w:rFonts w:ascii="Cambria Math" w:hAnsi="Cambria Math" w:cstheme="majorBidi"/>
                  <w:noProof/>
                  <w:lang w:val="lv-LV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ajorBidi"/>
                  <w:noProof/>
                  <w:lang w:val="lv-LV"/>
                </w:rPr>
                <m:t>J</m:t>
              </m:r>
            </m:num>
            <m:den>
              <m:r>
                <w:rPr>
                  <w:rFonts w:ascii="Cambria Math" w:hAnsi="Cambria Math" w:cstheme="majorBidi"/>
                  <w:noProof/>
                  <w:lang w:val="lv-LV"/>
                </w:rPr>
                <m:t>4200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noProof/>
                      <w:lang w:val="lv-LV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noProof/>
                      <w:lang w:val="lv-LV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noProof/>
                      <w:lang w:val="lv-LV"/>
                    </w:rPr>
                    <m:t>kg K</m:t>
                  </m:r>
                </m:den>
              </m:f>
              <m:r>
                <w:rPr>
                  <w:rFonts w:ascii="Cambria Math" w:hAnsi="Cambria Math" w:cstheme="majorBidi"/>
                  <w:noProof/>
                  <w:lang w:val="lv-LV"/>
                </w:rPr>
                <m:t xml:space="preserve">⋅0.7 </m:t>
              </m:r>
              <m:r>
                <m:rPr>
                  <m:sty m:val="p"/>
                </m:rPr>
                <w:rPr>
                  <w:rFonts w:ascii="Cambria Math" w:hAnsi="Cambria Math" w:cstheme="majorBidi"/>
                  <w:noProof/>
                  <w:lang w:val="lv-LV"/>
                </w:rPr>
                <m:t>kg</m:t>
              </m:r>
            </m:den>
          </m:f>
          <m:r>
            <w:rPr>
              <w:rFonts w:ascii="Cambria Math" w:hAnsi="Cambria Math" w:cstheme="majorBidi"/>
              <w:noProof/>
              <w:lang w:val="lv-LV"/>
            </w:rPr>
            <m:t xml:space="preserve">≈0.476 </m:t>
          </m:r>
          <m:r>
            <m:rPr>
              <m:sty m:val="p"/>
            </m:rPr>
            <w:rPr>
              <w:rFonts w:ascii="Cambria Math" w:hAnsi="Cambria Math" w:cstheme="majorBidi"/>
              <w:noProof/>
              <w:lang w:val="lv-LV"/>
            </w:rPr>
            <m:t>K</m:t>
          </m:r>
          <m:r>
            <m:rPr>
              <m:sty m:val="p"/>
            </m:rPr>
            <w:rPr>
              <w:rFonts w:ascii="Cambria Math" w:hAnsi="Cambria Math" w:cstheme="majorBidi"/>
              <w:noProof/>
              <w:lang w:val="lv-LV"/>
            </w:rPr>
            <m:t>.</m:t>
          </m:r>
        </m:oMath>
      </m:oMathPara>
    </w:p>
    <w:p w14:paraId="163932E5" w14:textId="3E1A13BA" w:rsidR="00F42947" w:rsidRDefault="00F42947" w:rsidP="00FD37E7">
      <w:pPr>
        <w:rPr>
          <w:rFonts w:asciiTheme="majorBidi" w:hAnsiTheme="majorBidi" w:cstheme="majorBidi"/>
          <w:noProof/>
          <w:lang w:val="lv-LV"/>
        </w:rPr>
      </w:pPr>
      <w:r>
        <w:rPr>
          <w:rFonts w:asciiTheme="majorBidi" w:hAnsiTheme="majorBidi" w:cstheme="majorBidi"/>
          <w:noProof/>
          <w:lang w:val="lv-LV"/>
        </w:rPr>
        <w:t xml:space="preserve">Lineāri interpolējot doto piesātināta tvaika spiediena atkarību no siltuma, iegūsim, ka pie temperatūras 100.48 </w:t>
      </w:r>
      <w:r w:rsidRPr="00F42947">
        <w:rPr>
          <w:rFonts w:asciiTheme="majorBidi" w:hAnsiTheme="majorBidi" w:cstheme="majorBidi"/>
          <w:noProof/>
          <w:lang w:val="lv-LV"/>
        </w:rPr>
        <w:t>°С</w:t>
      </w:r>
      <w:r>
        <w:rPr>
          <w:rFonts w:asciiTheme="majorBidi" w:hAnsiTheme="majorBidi" w:cstheme="majorBidi"/>
          <w:noProof/>
          <w:lang w:val="lv-LV"/>
        </w:rPr>
        <w:t xml:space="preserve"> piesātinātā tvaika spiediens ir ap 1.02 atm, kas atbilst papildus iztvaikojošā tvaika masai 0.3 l tilpumā</w:t>
      </w:r>
    </w:p>
    <w:p w14:paraId="454AE562" w14:textId="4389D0DD" w:rsidR="00F42947" w:rsidRPr="00F42947" w:rsidRDefault="00F42947" w:rsidP="00FD37E7">
      <w:pPr>
        <w:rPr>
          <w:rFonts w:asciiTheme="majorBidi" w:hAnsiTheme="majorBidi" w:cstheme="majorBidi"/>
          <w:noProof/>
          <w:lang w:val="lv-LV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noProof/>
              <w:lang w:val="lv-LV"/>
            </w:rPr>
            <m:t>Δ</m:t>
          </m:r>
          <m:sSub>
            <m:sSubPr>
              <m:ctrlPr>
                <w:rPr>
                  <w:rFonts w:ascii="Cambria Math" w:hAnsi="Cambria Math" w:cstheme="majorBidi"/>
                  <w:i/>
                  <w:noProof/>
                  <w:lang w:val="lv-LV"/>
                </w:rPr>
              </m:ctrlPr>
            </m:sSubPr>
            <m:e>
              <m:r>
                <w:rPr>
                  <w:rFonts w:ascii="Cambria Math" w:hAnsi="Cambria Math" w:cstheme="majorBidi"/>
                  <w:noProof/>
                  <w:lang w:val="lv-LV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noProof/>
                  <w:lang w:val="lv-LV"/>
                </w:rPr>
                <m:t>1</m:t>
              </m:r>
            </m:sub>
          </m:sSub>
          <m:r>
            <w:rPr>
              <w:rFonts w:ascii="Cambria Math" w:hAnsi="Cambria Math" w:cstheme="majorBidi"/>
              <w:noProof/>
              <w:lang w:val="lv-LV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lang w:val="lv-LV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lang w:val="lv-LV"/>
                </w:rPr>
                <m:t>μV</m:t>
              </m:r>
              <m:r>
                <m:rPr>
                  <m:sty m:val="p"/>
                </m:rPr>
                <w:rPr>
                  <w:rFonts w:ascii="Cambria Math" w:hAnsi="Cambria Math" w:cstheme="majorBidi"/>
                  <w:noProof/>
                  <w:lang w:val="lv-LV"/>
                </w:rPr>
                <m:t>Δ</m:t>
              </m:r>
              <m:r>
                <w:rPr>
                  <w:rFonts w:ascii="Cambria Math" w:hAnsi="Cambria Math" w:cstheme="majorBidi"/>
                  <w:noProof/>
                  <w:lang w:val="lv-LV"/>
                </w:rPr>
                <m:t>p</m:t>
              </m:r>
            </m:num>
            <m:den>
              <m:r>
                <w:rPr>
                  <w:rFonts w:ascii="Cambria Math" w:hAnsi="Cambria Math" w:cstheme="majorBidi"/>
                  <w:noProof/>
                  <w:lang w:val="lv-LV"/>
                </w:rPr>
                <m:t>RT</m:t>
              </m:r>
            </m:den>
          </m:f>
          <m:r>
            <w:rPr>
              <w:rFonts w:ascii="Cambria Math" w:hAnsi="Cambria Math" w:cstheme="majorBidi"/>
              <w:noProof/>
              <w:lang w:val="lv-LV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lang w:val="lv-LV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lang w:val="lv-LV"/>
                </w:rPr>
                <m:t>0.018</m:t>
              </m:r>
              <m:f>
                <m:fPr>
                  <m:ctrlPr>
                    <w:rPr>
                      <w:rFonts w:ascii="Cambria Math" w:hAnsi="Cambria Math" w:cstheme="majorBidi"/>
                      <w:iCs/>
                      <w:noProof/>
                      <w:lang w:val="lv-LV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noProof/>
                      <w:lang w:val="lv-LV"/>
                    </w:rPr>
                    <m:t>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noProof/>
                      <w:lang w:val="lv-LV"/>
                    </w:rPr>
                    <m:t>mol</m:t>
                  </m:r>
                </m:den>
              </m:f>
              <m:r>
                <w:rPr>
                  <w:rFonts w:ascii="Cambria Math" w:hAnsi="Cambria Math" w:cstheme="majorBidi"/>
                  <w:noProof/>
                  <w:lang w:val="lv-LV"/>
                </w:rPr>
                <m:t xml:space="preserve">⋅0.0003 </m:t>
              </m:r>
              <m:sSup>
                <m:sSupPr>
                  <m:ctrlPr>
                    <w:rPr>
                      <w:rFonts w:ascii="Cambria Math" w:hAnsi="Cambria Math" w:cstheme="majorBidi"/>
                      <w:iCs/>
                      <w:noProof/>
                      <w:lang w:val="lv-LV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noProof/>
                      <w:lang w:val="lv-LV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noProof/>
                      <w:lang w:val="lv-LV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noProof/>
                  <w:lang w:val="lv-LV"/>
                </w:rPr>
                <m:t>⋅</m:t>
              </m:r>
              <m:r>
                <w:rPr>
                  <w:rFonts w:ascii="Cambria Math" w:hAnsi="Cambria Math" w:cstheme="majorBidi"/>
                  <w:noProof/>
                  <w:lang w:val="lv-LV"/>
                </w:rPr>
                <m:t>2</m:t>
              </m:r>
              <m:r>
                <w:rPr>
                  <w:rFonts w:ascii="Cambria Math" w:hAnsi="Cambria Math" w:cstheme="majorBidi"/>
                  <w:noProof/>
                  <w:lang w:val="lv-LV"/>
                </w:rPr>
                <m:t>000</m:t>
              </m:r>
              <m:r>
                <w:rPr>
                  <w:rFonts w:ascii="Cambria Math" w:hAnsi="Cambria Math" w:cstheme="majorBidi"/>
                  <w:noProof/>
                  <w:lang w:val="lv-LV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ajorBidi"/>
                  <w:noProof/>
                  <w:lang w:val="lv-LV"/>
                </w:rPr>
                <m:t>Pa</m:t>
              </m:r>
            </m:num>
            <m:den>
              <m:r>
                <w:rPr>
                  <w:rFonts w:ascii="Cambria Math" w:hAnsi="Cambria Math" w:cstheme="majorBidi"/>
                  <w:noProof/>
                  <w:lang w:val="lv-LV"/>
                </w:rPr>
                <m:t>8.3</m:t>
              </m:r>
              <m:f>
                <m:fPr>
                  <m:ctrlPr>
                    <w:rPr>
                      <w:rFonts w:ascii="Cambria Math" w:hAnsi="Cambria Math" w:cstheme="majorBidi"/>
                      <w:iCs/>
                      <w:noProof/>
                      <w:lang w:val="lv-LV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noProof/>
                      <w:lang w:val="lv-LV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noProof/>
                      <w:lang w:val="lv-LV"/>
                    </w:rPr>
                    <m:t>mol K</m:t>
                  </m:r>
                </m:den>
              </m:f>
              <m:r>
                <w:rPr>
                  <w:rFonts w:ascii="Cambria Math" w:hAnsi="Cambria Math" w:cstheme="majorBidi"/>
                  <w:noProof/>
                  <w:lang w:val="lv-LV"/>
                </w:rPr>
                <m:t xml:space="preserve">⋅373 </m:t>
              </m:r>
              <m:r>
                <m:rPr>
                  <m:sty m:val="p"/>
                </m:rPr>
                <w:rPr>
                  <w:rFonts w:ascii="Cambria Math" w:hAnsi="Cambria Math" w:cstheme="majorBidi"/>
                  <w:noProof/>
                  <w:lang w:val="lv-LV"/>
                </w:rPr>
                <m:t>K</m:t>
              </m:r>
            </m:den>
          </m:f>
          <m:r>
            <w:rPr>
              <w:rFonts w:ascii="Cambria Math" w:hAnsi="Cambria Math" w:cstheme="majorBidi"/>
              <w:noProof/>
              <w:lang w:val="lv-LV"/>
            </w:rPr>
            <m:t>≈3.49⋅</m:t>
          </m:r>
          <m:sSup>
            <m:sSupPr>
              <m:ctrlPr>
                <w:rPr>
                  <w:rFonts w:ascii="Cambria Math" w:hAnsi="Cambria Math" w:cstheme="majorBidi"/>
                  <w:i/>
                  <w:noProof/>
                  <w:lang w:val="lv-LV"/>
                </w:rPr>
              </m:ctrlPr>
            </m:sSupPr>
            <m:e>
              <m:r>
                <w:rPr>
                  <w:rFonts w:ascii="Cambria Math" w:hAnsi="Cambria Math" w:cstheme="majorBidi"/>
                  <w:noProof/>
                  <w:lang w:val="lv-LV"/>
                </w:rPr>
                <m:t>10</m:t>
              </m:r>
            </m:e>
            <m:sup>
              <m:r>
                <w:rPr>
                  <w:rFonts w:ascii="Cambria Math" w:hAnsi="Cambria Math" w:cstheme="majorBidi"/>
                  <w:noProof/>
                  <w:lang w:val="lv-LV"/>
                </w:rPr>
                <m:t>-6</m:t>
              </m:r>
            </m:sup>
          </m:sSup>
          <m:r>
            <w:rPr>
              <w:rFonts w:ascii="Cambria Math" w:hAnsi="Cambria Math" w:cstheme="majorBidi"/>
              <w:noProof/>
              <w:lang w:val="lv-LV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Bidi"/>
              <w:noProof/>
              <w:lang w:val="lv-LV"/>
            </w:rPr>
            <m:t>kg</m:t>
          </m:r>
          <m:r>
            <w:rPr>
              <w:rFonts w:ascii="Cambria Math" w:hAnsi="Cambria Math" w:cstheme="majorBidi"/>
              <w:noProof/>
              <w:lang w:val="lv-LV"/>
            </w:rPr>
            <m:t>.</m:t>
          </m:r>
        </m:oMath>
      </m:oMathPara>
    </w:p>
    <w:p w14:paraId="33229F91" w14:textId="1754AF4E" w:rsidR="00F42947" w:rsidRDefault="00F42947" w:rsidP="00FD37E7">
      <w:pPr>
        <w:rPr>
          <w:rFonts w:asciiTheme="majorBidi" w:hAnsiTheme="majorBidi" w:cstheme="majorBidi"/>
          <w:noProof/>
          <w:lang w:val="lv-LV"/>
        </w:rPr>
      </w:pPr>
    </w:p>
    <w:p w14:paraId="26D61216" w14:textId="0D89285E" w:rsidR="00F42947" w:rsidRDefault="00F42947" w:rsidP="00FD37E7">
      <w:pPr>
        <w:rPr>
          <w:rFonts w:asciiTheme="majorBidi" w:hAnsiTheme="majorBidi" w:cstheme="majorBidi"/>
          <w:noProof/>
          <w:lang w:val="lv-LV"/>
        </w:rPr>
      </w:pPr>
      <w:r>
        <w:rPr>
          <w:rFonts w:asciiTheme="majorBidi" w:hAnsiTheme="majorBidi" w:cstheme="majorBidi"/>
          <w:noProof/>
          <w:lang w:val="lv-LV"/>
        </w:rPr>
        <w:t>Ja viss siltums aizietu uz iztvaikošanu, tad iztvaikotu</w:t>
      </w:r>
    </w:p>
    <w:p w14:paraId="4CF9CC12" w14:textId="256E30BB" w:rsidR="00F42947" w:rsidRPr="00F42947" w:rsidRDefault="00F42947" w:rsidP="00FD37E7">
      <w:pPr>
        <w:rPr>
          <w:rFonts w:asciiTheme="majorBidi" w:hAnsiTheme="majorBidi" w:cstheme="majorBidi"/>
          <w:noProof/>
          <w:lang w:val="lv-LV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noProof/>
              <w:lang w:val="lv-LV"/>
            </w:rPr>
            <m:t>Δ</m:t>
          </m:r>
          <m:sSub>
            <m:sSubPr>
              <m:ctrlPr>
                <w:rPr>
                  <w:rFonts w:ascii="Cambria Math" w:hAnsi="Cambria Math" w:cstheme="majorBidi"/>
                  <w:i/>
                  <w:noProof/>
                  <w:lang w:val="lv-LV"/>
                </w:rPr>
              </m:ctrlPr>
            </m:sSubPr>
            <m:e>
              <m:r>
                <w:rPr>
                  <w:rFonts w:ascii="Cambria Math" w:hAnsi="Cambria Math" w:cstheme="majorBidi"/>
                  <w:noProof/>
                  <w:lang w:val="lv-LV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noProof/>
                  <w:lang w:val="lv-LV"/>
                </w:rPr>
                <m:t>2</m:t>
              </m:r>
            </m:sub>
          </m:sSub>
          <m:r>
            <w:rPr>
              <w:rFonts w:ascii="Cambria Math" w:hAnsi="Cambria Math" w:cstheme="majorBidi"/>
              <w:noProof/>
              <w:lang w:val="lv-LV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lang w:val="lv-LV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lang w:val="lv-LV"/>
                </w:rPr>
                <m:t>Q</m:t>
              </m:r>
            </m:num>
            <m:den>
              <m:r>
                <w:rPr>
                  <w:rFonts w:ascii="Cambria Math" w:hAnsi="Cambria Math" w:cstheme="majorBidi"/>
                  <w:noProof/>
                  <w:lang w:val="lv-LV"/>
                </w:rPr>
                <m:t>L</m:t>
              </m:r>
            </m:den>
          </m:f>
          <m:r>
            <w:rPr>
              <w:rFonts w:ascii="Cambria Math" w:hAnsi="Cambria Math" w:cstheme="majorBidi"/>
              <w:noProof/>
              <w:lang w:val="lv-LV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lang w:val="lv-LV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lang w:val="lv-LV"/>
                </w:rPr>
                <m:t>1400</m:t>
              </m:r>
              <m:r>
                <w:rPr>
                  <w:rFonts w:ascii="Cambria Math" w:hAnsi="Cambria Math" w:cstheme="majorBidi"/>
                  <w:noProof/>
                  <w:lang w:val="lv-LV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ajorBidi"/>
                  <w:noProof/>
                  <w:lang w:val="lv-LV"/>
                </w:rPr>
                <m:t>J</m:t>
              </m:r>
            </m:num>
            <m:den>
              <m:r>
                <w:rPr>
                  <w:rFonts w:ascii="Cambria Math" w:hAnsi="Cambria Math" w:cstheme="majorBidi"/>
                  <w:noProof/>
                  <w:lang w:val="lv-LV"/>
                </w:rPr>
                <m:t>2.26⋅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noProof/>
                      <w:lang w:val="lv-LV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noProof/>
                      <w:lang w:val="lv-LV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noProof/>
                      <w:lang w:val="lv-LV"/>
                    </w:rPr>
                    <m:t>6</m:t>
                  </m:r>
                </m:sup>
              </m:sSup>
              <m:f>
                <m:fPr>
                  <m:ctrlPr>
                    <w:rPr>
                      <w:rFonts w:ascii="Cambria Math" w:hAnsi="Cambria Math" w:cstheme="majorBidi"/>
                      <w:iCs/>
                      <w:noProof/>
                      <w:lang w:val="lv-LV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noProof/>
                      <w:lang w:val="lv-LV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noProof/>
                      <w:lang w:val="lv-LV"/>
                    </w:rPr>
                    <m:t>kg</m:t>
                  </m:r>
                </m:den>
              </m:f>
            </m:den>
          </m:f>
          <m:r>
            <w:rPr>
              <w:rFonts w:ascii="Cambria Math" w:hAnsi="Cambria Math" w:cstheme="majorBidi"/>
              <w:noProof/>
              <w:lang w:val="lv-LV"/>
            </w:rPr>
            <m:t>≈6.2⋅</m:t>
          </m:r>
          <m:sSup>
            <m:sSupPr>
              <m:ctrlPr>
                <w:rPr>
                  <w:rFonts w:ascii="Cambria Math" w:hAnsi="Cambria Math" w:cstheme="majorBidi"/>
                  <w:i/>
                  <w:noProof/>
                  <w:lang w:val="lv-LV"/>
                </w:rPr>
              </m:ctrlPr>
            </m:sSupPr>
            <m:e>
              <m:r>
                <w:rPr>
                  <w:rFonts w:ascii="Cambria Math" w:hAnsi="Cambria Math" w:cstheme="majorBidi"/>
                  <w:noProof/>
                  <w:lang w:val="lv-LV"/>
                </w:rPr>
                <m:t>10</m:t>
              </m:r>
            </m:e>
            <m:sup>
              <m:r>
                <w:rPr>
                  <w:rFonts w:ascii="Cambria Math" w:hAnsi="Cambria Math" w:cstheme="majorBidi"/>
                  <w:noProof/>
                  <w:lang w:val="lv-LV"/>
                </w:rPr>
                <m:t>-4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noProof/>
              <w:lang w:val="lv-LV"/>
            </w:rPr>
            <m:t>g</m:t>
          </m:r>
          <m:r>
            <m:rPr>
              <m:sty m:val="p"/>
            </m:rPr>
            <w:rPr>
              <w:rFonts w:ascii="Cambria Math" w:hAnsi="Cambria Math" w:cstheme="majorBidi"/>
              <w:noProof/>
              <w:lang w:val="lv-LV"/>
            </w:rPr>
            <m:t>.</m:t>
          </m:r>
        </m:oMath>
      </m:oMathPara>
    </w:p>
    <w:p w14:paraId="20A018D0" w14:textId="3533BFDE" w:rsidR="00F42947" w:rsidRDefault="00F42947" w:rsidP="00FD37E7">
      <w:pPr>
        <w:rPr>
          <w:rFonts w:asciiTheme="majorBidi" w:hAnsiTheme="majorBidi" w:cstheme="majorBidi"/>
          <w:lang w:val="lv-LV"/>
        </w:rPr>
      </w:pPr>
      <w:r>
        <w:rPr>
          <w:rFonts w:asciiTheme="majorBidi" w:hAnsiTheme="majorBidi" w:cstheme="majorBidi"/>
          <w:lang w:val="lv-LV"/>
        </w:rPr>
        <w:t xml:space="preserve">Redzam, ka </w:t>
      </w:r>
      <w:r w:rsidR="0074108F">
        <w:rPr>
          <w:rFonts w:asciiTheme="majorBidi" w:hAnsiTheme="majorBidi" w:cstheme="majorBidi"/>
          <w:lang w:val="lv-LV"/>
        </w:rPr>
        <w:t>tas ir daudz  vairāk par tvaika daudzumu, kas iztvaiko, lai nodrošinātu piesātinātu tvaiku spiedienu.</w:t>
      </w:r>
    </w:p>
    <w:p w14:paraId="78D1C621" w14:textId="6D0CAA75" w:rsidR="0074108F" w:rsidRDefault="0074108F" w:rsidP="00FD37E7">
      <w:pPr>
        <w:rPr>
          <w:rFonts w:asciiTheme="majorBidi" w:hAnsiTheme="majorBidi" w:cstheme="majorBidi"/>
          <w:lang w:val="lv-LV"/>
        </w:rPr>
      </w:pPr>
      <w:r>
        <w:rPr>
          <w:rFonts w:asciiTheme="majorBidi" w:hAnsiTheme="majorBidi" w:cstheme="majorBidi"/>
          <w:lang w:val="lv-LV"/>
        </w:rPr>
        <w:t xml:space="preserve">Tātad, tikai neliela daļa (ap </w:t>
      </w:r>
      <m:oMath>
        <m:f>
          <m:fPr>
            <m:ctrlPr>
              <w:rPr>
                <w:rFonts w:ascii="Cambria Math" w:hAnsi="Cambria Math" w:cstheme="majorBidi"/>
                <w:i/>
                <w:lang w:val="lv-LV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lang w:val="lv-LV"/>
              </w:rPr>
              <m:t>Δ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lv-LV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lv-LV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lang w:val="lv-LV"/>
                  </w:rPr>
                  <m:t>1</m:t>
                </m:r>
              </m:sub>
            </m:sSub>
            <m:ctrlPr>
              <w:rPr>
                <w:rFonts w:ascii="Cambria Math" w:hAnsi="Cambria Math" w:cstheme="majorBidi"/>
                <w:lang w:val="lv-LV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theme="majorBidi"/>
                <w:lang w:val="lv-LV"/>
              </w:rPr>
              <m:t>Δ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lv-LV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lv-LV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lang w:val="lv-LV"/>
                  </w:rPr>
                  <m:t>2</m:t>
                </m:r>
              </m:sub>
            </m:sSub>
          </m:den>
        </m:f>
        <m:r>
          <w:rPr>
            <w:rFonts w:ascii="Cambria Math" w:hAnsi="Cambria Math" w:cstheme="majorBidi"/>
            <w:lang w:val="lv-LV"/>
          </w:rPr>
          <m:t>≈0.0056</m:t>
        </m:r>
      </m:oMath>
      <w:r>
        <w:rPr>
          <w:rFonts w:asciiTheme="majorBidi" w:hAnsiTheme="majorBidi" w:cstheme="majorBidi"/>
          <w:lang w:val="lv-LV"/>
        </w:rPr>
        <w:t xml:space="preserve">) no siltuma aizies uz ūdens iztvaikošanu; pārējais siltums tiks patērēts ūdens sildīšanai. </w:t>
      </w:r>
    </w:p>
    <w:p w14:paraId="52E5598D" w14:textId="1D4082CC" w:rsidR="0074108F" w:rsidRDefault="0074108F" w:rsidP="00FD37E7">
      <w:pPr>
        <w:rPr>
          <w:rFonts w:asciiTheme="majorBidi" w:hAnsiTheme="majorBidi" w:cstheme="majorBidi"/>
          <w:lang w:val="lv-LV"/>
        </w:rPr>
      </w:pPr>
      <w:r>
        <w:rPr>
          <w:rFonts w:asciiTheme="majorBidi" w:hAnsiTheme="majorBidi" w:cstheme="majorBidi"/>
          <w:lang w:val="lv-LV"/>
        </w:rPr>
        <w:t>Atbilde tiek ieskaitīta par pareizo abos gadījumos: kad tas labojums tiek vai netiek ņemts vērā atrisinājumā.</w:t>
      </w:r>
    </w:p>
    <w:p w14:paraId="099CA5F8" w14:textId="77777777" w:rsidR="0074108F" w:rsidRDefault="0074108F" w:rsidP="00FD37E7">
      <w:pPr>
        <w:rPr>
          <w:rFonts w:asciiTheme="majorBidi" w:hAnsiTheme="majorBidi" w:cstheme="majorBidi"/>
          <w:lang w:val="lv-LV"/>
        </w:rPr>
      </w:pPr>
    </w:p>
    <w:p w14:paraId="73472423" w14:textId="1D547487" w:rsidR="00FD37E7" w:rsidRPr="00201508" w:rsidRDefault="0074108F" w:rsidP="00201508">
      <w:pPr>
        <w:rPr>
          <w:rFonts w:asciiTheme="majorBidi" w:hAnsiTheme="majorBidi" w:cstheme="majorBidi"/>
          <w:lang w:val="lv-LV"/>
        </w:rPr>
      </w:pPr>
      <w:r w:rsidRPr="0074108F">
        <w:rPr>
          <w:rFonts w:asciiTheme="majorBidi" w:hAnsiTheme="majorBidi" w:cstheme="majorBidi"/>
          <w:b/>
          <w:bCs/>
          <w:lang w:val="lv-LV"/>
        </w:rPr>
        <w:t>Atbilde</w:t>
      </w:r>
      <w:r>
        <w:rPr>
          <w:rFonts w:asciiTheme="majorBidi" w:hAnsiTheme="majorBidi" w:cstheme="majorBidi"/>
          <w:lang w:val="lv-LV"/>
        </w:rPr>
        <w:t xml:space="preserve">: Iztvaikojošā ūdens masa ir </w:t>
      </w:r>
      <m:oMath>
        <m:r>
          <m:rPr>
            <m:sty m:val="p"/>
          </m:rPr>
          <w:rPr>
            <w:rFonts w:ascii="Cambria Math" w:hAnsi="Cambria Math" w:cstheme="majorBidi"/>
            <w:noProof/>
            <w:lang w:val="lv-LV"/>
          </w:rPr>
          <m:t>Δ</m:t>
        </m:r>
        <m:sSub>
          <m:sSubPr>
            <m:ctrlPr>
              <w:rPr>
                <w:rFonts w:ascii="Cambria Math" w:hAnsi="Cambria Math" w:cstheme="majorBidi"/>
                <w:i/>
                <w:noProof/>
                <w:lang w:val="lv-LV"/>
              </w:rPr>
            </m:ctrlPr>
          </m:sSubPr>
          <m:e>
            <m:r>
              <w:rPr>
                <w:rFonts w:ascii="Cambria Math" w:hAnsi="Cambria Math" w:cstheme="majorBidi"/>
                <w:noProof/>
                <w:lang w:val="lv-LV"/>
              </w:rPr>
              <m:t>m</m:t>
            </m:r>
          </m:e>
          <m:sub>
            <m:r>
              <w:rPr>
                <w:rFonts w:ascii="Cambria Math" w:hAnsi="Cambria Math" w:cstheme="majorBidi"/>
                <w:noProof/>
                <w:lang w:val="lv-LV"/>
              </w:rPr>
              <m:t>1</m:t>
            </m:r>
          </m:sub>
        </m:sSub>
        <m:r>
          <w:rPr>
            <w:rFonts w:ascii="Cambria Math" w:hAnsi="Cambria Math" w:cstheme="majorBidi"/>
            <w:noProof/>
            <w:lang w:val="lv-LV"/>
          </w:rPr>
          <m:t>≈3.</m:t>
        </m:r>
        <m:r>
          <w:rPr>
            <w:rFonts w:ascii="Cambria Math" w:hAnsi="Cambria Math" w:cstheme="majorBidi"/>
            <w:noProof/>
            <w:lang w:val="lv-LV"/>
          </w:rPr>
          <m:t>5</m:t>
        </m:r>
        <m:r>
          <w:rPr>
            <w:rFonts w:ascii="Cambria Math" w:hAnsi="Cambria Math" w:cstheme="majorBidi"/>
            <w:noProof/>
            <w:lang w:val="lv-LV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noProof/>
            <w:lang w:val="lv-LV"/>
          </w:rPr>
          <m:t>m</m:t>
        </m:r>
        <m:r>
          <m:rPr>
            <m:sty m:val="p"/>
          </m:rPr>
          <w:rPr>
            <w:rFonts w:ascii="Cambria Math" w:hAnsi="Cambria Math" w:cstheme="majorBidi"/>
            <w:noProof/>
            <w:lang w:val="lv-LV"/>
          </w:rPr>
          <m:t>g</m:t>
        </m:r>
      </m:oMath>
    </w:p>
    <w:sectPr w:rsidR="00FD37E7" w:rsidRPr="00201508" w:rsidSect="009C7404">
      <w:pgSz w:w="11906" w:h="16838"/>
      <w:pgMar w:top="1440" w:right="1346" w:bottom="1276" w:left="1440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4CD87" w14:textId="77777777" w:rsidR="00896733" w:rsidRDefault="00896733" w:rsidP="00CB6FA5">
      <w:r>
        <w:separator/>
      </w:r>
    </w:p>
  </w:endnote>
  <w:endnote w:type="continuationSeparator" w:id="0">
    <w:p w14:paraId="170FE197" w14:textId="77777777" w:rsidR="00896733" w:rsidRDefault="00896733" w:rsidP="00CB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nux Libertine">
    <w:altName w:val="Times New Roman"/>
    <w:charset w:val="01"/>
    <w:family w:val="auto"/>
    <w:pitch w:val="default"/>
  </w:font>
  <w:font w:name="IPA明朝">
    <w:altName w:val="MS PMincho"/>
    <w:panose1 w:val="00000000000000000000"/>
    <w:charset w:val="8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PAゴシック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C83F6" w14:textId="77777777" w:rsidR="00896733" w:rsidRDefault="00896733" w:rsidP="00CB6FA5">
      <w:r>
        <w:separator/>
      </w:r>
    </w:p>
  </w:footnote>
  <w:footnote w:type="continuationSeparator" w:id="0">
    <w:p w14:paraId="74D99876" w14:textId="77777777" w:rsidR="00896733" w:rsidRDefault="00896733" w:rsidP="00CB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nsid w:val="6728246C"/>
    <w:multiLevelType w:val="multilevel"/>
    <w:tmpl w:val="C22A3A20"/>
    <w:lvl w:ilvl="0">
      <w:start w:val="1"/>
      <w:numFmt w:val="decimal"/>
      <w:pStyle w:val="Heading1"/>
      <w:lvlText w:val="%1.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46B097A"/>
    <w:multiLevelType w:val="multilevel"/>
    <w:tmpl w:val="46CC87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A667B05"/>
    <w:multiLevelType w:val="multilevel"/>
    <w:tmpl w:val="9BA485B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D7"/>
    <w:rsid w:val="00010000"/>
    <w:rsid w:val="000152BC"/>
    <w:rsid w:val="00016199"/>
    <w:rsid w:val="000164E9"/>
    <w:rsid w:val="000226B3"/>
    <w:rsid w:val="00024B0F"/>
    <w:rsid w:val="00042A85"/>
    <w:rsid w:val="00043208"/>
    <w:rsid w:val="000552D0"/>
    <w:rsid w:val="00055E15"/>
    <w:rsid w:val="00070284"/>
    <w:rsid w:val="000745D3"/>
    <w:rsid w:val="00075DCE"/>
    <w:rsid w:val="000772D7"/>
    <w:rsid w:val="00077EB9"/>
    <w:rsid w:val="0008630F"/>
    <w:rsid w:val="0009532B"/>
    <w:rsid w:val="000A2DBC"/>
    <w:rsid w:val="000A424F"/>
    <w:rsid w:val="000A6595"/>
    <w:rsid w:val="000B53ED"/>
    <w:rsid w:val="000B7A65"/>
    <w:rsid w:val="000C0790"/>
    <w:rsid w:val="000C5761"/>
    <w:rsid w:val="000D0C5F"/>
    <w:rsid w:val="000D5007"/>
    <w:rsid w:val="000D751B"/>
    <w:rsid w:val="0010285F"/>
    <w:rsid w:val="00111768"/>
    <w:rsid w:val="00112EF0"/>
    <w:rsid w:val="00116321"/>
    <w:rsid w:val="001210DF"/>
    <w:rsid w:val="00122D14"/>
    <w:rsid w:val="00127B8C"/>
    <w:rsid w:val="001405E7"/>
    <w:rsid w:val="00143D61"/>
    <w:rsid w:val="00145BF2"/>
    <w:rsid w:val="00146062"/>
    <w:rsid w:val="0014606A"/>
    <w:rsid w:val="00146689"/>
    <w:rsid w:val="00153BB9"/>
    <w:rsid w:val="00177F51"/>
    <w:rsid w:val="0018773D"/>
    <w:rsid w:val="001A448D"/>
    <w:rsid w:val="001A7605"/>
    <w:rsid w:val="001D5DE7"/>
    <w:rsid w:val="001D71DF"/>
    <w:rsid w:val="001F5999"/>
    <w:rsid w:val="00201508"/>
    <w:rsid w:val="002140C7"/>
    <w:rsid w:val="00215519"/>
    <w:rsid w:val="00224E86"/>
    <w:rsid w:val="0022548D"/>
    <w:rsid w:val="0023373D"/>
    <w:rsid w:val="002426A5"/>
    <w:rsid w:val="0025024C"/>
    <w:rsid w:val="00251013"/>
    <w:rsid w:val="0025167B"/>
    <w:rsid w:val="00255B26"/>
    <w:rsid w:val="00263CF8"/>
    <w:rsid w:val="002651D5"/>
    <w:rsid w:val="002738BF"/>
    <w:rsid w:val="00282302"/>
    <w:rsid w:val="00290CBD"/>
    <w:rsid w:val="002A1426"/>
    <w:rsid w:val="002A515F"/>
    <w:rsid w:val="002A7E8D"/>
    <w:rsid w:val="002D3CD1"/>
    <w:rsid w:val="002D5B62"/>
    <w:rsid w:val="002E4D93"/>
    <w:rsid w:val="002E7F6B"/>
    <w:rsid w:val="00301C73"/>
    <w:rsid w:val="00333F5E"/>
    <w:rsid w:val="003365DD"/>
    <w:rsid w:val="003439A2"/>
    <w:rsid w:val="0034434B"/>
    <w:rsid w:val="0034501F"/>
    <w:rsid w:val="0036557E"/>
    <w:rsid w:val="003675E6"/>
    <w:rsid w:val="00380C3A"/>
    <w:rsid w:val="003840D9"/>
    <w:rsid w:val="003913D8"/>
    <w:rsid w:val="00391662"/>
    <w:rsid w:val="00394D6B"/>
    <w:rsid w:val="00394FD9"/>
    <w:rsid w:val="003A1640"/>
    <w:rsid w:val="003B4E8A"/>
    <w:rsid w:val="003C3029"/>
    <w:rsid w:val="003C39D3"/>
    <w:rsid w:val="003C5F82"/>
    <w:rsid w:val="003D0D1E"/>
    <w:rsid w:val="003D2CDD"/>
    <w:rsid w:val="003E7F1E"/>
    <w:rsid w:val="003F0B3F"/>
    <w:rsid w:val="003F21D7"/>
    <w:rsid w:val="0040045F"/>
    <w:rsid w:val="00410FC1"/>
    <w:rsid w:val="00416342"/>
    <w:rsid w:val="00425F8D"/>
    <w:rsid w:val="00431895"/>
    <w:rsid w:val="004334D5"/>
    <w:rsid w:val="00433E61"/>
    <w:rsid w:val="004361C8"/>
    <w:rsid w:val="00443015"/>
    <w:rsid w:val="00451DC3"/>
    <w:rsid w:val="00453EA1"/>
    <w:rsid w:val="00463232"/>
    <w:rsid w:val="00463D8A"/>
    <w:rsid w:val="0047105A"/>
    <w:rsid w:val="00487CE6"/>
    <w:rsid w:val="00491D3D"/>
    <w:rsid w:val="0049369B"/>
    <w:rsid w:val="00497543"/>
    <w:rsid w:val="004A0FE2"/>
    <w:rsid w:val="004B405B"/>
    <w:rsid w:val="004C07E2"/>
    <w:rsid w:val="004D36BB"/>
    <w:rsid w:val="004D5EBF"/>
    <w:rsid w:val="00502B0F"/>
    <w:rsid w:val="00522DD2"/>
    <w:rsid w:val="005467B5"/>
    <w:rsid w:val="00552255"/>
    <w:rsid w:val="00552757"/>
    <w:rsid w:val="005559D3"/>
    <w:rsid w:val="00555B34"/>
    <w:rsid w:val="005667BC"/>
    <w:rsid w:val="005701BE"/>
    <w:rsid w:val="00570FC0"/>
    <w:rsid w:val="005721A4"/>
    <w:rsid w:val="00575AFB"/>
    <w:rsid w:val="005802D1"/>
    <w:rsid w:val="0058082F"/>
    <w:rsid w:val="00580EC0"/>
    <w:rsid w:val="00580F95"/>
    <w:rsid w:val="00587947"/>
    <w:rsid w:val="00591585"/>
    <w:rsid w:val="005B0D99"/>
    <w:rsid w:val="005B226E"/>
    <w:rsid w:val="005D6F89"/>
    <w:rsid w:val="005E1F33"/>
    <w:rsid w:val="005F1828"/>
    <w:rsid w:val="005F51F4"/>
    <w:rsid w:val="00602CB7"/>
    <w:rsid w:val="00603D17"/>
    <w:rsid w:val="00605FEE"/>
    <w:rsid w:val="00606DD6"/>
    <w:rsid w:val="0060768E"/>
    <w:rsid w:val="00635D2E"/>
    <w:rsid w:val="006449E4"/>
    <w:rsid w:val="0064682B"/>
    <w:rsid w:val="0066440B"/>
    <w:rsid w:val="00665893"/>
    <w:rsid w:val="0067422D"/>
    <w:rsid w:val="00682AD2"/>
    <w:rsid w:val="00685807"/>
    <w:rsid w:val="006963E9"/>
    <w:rsid w:val="006A3FD0"/>
    <w:rsid w:val="006C07F2"/>
    <w:rsid w:val="006C2862"/>
    <w:rsid w:val="006C2F50"/>
    <w:rsid w:val="006C3DE5"/>
    <w:rsid w:val="006D4B22"/>
    <w:rsid w:val="006E3CC5"/>
    <w:rsid w:val="006E62E7"/>
    <w:rsid w:val="006E7E18"/>
    <w:rsid w:val="006F354E"/>
    <w:rsid w:val="00706C65"/>
    <w:rsid w:val="00714920"/>
    <w:rsid w:val="00723E00"/>
    <w:rsid w:val="007332C0"/>
    <w:rsid w:val="0074108F"/>
    <w:rsid w:val="0074334B"/>
    <w:rsid w:val="007521DA"/>
    <w:rsid w:val="00755F17"/>
    <w:rsid w:val="007565AE"/>
    <w:rsid w:val="00757345"/>
    <w:rsid w:val="00770ECA"/>
    <w:rsid w:val="00787935"/>
    <w:rsid w:val="00793EFD"/>
    <w:rsid w:val="007966ED"/>
    <w:rsid w:val="007A26C5"/>
    <w:rsid w:val="007A69F1"/>
    <w:rsid w:val="007B0277"/>
    <w:rsid w:val="007B0B75"/>
    <w:rsid w:val="007B18B5"/>
    <w:rsid w:val="007B608B"/>
    <w:rsid w:val="007C6D61"/>
    <w:rsid w:val="007D4240"/>
    <w:rsid w:val="007D7D6F"/>
    <w:rsid w:val="007E00E7"/>
    <w:rsid w:val="007E522C"/>
    <w:rsid w:val="007F6902"/>
    <w:rsid w:val="00803E94"/>
    <w:rsid w:val="00833430"/>
    <w:rsid w:val="008342B4"/>
    <w:rsid w:val="00836802"/>
    <w:rsid w:val="0084418A"/>
    <w:rsid w:val="008467A7"/>
    <w:rsid w:val="0085031F"/>
    <w:rsid w:val="008601D5"/>
    <w:rsid w:val="00866C4C"/>
    <w:rsid w:val="00874706"/>
    <w:rsid w:val="008757FB"/>
    <w:rsid w:val="008770BA"/>
    <w:rsid w:val="00881868"/>
    <w:rsid w:val="00882F9E"/>
    <w:rsid w:val="00884DE6"/>
    <w:rsid w:val="008850C4"/>
    <w:rsid w:val="008940B0"/>
    <w:rsid w:val="00894A7F"/>
    <w:rsid w:val="00896733"/>
    <w:rsid w:val="008A1EC3"/>
    <w:rsid w:val="008A3600"/>
    <w:rsid w:val="008B1D84"/>
    <w:rsid w:val="008B3857"/>
    <w:rsid w:val="008B62FF"/>
    <w:rsid w:val="008B67DC"/>
    <w:rsid w:val="008C0609"/>
    <w:rsid w:val="008C188E"/>
    <w:rsid w:val="008C6933"/>
    <w:rsid w:val="008E7A58"/>
    <w:rsid w:val="008E7C44"/>
    <w:rsid w:val="008F2657"/>
    <w:rsid w:val="008F4A0B"/>
    <w:rsid w:val="008F62C0"/>
    <w:rsid w:val="00915F0F"/>
    <w:rsid w:val="0092476F"/>
    <w:rsid w:val="009249B0"/>
    <w:rsid w:val="00943292"/>
    <w:rsid w:val="00950922"/>
    <w:rsid w:val="00954541"/>
    <w:rsid w:val="00957461"/>
    <w:rsid w:val="00957525"/>
    <w:rsid w:val="0096006B"/>
    <w:rsid w:val="0096358F"/>
    <w:rsid w:val="0096690C"/>
    <w:rsid w:val="00973939"/>
    <w:rsid w:val="00975580"/>
    <w:rsid w:val="0097746F"/>
    <w:rsid w:val="0098277C"/>
    <w:rsid w:val="00982FAF"/>
    <w:rsid w:val="00990B92"/>
    <w:rsid w:val="009939CC"/>
    <w:rsid w:val="009A3B28"/>
    <w:rsid w:val="009B5938"/>
    <w:rsid w:val="009C096F"/>
    <w:rsid w:val="009C1AA6"/>
    <w:rsid w:val="009C7404"/>
    <w:rsid w:val="009F332D"/>
    <w:rsid w:val="00A05A2C"/>
    <w:rsid w:val="00A21567"/>
    <w:rsid w:val="00A2343E"/>
    <w:rsid w:val="00A23AE6"/>
    <w:rsid w:val="00A3172D"/>
    <w:rsid w:val="00A37541"/>
    <w:rsid w:val="00A4081F"/>
    <w:rsid w:val="00A40E3F"/>
    <w:rsid w:val="00A51C7B"/>
    <w:rsid w:val="00A650F2"/>
    <w:rsid w:val="00A71A61"/>
    <w:rsid w:val="00AA416F"/>
    <w:rsid w:val="00AA4DCA"/>
    <w:rsid w:val="00AB7060"/>
    <w:rsid w:val="00AC793F"/>
    <w:rsid w:val="00AD47CE"/>
    <w:rsid w:val="00AD7BB0"/>
    <w:rsid w:val="00AE7106"/>
    <w:rsid w:val="00B00FF1"/>
    <w:rsid w:val="00B1484B"/>
    <w:rsid w:val="00B40776"/>
    <w:rsid w:val="00B42221"/>
    <w:rsid w:val="00B44F15"/>
    <w:rsid w:val="00B53023"/>
    <w:rsid w:val="00B564AD"/>
    <w:rsid w:val="00B703FF"/>
    <w:rsid w:val="00B828BE"/>
    <w:rsid w:val="00B90741"/>
    <w:rsid w:val="00BA209E"/>
    <w:rsid w:val="00BB1883"/>
    <w:rsid w:val="00BB3E2A"/>
    <w:rsid w:val="00BB75A0"/>
    <w:rsid w:val="00BD0C65"/>
    <w:rsid w:val="00BD16E9"/>
    <w:rsid w:val="00BE5DDC"/>
    <w:rsid w:val="00BF03B1"/>
    <w:rsid w:val="00BF3B37"/>
    <w:rsid w:val="00C0602B"/>
    <w:rsid w:val="00C0791F"/>
    <w:rsid w:val="00C14727"/>
    <w:rsid w:val="00C1724F"/>
    <w:rsid w:val="00C2492F"/>
    <w:rsid w:val="00C36437"/>
    <w:rsid w:val="00C4370F"/>
    <w:rsid w:val="00C46453"/>
    <w:rsid w:val="00C5048C"/>
    <w:rsid w:val="00C56820"/>
    <w:rsid w:val="00C61DC6"/>
    <w:rsid w:val="00C73DAA"/>
    <w:rsid w:val="00C76B3D"/>
    <w:rsid w:val="00C8512A"/>
    <w:rsid w:val="00C85ED6"/>
    <w:rsid w:val="00CB27EE"/>
    <w:rsid w:val="00CB5F4B"/>
    <w:rsid w:val="00CB6FA5"/>
    <w:rsid w:val="00CC3E2B"/>
    <w:rsid w:val="00CE1DC5"/>
    <w:rsid w:val="00CE2D2D"/>
    <w:rsid w:val="00CF3600"/>
    <w:rsid w:val="00CF4189"/>
    <w:rsid w:val="00CF4502"/>
    <w:rsid w:val="00D10197"/>
    <w:rsid w:val="00D239B4"/>
    <w:rsid w:val="00D32AB4"/>
    <w:rsid w:val="00D351D8"/>
    <w:rsid w:val="00D56343"/>
    <w:rsid w:val="00D70E52"/>
    <w:rsid w:val="00D81800"/>
    <w:rsid w:val="00D8263E"/>
    <w:rsid w:val="00D95F3E"/>
    <w:rsid w:val="00D96757"/>
    <w:rsid w:val="00DA0A90"/>
    <w:rsid w:val="00DB0F43"/>
    <w:rsid w:val="00DB14E9"/>
    <w:rsid w:val="00DB3E62"/>
    <w:rsid w:val="00DB4A06"/>
    <w:rsid w:val="00DC23D1"/>
    <w:rsid w:val="00DC3AD7"/>
    <w:rsid w:val="00DC60F4"/>
    <w:rsid w:val="00DC7894"/>
    <w:rsid w:val="00DD6BE6"/>
    <w:rsid w:val="00DD7E8A"/>
    <w:rsid w:val="00DE3120"/>
    <w:rsid w:val="00DE5E63"/>
    <w:rsid w:val="00DF485E"/>
    <w:rsid w:val="00DF76A2"/>
    <w:rsid w:val="00E02697"/>
    <w:rsid w:val="00E10E7E"/>
    <w:rsid w:val="00E265F7"/>
    <w:rsid w:val="00E33045"/>
    <w:rsid w:val="00E33067"/>
    <w:rsid w:val="00E47791"/>
    <w:rsid w:val="00E524DF"/>
    <w:rsid w:val="00E539A6"/>
    <w:rsid w:val="00E61C4D"/>
    <w:rsid w:val="00E737E6"/>
    <w:rsid w:val="00E814D6"/>
    <w:rsid w:val="00E81965"/>
    <w:rsid w:val="00E909FB"/>
    <w:rsid w:val="00E943C0"/>
    <w:rsid w:val="00E94E20"/>
    <w:rsid w:val="00E95B10"/>
    <w:rsid w:val="00EA04AE"/>
    <w:rsid w:val="00EA0FD0"/>
    <w:rsid w:val="00EC0015"/>
    <w:rsid w:val="00EC65A4"/>
    <w:rsid w:val="00ED5D9C"/>
    <w:rsid w:val="00EF4D2C"/>
    <w:rsid w:val="00F01D2A"/>
    <w:rsid w:val="00F078CA"/>
    <w:rsid w:val="00F07E15"/>
    <w:rsid w:val="00F131DD"/>
    <w:rsid w:val="00F266C8"/>
    <w:rsid w:val="00F26800"/>
    <w:rsid w:val="00F27FC7"/>
    <w:rsid w:val="00F33787"/>
    <w:rsid w:val="00F42947"/>
    <w:rsid w:val="00F5465F"/>
    <w:rsid w:val="00F55508"/>
    <w:rsid w:val="00F6086D"/>
    <w:rsid w:val="00F639F7"/>
    <w:rsid w:val="00F72BC7"/>
    <w:rsid w:val="00F72F96"/>
    <w:rsid w:val="00F74824"/>
    <w:rsid w:val="00F77DA4"/>
    <w:rsid w:val="00F831B7"/>
    <w:rsid w:val="00F85645"/>
    <w:rsid w:val="00F92C08"/>
    <w:rsid w:val="00F92D58"/>
    <w:rsid w:val="00FA152B"/>
    <w:rsid w:val="00FB1FB1"/>
    <w:rsid w:val="00FB26F5"/>
    <w:rsid w:val="00FB686B"/>
    <w:rsid w:val="00FC647F"/>
    <w:rsid w:val="00FD37E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8D2CC"/>
  <w15:docId w15:val="{97C748BD-4526-4B94-AD09-44F5F8F6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nux Libertine" w:eastAsia="IPA明朝" w:hAnsi="Linux Libertine" w:cs="FreeSans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Heading"/>
    <w:next w:val="TextBody"/>
    <w:qFormat/>
    <w:rsid w:val="00591585"/>
    <w:pPr>
      <w:numPr>
        <w:numId w:val="1"/>
      </w:numPr>
      <w:pBdr>
        <w:top w:val="single" w:sz="2" w:space="1" w:color="000000"/>
        <w:bottom w:val="single" w:sz="2" w:space="1" w:color="000000"/>
      </w:pBdr>
      <w:shd w:val="clear" w:color="auto" w:fill="FFFF99"/>
      <w:tabs>
        <w:tab w:val="left" w:pos="426"/>
      </w:tabs>
      <w:outlineLvl w:val="0"/>
    </w:pPr>
    <w:rPr>
      <w:b/>
      <w:smallCaps/>
      <w:szCs w:val="36"/>
      <w:lang w:val="ru-RU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  <w:qFormat/>
  </w:style>
  <w:style w:type="character" w:customStyle="1" w:styleId="CaptionCharacters">
    <w:name w:val="Caption Characters"/>
    <w:qFormat/>
    <w:rPr>
      <w:smallCaps/>
    </w:rPr>
  </w:style>
  <w:style w:type="character" w:customStyle="1" w:styleId="NumberingSymbols">
    <w:name w:val="Numbering Symbols"/>
    <w:qFormat/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eastAsia="IPAゴシック"/>
      <w:szCs w:val="28"/>
    </w:rPr>
  </w:style>
  <w:style w:type="paragraph" w:customStyle="1" w:styleId="TextBody">
    <w:name w:val="Text Body"/>
    <w:basedOn w:val="Normal"/>
    <w:link w:val="TextBodyChar"/>
    <w:qFormat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TextBody"/>
    <w:qFormat/>
    <w:rPr>
      <w:b/>
      <w:caps/>
      <w:spacing w:val="20"/>
      <w:szCs w:val="56"/>
    </w:rPr>
  </w:style>
  <w:style w:type="paragraph" w:customStyle="1" w:styleId="Contents1">
    <w:name w:val="Contents 1"/>
    <w:basedOn w:val="Index"/>
    <w:pPr>
      <w:tabs>
        <w:tab w:val="right" w:leader="dot" w:pos="91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2C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2C0"/>
    <w:rPr>
      <w:rFonts w:ascii="Tahoma" w:hAnsi="Tahoma" w:cs="Mangal"/>
      <w:sz w:val="16"/>
      <w:szCs w:val="1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6FA5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CB6FA5"/>
    <w:rPr>
      <w:rFonts w:cs="Mangal"/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CB6FA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94FD9"/>
    <w:rPr>
      <w:color w:val="0000FF" w:themeColor="hyperlink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6902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F690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F6902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F6902"/>
    <w:rPr>
      <w:rFonts w:cs="Mangal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394FD9"/>
    <w:pPr>
      <w:spacing w:after="100"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F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93F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93F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AC793F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0C3A"/>
    <w:pPr>
      <w:ind w:left="720"/>
      <w:contextualSpacing/>
    </w:pPr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C3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E2B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E2B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E2B"/>
    <w:rPr>
      <w:rFonts w:cs="Mangal"/>
      <w:b/>
      <w:bCs/>
      <w:sz w:val="20"/>
      <w:szCs w:val="18"/>
    </w:rPr>
  </w:style>
  <w:style w:type="paragraph" w:customStyle="1" w:styleId="-">
    <w:name w:val="Решение - заголовок"/>
    <w:basedOn w:val="Heading2"/>
    <w:link w:val="-Char"/>
    <w:qFormat/>
    <w:rsid w:val="00FD37E7"/>
    <w:rPr>
      <w:sz w:val="24"/>
      <w:szCs w:val="28"/>
      <w:lang w:val="ru-RU" w:bidi="he-IL"/>
    </w:rPr>
  </w:style>
  <w:style w:type="character" w:customStyle="1" w:styleId="TextBodyChar">
    <w:name w:val="Text Body Char"/>
    <w:basedOn w:val="DefaultParagraphFont"/>
    <w:link w:val="TextBody"/>
    <w:rsid w:val="00FD37E7"/>
  </w:style>
  <w:style w:type="character" w:customStyle="1" w:styleId="-Char">
    <w:name w:val="Решение - заголовок Char"/>
    <w:basedOn w:val="TextBodyChar"/>
    <w:link w:val="-"/>
    <w:rsid w:val="00FD37E7"/>
    <w:rPr>
      <w:rFonts w:eastAsia="IPAゴシック"/>
      <w:b/>
      <w:bCs/>
      <w:szCs w:val="28"/>
      <w:lang w:val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8EE4-FBD9-4328-8D1F-84BE34FC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Bruker MAT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Nazarovs, Pāvels  ST/RIA-S</dc:creator>
  <cp:lastModifiedBy>Docenko-extern, Dmitrijs</cp:lastModifiedBy>
  <cp:revision>11</cp:revision>
  <cp:lastPrinted>2021-01-04T08:47:00Z</cp:lastPrinted>
  <dcterms:created xsi:type="dcterms:W3CDTF">2021-02-17T20:18:00Z</dcterms:created>
  <dcterms:modified xsi:type="dcterms:W3CDTF">2021-02-18T10:36:00Z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2017-11-02T15:02:26Z</dcterms:created>
  <dc:language>en-US</dc:language>
  <dcterms:modified xsi:type="dcterms:W3CDTF">2018-01-23T22:22:34Z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f7822-6f62-4076-898c-e776a1ec3415_Enabled">
    <vt:lpwstr>true</vt:lpwstr>
  </property>
  <property fmtid="{D5CDD505-2E9C-101B-9397-08002B2CF9AE}" pid="3" name="MSIP_Label_c62f7822-6f62-4076-898c-e776a1ec3415_SetDate">
    <vt:lpwstr>2021-02-17T20:18:16Z</vt:lpwstr>
  </property>
  <property fmtid="{D5CDD505-2E9C-101B-9397-08002B2CF9AE}" pid="4" name="MSIP_Label_c62f7822-6f62-4076-898c-e776a1ec3415_Method">
    <vt:lpwstr>Privileged</vt:lpwstr>
  </property>
  <property fmtid="{D5CDD505-2E9C-101B-9397-08002B2CF9AE}" pid="5" name="MSIP_Label_c62f7822-6f62-4076-898c-e776a1ec3415_Name">
    <vt:lpwstr>Public</vt:lpwstr>
  </property>
  <property fmtid="{D5CDD505-2E9C-101B-9397-08002B2CF9AE}" pid="6" name="MSIP_Label_c62f7822-6f62-4076-898c-e776a1ec3415_SiteId">
    <vt:lpwstr>375ce1b8-8db1-479b-a12c-06fa9d2a2eaf</vt:lpwstr>
  </property>
  <property fmtid="{D5CDD505-2E9C-101B-9397-08002B2CF9AE}" pid="7" name="MSIP_Label_c62f7822-6f62-4076-898c-e776a1ec3415_ActionId">
    <vt:lpwstr>b00cb4df-abdd-4362-bee0-fac98ec020d8</vt:lpwstr>
  </property>
  <property fmtid="{D5CDD505-2E9C-101B-9397-08002B2CF9AE}" pid="8" name="MSIP_Label_c62f7822-6f62-4076-898c-e776a1ec3415_ContentBits">
    <vt:lpwstr>0</vt:lpwstr>
  </property>
</Properties>
</file>