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A033A" w14:textId="3449102A" w:rsidR="00173378" w:rsidRPr="00223A7D" w:rsidRDefault="00173378" w:rsidP="00EC1064">
      <w:pPr>
        <w:jc w:val="center"/>
        <w:rPr>
          <w:lang w:val="en-GB"/>
        </w:rPr>
      </w:pPr>
      <w:r w:rsidRPr="00223A7D">
        <w:rPr>
          <w:noProof/>
          <w:lang w:val="lv-LV" w:eastAsia="lv-LV"/>
        </w:rPr>
        <w:drawing>
          <wp:inline distT="0" distB="0" distL="0" distR="0" wp14:anchorId="2860C3C7" wp14:editId="4C74B4CE">
            <wp:extent cx="2202180" cy="533400"/>
            <wp:effectExtent l="0" t="0" r="762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9"/>
                    <a:stretch>
                      <a:fillRect/>
                    </a:stretch>
                  </pic:blipFill>
                  <pic:spPr>
                    <a:xfrm>
                      <a:off x="0" y="0"/>
                      <a:ext cx="2202371" cy="533446"/>
                    </a:xfrm>
                    <a:prstGeom prst="rect">
                      <a:avLst/>
                    </a:prstGeom>
                  </pic:spPr>
                </pic:pic>
              </a:graphicData>
            </a:graphic>
          </wp:inline>
        </w:drawing>
      </w:r>
      <w:bookmarkStart w:id="0" w:name="_GoBack"/>
      <w:bookmarkEnd w:id="0"/>
    </w:p>
    <w:p w14:paraId="1E8A75C7" w14:textId="77777777" w:rsidR="00173378" w:rsidRPr="00223A7D" w:rsidRDefault="00173378" w:rsidP="00434DED">
      <w:pPr>
        <w:jc w:val="center"/>
        <w:rPr>
          <w:lang w:val="en-GB"/>
        </w:rPr>
      </w:pPr>
    </w:p>
    <w:p w14:paraId="40D5257D" w14:textId="33AD884A" w:rsidR="00173378" w:rsidRPr="00223A7D" w:rsidRDefault="00173378" w:rsidP="00434DED">
      <w:pPr>
        <w:jc w:val="center"/>
        <w:rPr>
          <w:lang w:val="en-GB"/>
        </w:rPr>
      </w:pPr>
      <w:r w:rsidRPr="00223A7D">
        <w:rPr>
          <w:noProof/>
          <w:lang w:val="lv-LV" w:eastAsia="lv-LV"/>
        </w:rPr>
        <w:drawing>
          <wp:inline distT="0" distB="0" distL="0" distR="0" wp14:anchorId="6FFF018A" wp14:editId="24EAF502">
            <wp:extent cx="1390008" cy="1585097"/>
            <wp:effectExtent l="0" t="0" r="762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1390008" cy="1585097"/>
                    </a:xfrm>
                    <a:prstGeom prst="rect">
                      <a:avLst/>
                    </a:prstGeom>
                  </pic:spPr>
                </pic:pic>
              </a:graphicData>
            </a:graphic>
          </wp:inline>
        </w:drawing>
      </w:r>
      <w:r w:rsidR="004B0EB4">
        <w:rPr>
          <w:noProof/>
          <w:lang w:val="lv-LV" w:eastAsia="lv-LV"/>
        </w:rPr>
        <w:drawing>
          <wp:inline distT="0" distB="0" distL="0" distR="0" wp14:anchorId="23524A56" wp14:editId="26FA9BB6">
            <wp:extent cx="1706880" cy="480060"/>
            <wp:effectExtent l="0" t="0" r="762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706880" cy="480060"/>
                    </a:xfrm>
                    <a:prstGeom prst="rect">
                      <a:avLst/>
                    </a:prstGeom>
                  </pic:spPr>
                </pic:pic>
              </a:graphicData>
            </a:graphic>
          </wp:inline>
        </w:drawing>
      </w:r>
      <w:r w:rsidRPr="00223A7D">
        <w:rPr>
          <w:noProof/>
          <w:lang w:val="lv-LV" w:eastAsia="lv-LV"/>
        </w:rPr>
        <w:drawing>
          <wp:inline distT="0" distB="0" distL="0" distR="0" wp14:anchorId="26F2B1BF" wp14:editId="72631ABA">
            <wp:extent cx="1469263" cy="1572904"/>
            <wp:effectExtent l="0" t="0" r="4445" b="190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a:stretch>
                      <a:fillRect/>
                    </a:stretch>
                  </pic:blipFill>
                  <pic:spPr>
                    <a:xfrm>
                      <a:off x="0" y="0"/>
                      <a:ext cx="1469263" cy="1572904"/>
                    </a:xfrm>
                    <a:prstGeom prst="rect">
                      <a:avLst/>
                    </a:prstGeom>
                  </pic:spPr>
                </pic:pic>
              </a:graphicData>
            </a:graphic>
          </wp:inline>
        </w:drawing>
      </w:r>
    </w:p>
    <w:p w14:paraId="4C0C1037" w14:textId="77777777" w:rsidR="00173378" w:rsidRPr="00223A7D" w:rsidRDefault="00173378" w:rsidP="00434DED">
      <w:pPr>
        <w:jc w:val="center"/>
        <w:rPr>
          <w:lang w:val="en-GB"/>
        </w:rPr>
      </w:pPr>
    </w:p>
    <w:p w14:paraId="05D6E5BA" w14:textId="77777777" w:rsidR="00173378" w:rsidRPr="00223A7D" w:rsidRDefault="00173378" w:rsidP="00434DED">
      <w:pPr>
        <w:jc w:val="center"/>
        <w:rPr>
          <w:lang w:val="en-GB"/>
        </w:rPr>
      </w:pPr>
    </w:p>
    <w:p w14:paraId="2037B896" w14:textId="77777777" w:rsidR="00173378" w:rsidRPr="00223A7D" w:rsidRDefault="00173378" w:rsidP="00434DED">
      <w:pPr>
        <w:jc w:val="center"/>
        <w:rPr>
          <w:lang w:val="en-GB"/>
        </w:rPr>
      </w:pPr>
    </w:p>
    <w:p w14:paraId="14B105D2" w14:textId="77777777" w:rsidR="00173378" w:rsidRPr="00223A7D" w:rsidRDefault="00173378" w:rsidP="00434DED">
      <w:pPr>
        <w:jc w:val="center"/>
        <w:rPr>
          <w:lang w:val="en-GB"/>
        </w:rPr>
      </w:pPr>
    </w:p>
    <w:p w14:paraId="66390D06" w14:textId="77777777" w:rsidR="00173378" w:rsidRPr="00223A7D" w:rsidRDefault="00173378" w:rsidP="00434DED">
      <w:pPr>
        <w:jc w:val="center"/>
        <w:rPr>
          <w:b/>
          <w:lang w:val="en-GB"/>
        </w:rPr>
      </w:pPr>
    </w:p>
    <w:p w14:paraId="35B580D0" w14:textId="77777777" w:rsidR="00173378" w:rsidRPr="00223A7D" w:rsidRDefault="00173378" w:rsidP="00434DED">
      <w:pPr>
        <w:jc w:val="center"/>
        <w:rPr>
          <w:b/>
          <w:lang w:val="en-GB"/>
        </w:rPr>
      </w:pPr>
    </w:p>
    <w:p w14:paraId="0F1B790B" w14:textId="77777777" w:rsidR="00173378" w:rsidRPr="00223A7D" w:rsidRDefault="0070437A" w:rsidP="00434DED">
      <w:pPr>
        <w:jc w:val="center"/>
        <w:rPr>
          <w:b/>
          <w:sz w:val="28"/>
          <w:szCs w:val="28"/>
          <w:lang w:val="en-GB"/>
        </w:rPr>
      </w:pPr>
      <w:r w:rsidRPr="00223A7D">
        <w:rPr>
          <w:b/>
          <w:sz w:val="28"/>
          <w:szCs w:val="28"/>
          <w:lang w:val="en-GB"/>
        </w:rPr>
        <w:t>Project “</w:t>
      </w:r>
      <w:r w:rsidR="00173378" w:rsidRPr="00223A7D">
        <w:rPr>
          <w:b/>
          <w:sz w:val="28"/>
          <w:szCs w:val="28"/>
          <w:lang w:val="en-GB"/>
        </w:rPr>
        <w:t>Development of Parent Involvement Models for Bi</w:t>
      </w:r>
      <w:r w:rsidRPr="00223A7D">
        <w:rPr>
          <w:b/>
          <w:sz w:val="28"/>
          <w:szCs w:val="28"/>
          <w:lang w:val="en-GB"/>
        </w:rPr>
        <w:t>lingual Pre- and Primary School”</w:t>
      </w:r>
    </w:p>
    <w:p w14:paraId="2BFF476E" w14:textId="77777777" w:rsidR="00173378" w:rsidRPr="00223A7D" w:rsidRDefault="00173378" w:rsidP="00434DED">
      <w:pPr>
        <w:jc w:val="center"/>
        <w:rPr>
          <w:b/>
          <w:lang w:val="en-GB"/>
        </w:rPr>
      </w:pPr>
    </w:p>
    <w:p w14:paraId="7B6415C8" w14:textId="77777777" w:rsidR="00173378" w:rsidRPr="00223A7D" w:rsidRDefault="00173378" w:rsidP="00434DED">
      <w:pPr>
        <w:jc w:val="center"/>
        <w:rPr>
          <w:b/>
          <w:lang w:val="en-GB"/>
        </w:rPr>
      </w:pPr>
    </w:p>
    <w:p w14:paraId="49A49D28" w14:textId="77777777" w:rsidR="00173378" w:rsidRPr="00223A7D" w:rsidRDefault="00173378" w:rsidP="00434DED">
      <w:pPr>
        <w:jc w:val="center"/>
        <w:rPr>
          <w:b/>
          <w:lang w:val="en-GB"/>
        </w:rPr>
      </w:pPr>
    </w:p>
    <w:p w14:paraId="4B2DD8FA" w14:textId="577BFD57" w:rsidR="00173378" w:rsidRPr="00223A7D" w:rsidRDefault="006140C8" w:rsidP="00434DED">
      <w:pPr>
        <w:jc w:val="center"/>
        <w:rPr>
          <w:b/>
          <w:lang w:val="en-GB"/>
        </w:rPr>
      </w:pPr>
      <w:r w:rsidRPr="00223A7D">
        <w:rPr>
          <w:b/>
          <w:lang w:val="en-GB"/>
        </w:rPr>
        <w:t>REPORT ON RESEARCH RESULTS</w:t>
      </w:r>
    </w:p>
    <w:p w14:paraId="38E9D9AB" w14:textId="77777777" w:rsidR="00173378" w:rsidRPr="00223A7D" w:rsidRDefault="00173378" w:rsidP="00434DED">
      <w:pPr>
        <w:jc w:val="center"/>
        <w:rPr>
          <w:b/>
          <w:lang w:val="en-GB"/>
        </w:rPr>
      </w:pPr>
    </w:p>
    <w:p w14:paraId="7E504FB5" w14:textId="77777777" w:rsidR="00173378" w:rsidRPr="00223A7D" w:rsidRDefault="00173378" w:rsidP="00434DED">
      <w:pPr>
        <w:jc w:val="center"/>
        <w:rPr>
          <w:b/>
          <w:lang w:val="en-GB"/>
        </w:rPr>
      </w:pPr>
    </w:p>
    <w:p w14:paraId="6A0EC3BE" w14:textId="77777777" w:rsidR="00173378" w:rsidRPr="00223A7D" w:rsidRDefault="00173378" w:rsidP="00434DED">
      <w:pPr>
        <w:jc w:val="center"/>
        <w:rPr>
          <w:b/>
          <w:lang w:val="en-GB"/>
        </w:rPr>
      </w:pPr>
    </w:p>
    <w:p w14:paraId="53784CEE" w14:textId="77777777" w:rsidR="00173378" w:rsidRPr="00223A7D" w:rsidRDefault="00173378" w:rsidP="00434DED">
      <w:pPr>
        <w:jc w:val="center"/>
        <w:rPr>
          <w:b/>
          <w:lang w:val="en-GB"/>
        </w:rPr>
      </w:pPr>
    </w:p>
    <w:p w14:paraId="492C186F" w14:textId="77777777" w:rsidR="00173378" w:rsidRPr="00223A7D" w:rsidRDefault="00173378" w:rsidP="00434DED">
      <w:pPr>
        <w:jc w:val="center"/>
        <w:rPr>
          <w:b/>
          <w:lang w:val="en-GB"/>
        </w:rPr>
      </w:pPr>
    </w:p>
    <w:p w14:paraId="3BB22939" w14:textId="77777777" w:rsidR="00173378" w:rsidRPr="00223A7D" w:rsidRDefault="00173378" w:rsidP="00434DED">
      <w:pPr>
        <w:jc w:val="center"/>
        <w:rPr>
          <w:b/>
          <w:lang w:val="en-GB"/>
        </w:rPr>
      </w:pPr>
    </w:p>
    <w:p w14:paraId="3CE453D0" w14:textId="77777777" w:rsidR="00173378" w:rsidRPr="00223A7D" w:rsidRDefault="00173378" w:rsidP="00434DED">
      <w:pPr>
        <w:jc w:val="center"/>
        <w:rPr>
          <w:b/>
          <w:lang w:val="en-GB"/>
        </w:rPr>
      </w:pPr>
    </w:p>
    <w:p w14:paraId="1E701FD1" w14:textId="77777777" w:rsidR="00173378" w:rsidRPr="00223A7D" w:rsidRDefault="00173378" w:rsidP="00434DED">
      <w:pPr>
        <w:jc w:val="center"/>
        <w:rPr>
          <w:b/>
          <w:lang w:val="en-GB"/>
        </w:rPr>
      </w:pPr>
    </w:p>
    <w:p w14:paraId="4E8152D1" w14:textId="77777777" w:rsidR="00173378" w:rsidRPr="00223A7D" w:rsidRDefault="00173378" w:rsidP="00434DED">
      <w:pPr>
        <w:jc w:val="center"/>
        <w:rPr>
          <w:b/>
          <w:lang w:val="en-GB"/>
        </w:rPr>
      </w:pPr>
    </w:p>
    <w:p w14:paraId="5252F71D" w14:textId="77777777" w:rsidR="00173378" w:rsidRPr="00223A7D" w:rsidRDefault="00173378" w:rsidP="00434DED">
      <w:pPr>
        <w:jc w:val="center"/>
        <w:rPr>
          <w:b/>
          <w:lang w:val="en-GB"/>
        </w:rPr>
      </w:pPr>
    </w:p>
    <w:p w14:paraId="53DEEF8C" w14:textId="77777777" w:rsidR="00173378" w:rsidRPr="00223A7D" w:rsidRDefault="00173378" w:rsidP="00434DED">
      <w:pPr>
        <w:jc w:val="center"/>
        <w:rPr>
          <w:b/>
          <w:lang w:val="en-GB"/>
        </w:rPr>
      </w:pPr>
    </w:p>
    <w:p w14:paraId="2A98A9CC" w14:textId="77777777" w:rsidR="00173378" w:rsidRPr="00223A7D" w:rsidRDefault="00173378" w:rsidP="00434DED">
      <w:pPr>
        <w:jc w:val="center"/>
        <w:rPr>
          <w:b/>
          <w:lang w:val="en-GB"/>
        </w:rPr>
      </w:pPr>
    </w:p>
    <w:p w14:paraId="3DB6CC14" w14:textId="77777777" w:rsidR="00173378" w:rsidRPr="00223A7D" w:rsidRDefault="00173378" w:rsidP="00434DED">
      <w:pPr>
        <w:jc w:val="center"/>
        <w:rPr>
          <w:b/>
          <w:lang w:val="en-GB"/>
        </w:rPr>
      </w:pPr>
    </w:p>
    <w:p w14:paraId="28BFF45B" w14:textId="77777777" w:rsidR="00173378" w:rsidRPr="00223A7D" w:rsidRDefault="00173378" w:rsidP="00434DED">
      <w:pPr>
        <w:jc w:val="center"/>
        <w:rPr>
          <w:b/>
          <w:lang w:val="en-GB"/>
        </w:rPr>
      </w:pPr>
    </w:p>
    <w:p w14:paraId="670E1FC6" w14:textId="77777777" w:rsidR="00173378" w:rsidRPr="00223A7D" w:rsidRDefault="00173378" w:rsidP="00434DED">
      <w:pPr>
        <w:jc w:val="center"/>
        <w:rPr>
          <w:b/>
          <w:lang w:val="en-GB"/>
        </w:rPr>
      </w:pPr>
    </w:p>
    <w:p w14:paraId="23E5CB2B" w14:textId="77777777" w:rsidR="003A6868" w:rsidRPr="00223A7D" w:rsidRDefault="00173378" w:rsidP="003A6868">
      <w:pPr>
        <w:jc w:val="center"/>
        <w:rPr>
          <w:b/>
          <w:bCs/>
          <w:lang w:val="en-GB"/>
        </w:rPr>
      </w:pPr>
      <w:r w:rsidRPr="00223A7D">
        <w:rPr>
          <w:b/>
          <w:lang w:val="en-GB"/>
        </w:rPr>
        <w:t>2016</w:t>
      </w:r>
      <w:r w:rsidR="003A6868" w:rsidRPr="00223A7D">
        <w:rPr>
          <w:b/>
          <w:bCs/>
          <w:lang w:val="en-GB"/>
        </w:rPr>
        <w:br w:type="page"/>
      </w:r>
    </w:p>
    <w:p w14:paraId="41AFFB1A" w14:textId="6C97C542" w:rsidR="003A6868" w:rsidRPr="00223A7D" w:rsidRDefault="00EC1CAB" w:rsidP="00434DED">
      <w:pPr>
        <w:jc w:val="both"/>
        <w:rPr>
          <w:b/>
          <w:bCs/>
          <w:lang w:val="en-GB"/>
        </w:rPr>
      </w:pPr>
      <w:r w:rsidRPr="00223A7D">
        <w:rPr>
          <w:b/>
          <w:bCs/>
          <w:lang w:val="en-GB"/>
        </w:rPr>
        <w:lastRenderedPageBreak/>
        <w:t>Table of contents</w:t>
      </w:r>
    </w:p>
    <w:p w14:paraId="1740DD0E" w14:textId="77777777" w:rsidR="003A6868" w:rsidRPr="00223A7D" w:rsidRDefault="003A6868" w:rsidP="00434DED">
      <w:pPr>
        <w:jc w:val="both"/>
        <w:rPr>
          <w:b/>
          <w:bCs/>
          <w:lang w:val="en-GB"/>
        </w:rPr>
      </w:pPr>
    </w:p>
    <w:p w14:paraId="7D4513F3" w14:textId="10B14B6F" w:rsidR="00A15F84" w:rsidRPr="00223A7D" w:rsidRDefault="003A6868">
      <w:pPr>
        <w:pStyle w:val="Saturs1"/>
        <w:tabs>
          <w:tab w:val="right" w:leader="dot" w:pos="9339"/>
        </w:tabs>
        <w:rPr>
          <w:b w:val="0"/>
          <w:noProof/>
          <w:sz w:val="22"/>
          <w:szCs w:val="22"/>
          <w:lang w:val="en-GB"/>
        </w:rPr>
      </w:pPr>
      <w:r w:rsidRPr="00223A7D">
        <w:rPr>
          <w:b w:val="0"/>
          <w:bCs/>
          <w:lang w:val="en-GB"/>
        </w:rPr>
        <w:fldChar w:fldCharType="begin"/>
      </w:r>
      <w:r w:rsidRPr="00223A7D">
        <w:rPr>
          <w:b w:val="0"/>
          <w:bCs/>
          <w:lang w:val="en-GB"/>
        </w:rPr>
        <w:instrText xml:space="preserve"> TOC \o "1-3" \u </w:instrText>
      </w:r>
      <w:r w:rsidRPr="00223A7D">
        <w:rPr>
          <w:b w:val="0"/>
          <w:bCs/>
          <w:lang w:val="en-GB"/>
        </w:rPr>
        <w:fldChar w:fldCharType="separate"/>
      </w:r>
      <w:r w:rsidR="00A15F84" w:rsidRPr="00223A7D">
        <w:rPr>
          <w:noProof/>
          <w:lang w:val="en-GB"/>
        </w:rPr>
        <w:t>Introduction</w:t>
      </w:r>
      <w:r w:rsidR="00A15F84" w:rsidRPr="00223A7D">
        <w:rPr>
          <w:noProof/>
          <w:lang w:val="en-GB"/>
        </w:rPr>
        <w:tab/>
      </w:r>
      <w:r w:rsidR="00A15F84" w:rsidRPr="00223A7D">
        <w:rPr>
          <w:noProof/>
          <w:lang w:val="en-GB"/>
        </w:rPr>
        <w:fldChar w:fldCharType="begin"/>
      </w:r>
      <w:r w:rsidR="00A15F84" w:rsidRPr="00223A7D">
        <w:rPr>
          <w:noProof/>
          <w:lang w:val="en-GB"/>
        </w:rPr>
        <w:instrText xml:space="preserve"> PAGEREF _Toc462640383 \h </w:instrText>
      </w:r>
      <w:r w:rsidR="00A15F84" w:rsidRPr="00223A7D">
        <w:rPr>
          <w:noProof/>
          <w:lang w:val="en-GB"/>
        </w:rPr>
      </w:r>
      <w:r w:rsidR="00A15F84" w:rsidRPr="00223A7D">
        <w:rPr>
          <w:noProof/>
          <w:lang w:val="en-GB"/>
        </w:rPr>
        <w:fldChar w:fldCharType="separate"/>
      </w:r>
      <w:r w:rsidR="00A15F84" w:rsidRPr="00223A7D">
        <w:rPr>
          <w:noProof/>
          <w:lang w:val="en-GB"/>
        </w:rPr>
        <w:t>3</w:t>
      </w:r>
      <w:r w:rsidR="00A15F84" w:rsidRPr="00223A7D">
        <w:rPr>
          <w:noProof/>
          <w:lang w:val="en-GB"/>
        </w:rPr>
        <w:fldChar w:fldCharType="end"/>
      </w:r>
    </w:p>
    <w:p w14:paraId="5E1B4EA2" w14:textId="099EFC1D" w:rsidR="00A15F84" w:rsidRPr="00223A7D" w:rsidRDefault="00A15F84">
      <w:pPr>
        <w:pStyle w:val="Saturs1"/>
        <w:tabs>
          <w:tab w:val="right" w:leader="dot" w:pos="9339"/>
        </w:tabs>
        <w:rPr>
          <w:b w:val="0"/>
          <w:noProof/>
          <w:sz w:val="22"/>
          <w:szCs w:val="22"/>
          <w:lang w:val="en-GB"/>
        </w:rPr>
      </w:pPr>
      <w:r w:rsidRPr="00223A7D">
        <w:rPr>
          <w:noProof/>
          <w:lang w:val="en-GB"/>
        </w:rPr>
        <w:t>Research organisation and methodology</w:t>
      </w:r>
      <w:r w:rsidRPr="00223A7D">
        <w:rPr>
          <w:noProof/>
          <w:lang w:val="en-GB"/>
        </w:rPr>
        <w:tab/>
      </w:r>
      <w:r w:rsidRPr="00223A7D">
        <w:rPr>
          <w:noProof/>
          <w:lang w:val="en-GB"/>
        </w:rPr>
        <w:fldChar w:fldCharType="begin"/>
      </w:r>
      <w:r w:rsidRPr="00223A7D">
        <w:rPr>
          <w:noProof/>
          <w:lang w:val="en-GB"/>
        </w:rPr>
        <w:instrText xml:space="preserve"> PAGEREF _Toc462640384 \h </w:instrText>
      </w:r>
      <w:r w:rsidRPr="00223A7D">
        <w:rPr>
          <w:noProof/>
          <w:lang w:val="en-GB"/>
        </w:rPr>
      </w:r>
      <w:r w:rsidRPr="00223A7D">
        <w:rPr>
          <w:noProof/>
          <w:lang w:val="en-GB"/>
        </w:rPr>
        <w:fldChar w:fldCharType="separate"/>
      </w:r>
      <w:r w:rsidRPr="00223A7D">
        <w:rPr>
          <w:noProof/>
          <w:lang w:val="en-GB"/>
        </w:rPr>
        <w:t>3</w:t>
      </w:r>
      <w:r w:rsidRPr="00223A7D">
        <w:rPr>
          <w:noProof/>
          <w:lang w:val="en-GB"/>
        </w:rPr>
        <w:fldChar w:fldCharType="end"/>
      </w:r>
    </w:p>
    <w:p w14:paraId="58A47258" w14:textId="03096E7A" w:rsidR="00A15F84" w:rsidRPr="00223A7D" w:rsidRDefault="00A15F84">
      <w:pPr>
        <w:pStyle w:val="Saturs1"/>
        <w:tabs>
          <w:tab w:val="right" w:leader="dot" w:pos="9339"/>
        </w:tabs>
        <w:rPr>
          <w:b w:val="0"/>
          <w:noProof/>
          <w:sz w:val="22"/>
          <w:szCs w:val="22"/>
          <w:lang w:val="en-GB"/>
        </w:rPr>
      </w:pPr>
      <w:r w:rsidRPr="00223A7D">
        <w:rPr>
          <w:noProof/>
          <w:lang w:val="en-GB"/>
        </w:rPr>
        <w:t>Survey sample</w:t>
      </w:r>
      <w:r w:rsidRPr="00223A7D">
        <w:rPr>
          <w:noProof/>
          <w:lang w:val="en-GB"/>
        </w:rPr>
        <w:tab/>
      </w:r>
      <w:r w:rsidRPr="00223A7D">
        <w:rPr>
          <w:noProof/>
          <w:lang w:val="en-GB"/>
        </w:rPr>
        <w:fldChar w:fldCharType="begin"/>
      </w:r>
      <w:r w:rsidRPr="00223A7D">
        <w:rPr>
          <w:noProof/>
          <w:lang w:val="en-GB"/>
        </w:rPr>
        <w:instrText xml:space="preserve"> PAGEREF _Toc462640385 \h </w:instrText>
      </w:r>
      <w:r w:rsidRPr="00223A7D">
        <w:rPr>
          <w:noProof/>
          <w:lang w:val="en-GB"/>
        </w:rPr>
      </w:r>
      <w:r w:rsidRPr="00223A7D">
        <w:rPr>
          <w:noProof/>
          <w:lang w:val="en-GB"/>
        </w:rPr>
        <w:fldChar w:fldCharType="separate"/>
      </w:r>
      <w:r w:rsidRPr="00223A7D">
        <w:rPr>
          <w:noProof/>
          <w:lang w:val="en-GB"/>
        </w:rPr>
        <w:t>4</w:t>
      </w:r>
      <w:r w:rsidRPr="00223A7D">
        <w:rPr>
          <w:noProof/>
          <w:lang w:val="en-GB"/>
        </w:rPr>
        <w:fldChar w:fldCharType="end"/>
      </w:r>
    </w:p>
    <w:p w14:paraId="37C37D79" w14:textId="2EC4FD2B" w:rsidR="00A15F84" w:rsidRPr="00223A7D" w:rsidRDefault="00A15F84">
      <w:pPr>
        <w:pStyle w:val="Saturs1"/>
        <w:tabs>
          <w:tab w:val="right" w:leader="dot" w:pos="9339"/>
        </w:tabs>
        <w:rPr>
          <w:b w:val="0"/>
          <w:noProof/>
          <w:sz w:val="22"/>
          <w:szCs w:val="22"/>
          <w:lang w:val="en-GB"/>
        </w:rPr>
      </w:pPr>
      <w:r w:rsidRPr="00223A7D">
        <w:rPr>
          <w:noProof/>
          <w:lang w:val="en-GB"/>
        </w:rPr>
        <w:t>Results of the parents’ survey in Estonia</w:t>
      </w:r>
      <w:r w:rsidRPr="00223A7D">
        <w:rPr>
          <w:noProof/>
          <w:lang w:val="en-GB"/>
        </w:rPr>
        <w:tab/>
      </w:r>
      <w:r w:rsidRPr="00223A7D">
        <w:rPr>
          <w:noProof/>
          <w:lang w:val="en-GB"/>
        </w:rPr>
        <w:fldChar w:fldCharType="begin"/>
      </w:r>
      <w:r w:rsidRPr="00223A7D">
        <w:rPr>
          <w:noProof/>
          <w:lang w:val="en-GB"/>
        </w:rPr>
        <w:instrText xml:space="preserve"> PAGEREF _Toc462640386 \h </w:instrText>
      </w:r>
      <w:r w:rsidRPr="00223A7D">
        <w:rPr>
          <w:noProof/>
          <w:lang w:val="en-GB"/>
        </w:rPr>
      </w:r>
      <w:r w:rsidRPr="00223A7D">
        <w:rPr>
          <w:noProof/>
          <w:lang w:val="en-GB"/>
        </w:rPr>
        <w:fldChar w:fldCharType="separate"/>
      </w:r>
      <w:r w:rsidRPr="00223A7D">
        <w:rPr>
          <w:noProof/>
          <w:lang w:val="en-GB"/>
        </w:rPr>
        <w:t>5</w:t>
      </w:r>
      <w:r w:rsidRPr="00223A7D">
        <w:rPr>
          <w:noProof/>
          <w:lang w:val="en-GB"/>
        </w:rPr>
        <w:fldChar w:fldCharType="end"/>
      </w:r>
    </w:p>
    <w:p w14:paraId="61B16D30" w14:textId="30ECB654" w:rsidR="00A15F84" w:rsidRPr="00223A7D" w:rsidRDefault="00A15F84">
      <w:pPr>
        <w:pStyle w:val="Saturs1"/>
        <w:tabs>
          <w:tab w:val="right" w:leader="dot" w:pos="9339"/>
        </w:tabs>
        <w:rPr>
          <w:b w:val="0"/>
          <w:noProof/>
          <w:sz w:val="22"/>
          <w:szCs w:val="22"/>
          <w:lang w:val="en-GB"/>
        </w:rPr>
      </w:pPr>
      <w:r w:rsidRPr="00223A7D">
        <w:rPr>
          <w:noProof/>
          <w:lang w:val="en-GB"/>
        </w:rPr>
        <w:t>Results of the parents’ survey in Finland</w:t>
      </w:r>
      <w:r w:rsidRPr="00223A7D">
        <w:rPr>
          <w:noProof/>
          <w:lang w:val="en-GB"/>
        </w:rPr>
        <w:tab/>
      </w:r>
      <w:r w:rsidRPr="00223A7D">
        <w:rPr>
          <w:noProof/>
          <w:lang w:val="en-GB"/>
        </w:rPr>
        <w:fldChar w:fldCharType="begin"/>
      </w:r>
      <w:r w:rsidRPr="00223A7D">
        <w:rPr>
          <w:noProof/>
          <w:lang w:val="en-GB"/>
        </w:rPr>
        <w:instrText xml:space="preserve"> PAGEREF _Toc462640387 \h </w:instrText>
      </w:r>
      <w:r w:rsidRPr="00223A7D">
        <w:rPr>
          <w:noProof/>
          <w:lang w:val="en-GB"/>
        </w:rPr>
      </w:r>
      <w:r w:rsidRPr="00223A7D">
        <w:rPr>
          <w:noProof/>
          <w:lang w:val="en-GB"/>
        </w:rPr>
        <w:fldChar w:fldCharType="separate"/>
      </w:r>
      <w:r w:rsidRPr="00223A7D">
        <w:rPr>
          <w:noProof/>
          <w:lang w:val="en-GB"/>
        </w:rPr>
        <w:t>12</w:t>
      </w:r>
      <w:r w:rsidRPr="00223A7D">
        <w:rPr>
          <w:noProof/>
          <w:lang w:val="en-GB"/>
        </w:rPr>
        <w:fldChar w:fldCharType="end"/>
      </w:r>
    </w:p>
    <w:p w14:paraId="6EB6A94B" w14:textId="44EF3A57" w:rsidR="00A15F84" w:rsidRPr="00223A7D" w:rsidRDefault="00A15F84">
      <w:pPr>
        <w:pStyle w:val="Saturs1"/>
        <w:tabs>
          <w:tab w:val="right" w:leader="dot" w:pos="9339"/>
        </w:tabs>
        <w:rPr>
          <w:b w:val="0"/>
          <w:noProof/>
          <w:sz w:val="22"/>
          <w:szCs w:val="22"/>
          <w:lang w:val="en-GB"/>
        </w:rPr>
      </w:pPr>
      <w:r w:rsidRPr="00223A7D">
        <w:rPr>
          <w:noProof/>
          <w:lang w:val="en-GB"/>
        </w:rPr>
        <w:t>Results of the parents’ survey in Latvia</w:t>
      </w:r>
      <w:r w:rsidRPr="00223A7D">
        <w:rPr>
          <w:noProof/>
          <w:lang w:val="en-GB"/>
        </w:rPr>
        <w:tab/>
      </w:r>
      <w:r w:rsidRPr="00223A7D">
        <w:rPr>
          <w:noProof/>
          <w:lang w:val="en-GB"/>
        </w:rPr>
        <w:fldChar w:fldCharType="begin"/>
      </w:r>
      <w:r w:rsidRPr="00223A7D">
        <w:rPr>
          <w:noProof/>
          <w:lang w:val="en-GB"/>
        </w:rPr>
        <w:instrText xml:space="preserve"> PAGEREF _Toc462640388 \h </w:instrText>
      </w:r>
      <w:r w:rsidRPr="00223A7D">
        <w:rPr>
          <w:noProof/>
          <w:lang w:val="en-GB"/>
        </w:rPr>
      </w:r>
      <w:r w:rsidRPr="00223A7D">
        <w:rPr>
          <w:noProof/>
          <w:lang w:val="en-GB"/>
        </w:rPr>
        <w:fldChar w:fldCharType="separate"/>
      </w:r>
      <w:r w:rsidRPr="00223A7D">
        <w:rPr>
          <w:noProof/>
          <w:lang w:val="en-GB"/>
        </w:rPr>
        <w:t>19</w:t>
      </w:r>
      <w:r w:rsidRPr="00223A7D">
        <w:rPr>
          <w:noProof/>
          <w:lang w:val="en-GB"/>
        </w:rPr>
        <w:fldChar w:fldCharType="end"/>
      </w:r>
    </w:p>
    <w:p w14:paraId="7089A0CC" w14:textId="4FDBED68" w:rsidR="00A15F84" w:rsidRPr="00223A7D" w:rsidRDefault="00A15F84">
      <w:pPr>
        <w:pStyle w:val="Saturs1"/>
        <w:tabs>
          <w:tab w:val="right" w:leader="dot" w:pos="9339"/>
        </w:tabs>
        <w:rPr>
          <w:b w:val="0"/>
          <w:noProof/>
          <w:sz w:val="22"/>
          <w:szCs w:val="22"/>
          <w:lang w:val="en-GB"/>
        </w:rPr>
      </w:pPr>
      <w:r w:rsidRPr="00223A7D">
        <w:rPr>
          <w:noProof/>
          <w:lang w:val="en-GB"/>
        </w:rPr>
        <w:t>Comparative analysis of the research results obtained in the participating countries (Estonia, Latvia, Finland)</w:t>
      </w:r>
      <w:r w:rsidRPr="00223A7D">
        <w:rPr>
          <w:noProof/>
          <w:lang w:val="en-GB"/>
        </w:rPr>
        <w:tab/>
      </w:r>
      <w:r w:rsidRPr="00223A7D">
        <w:rPr>
          <w:noProof/>
          <w:lang w:val="en-GB"/>
        </w:rPr>
        <w:fldChar w:fldCharType="begin"/>
      </w:r>
      <w:r w:rsidRPr="00223A7D">
        <w:rPr>
          <w:noProof/>
          <w:lang w:val="en-GB"/>
        </w:rPr>
        <w:instrText xml:space="preserve"> PAGEREF _Toc462640389 \h </w:instrText>
      </w:r>
      <w:r w:rsidRPr="00223A7D">
        <w:rPr>
          <w:noProof/>
          <w:lang w:val="en-GB"/>
        </w:rPr>
      </w:r>
      <w:r w:rsidRPr="00223A7D">
        <w:rPr>
          <w:noProof/>
          <w:lang w:val="en-GB"/>
        </w:rPr>
        <w:fldChar w:fldCharType="separate"/>
      </w:r>
      <w:r w:rsidRPr="00223A7D">
        <w:rPr>
          <w:noProof/>
          <w:lang w:val="en-GB"/>
        </w:rPr>
        <w:t>25</w:t>
      </w:r>
      <w:r w:rsidRPr="00223A7D">
        <w:rPr>
          <w:noProof/>
          <w:lang w:val="en-GB"/>
        </w:rPr>
        <w:fldChar w:fldCharType="end"/>
      </w:r>
    </w:p>
    <w:p w14:paraId="6AEAAA5E" w14:textId="216327D6" w:rsidR="00A15F84" w:rsidRPr="00223A7D" w:rsidRDefault="00A15F84">
      <w:pPr>
        <w:pStyle w:val="Saturs1"/>
        <w:tabs>
          <w:tab w:val="right" w:leader="dot" w:pos="9339"/>
        </w:tabs>
        <w:rPr>
          <w:b w:val="0"/>
          <w:noProof/>
          <w:sz w:val="22"/>
          <w:szCs w:val="22"/>
          <w:lang w:val="en-GB"/>
        </w:rPr>
      </w:pPr>
      <w:r w:rsidRPr="00223A7D">
        <w:rPr>
          <w:noProof/>
          <w:lang w:val="en-GB"/>
        </w:rPr>
        <w:t>Conclusion</w:t>
      </w:r>
      <w:r w:rsidRPr="00223A7D">
        <w:rPr>
          <w:noProof/>
          <w:lang w:val="en-GB"/>
        </w:rPr>
        <w:tab/>
      </w:r>
      <w:r w:rsidRPr="00223A7D">
        <w:rPr>
          <w:noProof/>
          <w:lang w:val="en-GB"/>
        </w:rPr>
        <w:fldChar w:fldCharType="begin"/>
      </w:r>
      <w:r w:rsidRPr="00223A7D">
        <w:rPr>
          <w:noProof/>
          <w:lang w:val="en-GB"/>
        </w:rPr>
        <w:instrText xml:space="preserve"> PAGEREF _Toc462640390 \h </w:instrText>
      </w:r>
      <w:r w:rsidRPr="00223A7D">
        <w:rPr>
          <w:noProof/>
          <w:lang w:val="en-GB"/>
        </w:rPr>
      </w:r>
      <w:r w:rsidRPr="00223A7D">
        <w:rPr>
          <w:noProof/>
          <w:lang w:val="en-GB"/>
        </w:rPr>
        <w:fldChar w:fldCharType="separate"/>
      </w:r>
      <w:r w:rsidRPr="00223A7D">
        <w:rPr>
          <w:noProof/>
          <w:lang w:val="en-GB"/>
        </w:rPr>
        <w:t>27</w:t>
      </w:r>
      <w:r w:rsidRPr="00223A7D">
        <w:rPr>
          <w:noProof/>
          <w:lang w:val="en-GB"/>
        </w:rPr>
        <w:fldChar w:fldCharType="end"/>
      </w:r>
    </w:p>
    <w:p w14:paraId="13B750FB" w14:textId="45197908" w:rsidR="003A6868" w:rsidRPr="00223A7D" w:rsidRDefault="003A6868" w:rsidP="00434DED">
      <w:pPr>
        <w:jc w:val="both"/>
        <w:rPr>
          <w:b/>
          <w:bCs/>
          <w:lang w:val="en-GB"/>
        </w:rPr>
      </w:pPr>
      <w:r w:rsidRPr="00223A7D">
        <w:rPr>
          <w:b/>
          <w:bCs/>
          <w:lang w:val="en-GB"/>
        </w:rPr>
        <w:fldChar w:fldCharType="end"/>
      </w:r>
    </w:p>
    <w:p w14:paraId="7AAA5A5D" w14:textId="77777777" w:rsidR="00173378" w:rsidRPr="00223A7D" w:rsidRDefault="00173378" w:rsidP="00434DED">
      <w:pPr>
        <w:jc w:val="both"/>
        <w:rPr>
          <w:b/>
          <w:bCs/>
          <w:lang w:val="en-GB"/>
        </w:rPr>
      </w:pPr>
      <w:r w:rsidRPr="00223A7D">
        <w:rPr>
          <w:b/>
          <w:bCs/>
          <w:lang w:val="en-GB"/>
        </w:rPr>
        <w:br w:type="page"/>
      </w:r>
    </w:p>
    <w:p w14:paraId="74598FED" w14:textId="77777777" w:rsidR="00173378" w:rsidRPr="00223A7D" w:rsidRDefault="00011A5E" w:rsidP="00434DED">
      <w:pPr>
        <w:pStyle w:val="Virsraksts1"/>
        <w:jc w:val="both"/>
        <w:rPr>
          <w:rFonts w:asciiTheme="minorHAnsi" w:hAnsiTheme="minorHAnsi"/>
          <w:color w:val="auto"/>
          <w:sz w:val="28"/>
          <w:szCs w:val="28"/>
          <w:lang w:val="en-GB"/>
        </w:rPr>
      </w:pPr>
      <w:bookmarkStart w:id="1" w:name="_Toc462640383"/>
      <w:r w:rsidRPr="00223A7D">
        <w:rPr>
          <w:rFonts w:asciiTheme="minorHAnsi" w:hAnsiTheme="minorHAnsi"/>
          <w:color w:val="auto"/>
          <w:sz w:val="28"/>
          <w:szCs w:val="28"/>
          <w:lang w:val="en-GB"/>
        </w:rPr>
        <w:lastRenderedPageBreak/>
        <w:t>Introduction</w:t>
      </w:r>
      <w:bookmarkEnd w:id="1"/>
    </w:p>
    <w:p w14:paraId="2AF377E7" w14:textId="77777777" w:rsidR="002C44DC" w:rsidRPr="00223A7D" w:rsidRDefault="002C44DC" w:rsidP="002C44DC">
      <w:pPr>
        <w:jc w:val="both"/>
        <w:rPr>
          <w:lang w:val="en-GB"/>
        </w:rPr>
      </w:pPr>
    </w:p>
    <w:p w14:paraId="594B95AF" w14:textId="64928244" w:rsidR="002C44DC" w:rsidRPr="00223A7D" w:rsidRDefault="00011A5E" w:rsidP="00A424E6">
      <w:pPr>
        <w:ind w:firstLine="360"/>
        <w:jc w:val="both"/>
        <w:rPr>
          <w:lang w:val="en-GB"/>
        </w:rPr>
      </w:pPr>
      <w:r w:rsidRPr="00223A7D">
        <w:rPr>
          <w:lang w:val="en-GB"/>
        </w:rPr>
        <w:t>The international research aiming to determine and study the attitude and needs of parents in the sphere of bilingual education was conducted within the project “</w:t>
      </w:r>
      <w:r w:rsidR="008341DC" w:rsidRPr="00223A7D">
        <w:rPr>
          <w:lang w:val="en-GB"/>
        </w:rPr>
        <w:t>Development of Parent Involvement Models for Bilingual Pre- and Primary School</w:t>
      </w:r>
      <w:r w:rsidRPr="00223A7D">
        <w:rPr>
          <w:lang w:val="en-GB"/>
        </w:rPr>
        <w:t>”</w:t>
      </w:r>
      <w:r w:rsidR="002C44DC" w:rsidRPr="00223A7D">
        <w:rPr>
          <w:lang w:val="en-GB"/>
        </w:rPr>
        <w:t xml:space="preserve">. </w:t>
      </w:r>
      <w:r w:rsidRPr="00223A7D">
        <w:rPr>
          <w:lang w:val="en-GB"/>
        </w:rPr>
        <w:t>The core objective of the project is to support bilingual education i</w:t>
      </w:r>
      <w:r w:rsidR="006140C8" w:rsidRPr="00223A7D">
        <w:rPr>
          <w:lang w:val="en-GB"/>
        </w:rPr>
        <w:t>n the Russian-speaking communities</w:t>
      </w:r>
      <w:r w:rsidRPr="00223A7D">
        <w:rPr>
          <w:lang w:val="en-GB"/>
        </w:rPr>
        <w:t xml:space="preserve"> of Estonia, Latvia</w:t>
      </w:r>
      <w:r w:rsidR="00917A13" w:rsidRPr="00223A7D">
        <w:rPr>
          <w:lang w:val="en-GB"/>
        </w:rPr>
        <w:t>,</w:t>
      </w:r>
      <w:r w:rsidRPr="00223A7D">
        <w:rPr>
          <w:lang w:val="en-GB"/>
        </w:rPr>
        <w:t xml:space="preserve"> and Finland by </w:t>
      </w:r>
      <w:r w:rsidR="00C450ED" w:rsidRPr="00223A7D">
        <w:rPr>
          <w:lang w:val="en-GB"/>
        </w:rPr>
        <w:t xml:space="preserve">the </w:t>
      </w:r>
      <w:r w:rsidRPr="00223A7D">
        <w:rPr>
          <w:lang w:val="en-GB"/>
        </w:rPr>
        <w:t xml:space="preserve">means of </w:t>
      </w:r>
      <w:r w:rsidR="00C450ED" w:rsidRPr="00223A7D">
        <w:rPr>
          <w:lang w:val="en-GB"/>
        </w:rPr>
        <w:t xml:space="preserve">developing </w:t>
      </w:r>
      <w:r w:rsidRPr="00223A7D">
        <w:rPr>
          <w:lang w:val="en-GB"/>
        </w:rPr>
        <w:t xml:space="preserve">the models of parent involvement in the education process of schools and pre-school </w:t>
      </w:r>
      <w:r w:rsidR="00BA0EE2" w:rsidRPr="00223A7D">
        <w:rPr>
          <w:lang w:val="en-GB"/>
        </w:rPr>
        <w:t>institutions</w:t>
      </w:r>
      <w:r w:rsidRPr="00223A7D">
        <w:rPr>
          <w:lang w:val="en-GB"/>
        </w:rPr>
        <w:t>. Project timeframe: 1 September 2015 to 30 June 2017.</w:t>
      </w:r>
    </w:p>
    <w:p w14:paraId="43BA4054" w14:textId="0140F847" w:rsidR="004513E9" w:rsidRPr="00223A7D" w:rsidRDefault="002A7E9A" w:rsidP="002C44DC">
      <w:pPr>
        <w:ind w:firstLine="360"/>
        <w:jc w:val="both"/>
        <w:rPr>
          <w:lang w:val="en-GB"/>
        </w:rPr>
      </w:pPr>
      <w:r w:rsidRPr="00223A7D">
        <w:rPr>
          <w:lang w:val="en-GB"/>
        </w:rPr>
        <w:t>This international project has united researchers from three countries, Estonia, Latvia</w:t>
      </w:r>
      <w:r w:rsidR="004178A2" w:rsidRPr="00223A7D">
        <w:rPr>
          <w:lang w:val="en-GB"/>
        </w:rPr>
        <w:t>,</w:t>
      </w:r>
      <w:r w:rsidRPr="00223A7D">
        <w:rPr>
          <w:lang w:val="en-GB"/>
        </w:rPr>
        <w:t xml:space="preserve"> and Finland. </w:t>
      </w:r>
      <w:r w:rsidR="00CE0DB4" w:rsidRPr="00223A7D">
        <w:rPr>
          <w:lang w:val="en-GB"/>
        </w:rPr>
        <w:t xml:space="preserve">Project </w:t>
      </w:r>
      <w:r w:rsidRPr="00223A7D">
        <w:rPr>
          <w:lang w:val="en-GB"/>
        </w:rPr>
        <w:t xml:space="preserve">activities have been performed in several stages: the analysis of global </w:t>
      </w:r>
      <w:r w:rsidR="00983371" w:rsidRPr="00223A7D">
        <w:rPr>
          <w:lang w:val="en-GB"/>
        </w:rPr>
        <w:t xml:space="preserve">implementation </w:t>
      </w:r>
      <w:r w:rsidRPr="00223A7D">
        <w:rPr>
          <w:lang w:val="en-GB"/>
        </w:rPr>
        <w:t>practices of bilingual education and opportunities for relevant parent counselling; conducting a survey among parents in order to determine their attitude to</w:t>
      </w:r>
      <w:r w:rsidR="00914055" w:rsidRPr="00223A7D">
        <w:rPr>
          <w:lang w:val="en-GB"/>
        </w:rPr>
        <w:t>wards</w:t>
      </w:r>
      <w:r w:rsidRPr="00223A7D">
        <w:rPr>
          <w:lang w:val="en-GB"/>
        </w:rPr>
        <w:t xml:space="preserve"> various </w:t>
      </w:r>
      <w:r w:rsidR="00CE0DB4" w:rsidRPr="00223A7D">
        <w:rPr>
          <w:lang w:val="en-GB"/>
        </w:rPr>
        <w:t xml:space="preserve">aspects of </w:t>
      </w:r>
      <w:r w:rsidRPr="00223A7D">
        <w:rPr>
          <w:lang w:val="en-GB"/>
        </w:rPr>
        <w:t xml:space="preserve">bilingual education and to identify </w:t>
      </w:r>
      <w:r w:rsidR="004E6692" w:rsidRPr="00223A7D">
        <w:rPr>
          <w:lang w:val="en-GB"/>
        </w:rPr>
        <w:t xml:space="preserve">the </w:t>
      </w:r>
      <w:r w:rsidRPr="00223A7D">
        <w:rPr>
          <w:lang w:val="en-GB"/>
        </w:rPr>
        <w:t>needs in this sphere; developing the parent support programme; mentor training; and implementing the programme for parents.</w:t>
      </w:r>
    </w:p>
    <w:p w14:paraId="5B42A39E" w14:textId="34816E72" w:rsidR="002C44DC" w:rsidRPr="00223A7D" w:rsidRDefault="002A7E9A" w:rsidP="002C44DC">
      <w:pPr>
        <w:ind w:firstLine="360"/>
        <w:jc w:val="both"/>
        <w:rPr>
          <w:lang w:val="en-GB"/>
        </w:rPr>
      </w:pPr>
      <w:r w:rsidRPr="00223A7D">
        <w:rPr>
          <w:lang w:val="en-GB"/>
        </w:rPr>
        <w:t xml:space="preserve">This study is the second stage of the project, during which the research group consisting of </w:t>
      </w:r>
      <w:r w:rsidR="00F0706E" w:rsidRPr="00223A7D">
        <w:rPr>
          <w:lang w:val="en-GB"/>
        </w:rPr>
        <w:t xml:space="preserve">researchers </w:t>
      </w:r>
      <w:r w:rsidRPr="00223A7D">
        <w:rPr>
          <w:lang w:val="en-GB"/>
        </w:rPr>
        <w:t>from the three states develo</w:t>
      </w:r>
      <w:r w:rsidR="00CE0DB4" w:rsidRPr="00223A7D">
        <w:rPr>
          <w:lang w:val="en-GB"/>
        </w:rPr>
        <w:t>ped a questionnaire for parents,</w:t>
      </w:r>
      <w:r w:rsidRPr="00223A7D">
        <w:rPr>
          <w:lang w:val="en-GB"/>
        </w:rPr>
        <w:t xml:space="preserve"> conduc</w:t>
      </w:r>
      <w:r w:rsidR="00CE0DB4" w:rsidRPr="00223A7D">
        <w:rPr>
          <w:lang w:val="en-GB"/>
        </w:rPr>
        <w:t>ted the survey among parents,</w:t>
      </w:r>
      <w:r w:rsidRPr="00223A7D">
        <w:rPr>
          <w:lang w:val="en-GB"/>
        </w:rPr>
        <w:t xml:space="preserve"> and processed, analysed</w:t>
      </w:r>
      <w:r w:rsidR="00C06D23" w:rsidRPr="00223A7D">
        <w:rPr>
          <w:lang w:val="en-GB"/>
        </w:rPr>
        <w:t>,</w:t>
      </w:r>
      <w:r w:rsidRPr="00223A7D">
        <w:rPr>
          <w:lang w:val="en-GB"/>
        </w:rPr>
        <w:t xml:space="preserve"> and systematised the research results</w:t>
      </w:r>
      <w:r w:rsidR="00C06D23" w:rsidRPr="00223A7D">
        <w:rPr>
          <w:lang w:val="en-GB"/>
        </w:rPr>
        <w:t>,</w:t>
      </w:r>
      <w:r w:rsidRPr="00223A7D">
        <w:rPr>
          <w:lang w:val="en-GB"/>
        </w:rPr>
        <w:t xml:space="preserve"> which were introduced to the wider public during the pedagogical conference held at the University of Tartu </w:t>
      </w:r>
      <w:proofErr w:type="spellStart"/>
      <w:r w:rsidRPr="00223A7D">
        <w:rPr>
          <w:lang w:val="en-GB"/>
        </w:rPr>
        <w:t>Narva</w:t>
      </w:r>
      <w:proofErr w:type="spellEnd"/>
      <w:r w:rsidRPr="00223A7D">
        <w:rPr>
          <w:lang w:val="en-GB"/>
        </w:rPr>
        <w:t xml:space="preserve"> College (Estonia) on 26 August 2016.</w:t>
      </w:r>
    </w:p>
    <w:p w14:paraId="268BBAB8" w14:textId="77777777" w:rsidR="00173378" w:rsidRPr="00223A7D" w:rsidRDefault="002A7E9A" w:rsidP="00434DED">
      <w:pPr>
        <w:pStyle w:val="Virsraksts1"/>
        <w:jc w:val="both"/>
        <w:rPr>
          <w:rFonts w:asciiTheme="minorHAnsi" w:hAnsiTheme="minorHAnsi"/>
          <w:color w:val="auto"/>
          <w:sz w:val="28"/>
          <w:szCs w:val="28"/>
          <w:lang w:val="en-GB"/>
        </w:rPr>
      </w:pPr>
      <w:bookmarkStart w:id="2" w:name="_Toc461623150"/>
      <w:bookmarkStart w:id="3" w:name="_Toc462640384"/>
      <w:r w:rsidRPr="00223A7D">
        <w:rPr>
          <w:rFonts w:asciiTheme="minorHAnsi" w:hAnsiTheme="minorHAnsi"/>
          <w:color w:val="auto"/>
          <w:sz w:val="28"/>
          <w:szCs w:val="28"/>
          <w:lang w:val="en-GB"/>
        </w:rPr>
        <w:t>Research organisation and methodology</w:t>
      </w:r>
      <w:bookmarkEnd w:id="2"/>
      <w:bookmarkEnd w:id="3"/>
    </w:p>
    <w:p w14:paraId="5986E1E9" w14:textId="77777777" w:rsidR="001B67AB" w:rsidRPr="00223A7D" w:rsidRDefault="001B67AB" w:rsidP="001B67AB">
      <w:pPr>
        <w:jc w:val="both"/>
        <w:rPr>
          <w:lang w:val="en-GB"/>
        </w:rPr>
      </w:pPr>
    </w:p>
    <w:p w14:paraId="269582E9" w14:textId="42A18DCF" w:rsidR="004513E9" w:rsidRPr="00223A7D" w:rsidRDefault="002A7E9A" w:rsidP="001B67AB">
      <w:pPr>
        <w:ind w:firstLine="360"/>
        <w:jc w:val="both"/>
        <w:rPr>
          <w:lang w:val="en-GB"/>
        </w:rPr>
      </w:pPr>
      <w:r w:rsidRPr="00223A7D">
        <w:rPr>
          <w:lang w:val="en-GB"/>
        </w:rPr>
        <w:t xml:space="preserve">The study was conducted by three higher education institutions: </w:t>
      </w:r>
      <w:r w:rsidR="00C06D23" w:rsidRPr="00223A7D">
        <w:rPr>
          <w:lang w:val="en-GB"/>
        </w:rPr>
        <w:t xml:space="preserve">the </w:t>
      </w:r>
      <w:r w:rsidRPr="00223A7D">
        <w:rPr>
          <w:lang w:val="en-GB"/>
        </w:rPr>
        <w:t xml:space="preserve">University </w:t>
      </w:r>
      <w:proofErr w:type="gramStart"/>
      <w:r w:rsidRPr="00223A7D">
        <w:rPr>
          <w:lang w:val="en-GB"/>
        </w:rPr>
        <w:t>of</w:t>
      </w:r>
      <w:proofErr w:type="gramEnd"/>
      <w:r w:rsidRPr="00223A7D">
        <w:rPr>
          <w:lang w:val="en-GB"/>
        </w:rPr>
        <w:t xml:space="preserve"> Tartu </w:t>
      </w:r>
      <w:proofErr w:type="spellStart"/>
      <w:r w:rsidRPr="00223A7D">
        <w:rPr>
          <w:lang w:val="en-GB"/>
        </w:rPr>
        <w:t>Narva</w:t>
      </w:r>
      <w:proofErr w:type="spellEnd"/>
      <w:r w:rsidRPr="00223A7D">
        <w:rPr>
          <w:lang w:val="en-GB"/>
        </w:rPr>
        <w:t xml:space="preserve"> College, </w:t>
      </w:r>
      <w:r w:rsidR="00C06D23" w:rsidRPr="00223A7D">
        <w:rPr>
          <w:lang w:val="en-GB"/>
        </w:rPr>
        <w:t xml:space="preserve">the </w:t>
      </w:r>
      <w:r w:rsidRPr="00223A7D">
        <w:rPr>
          <w:lang w:val="en-GB"/>
        </w:rPr>
        <w:t>University of Helsinki</w:t>
      </w:r>
      <w:r w:rsidR="00C06D23" w:rsidRPr="00223A7D">
        <w:rPr>
          <w:lang w:val="en-GB"/>
        </w:rPr>
        <w:t>,</w:t>
      </w:r>
      <w:r w:rsidRPr="00223A7D">
        <w:rPr>
          <w:lang w:val="en-GB"/>
        </w:rPr>
        <w:t xml:space="preserve"> and </w:t>
      </w:r>
      <w:r w:rsidR="00C06D23" w:rsidRPr="00223A7D">
        <w:rPr>
          <w:lang w:val="en-GB"/>
        </w:rPr>
        <w:t xml:space="preserve">the </w:t>
      </w:r>
      <w:r w:rsidRPr="00223A7D">
        <w:rPr>
          <w:lang w:val="en-GB"/>
        </w:rPr>
        <w:t>University of Latvia.</w:t>
      </w:r>
    </w:p>
    <w:p w14:paraId="50CBE143" w14:textId="77777777" w:rsidR="00AF7015" w:rsidRPr="00223A7D" w:rsidRDefault="009358F9" w:rsidP="00B52C04">
      <w:pPr>
        <w:ind w:firstLine="360"/>
        <w:jc w:val="both"/>
        <w:rPr>
          <w:lang w:val="en-GB"/>
        </w:rPr>
      </w:pPr>
      <w:r w:rsidRPr="00223A7D">
        <w:rPr>
          <w:lang w:val="en-GB"/>
        </w:rPr>
        <w:t>Research objective: to determine the attitude and needs of parents in the sphere of children’s bilingual education.</w:t>
      </w:r>
    </w:p>
    <w:p w14:paraId="388D9F28" w14:textId="0B464725" w:rsidR="004513E9" w:rsidRPr="00223A7D" w:rsidRDefault="009358F9" w:rsidP="00AF7015">
      <w:pPr>
        <w:ind w:firstLine="360"/>
        <w:jc w:val="both"/>
        <w:rPr>
          <w:lang w:val="en-GB"/>
        </w:rPr>
      </w:pPr>
      <w:r w:rsidRPr="00223A7D">
        <w:rPr>
          <w:lang w:val="en-GB"/>
        </w:rPr>
        <w:t xml:space="preserve">During the first stage of the research lasting from February 2016 to April 2016, a questionnaire for parents was developed by the workgroup including M. </w:t>
      </w:r>
      <w:proofErr w:type="spellStart"/>
      <w:r w:rsidRPr="00223A7D">
        <w:rPr>
          <w:lang w:val="en-GB"/>
        </w:rPr>
        <w:t>Gavrilina</w:t>
      </w:r>
      <w:proofErr w:type="spellEnd"/>
      <w:r w:rsidRPr="00223A7D">
        <w:rPr>
          <w:lang w:val="en-GB"/>
        </w:rPr>
        <w:t xml:space="preserve">, L. </w:t>
      </w:r>
      <w:proofErr w:type="spellStart"/>
      <w:r w:rsidRPr="00223A7D">
        <w:rPr>
          <w:lang w:val="en-GB"/>
        </w:rPr>
        <w:t>Grigule</w:t>
      </w:r>
      <w:proofErr w:type="spellEnd"/>
      <w:r w:rsidRPr="00223A7D">
        <w:rPr>
          <w:lang w:val="en-GB"/>
        </w:rPr>
        <w:t xml:space="preserve">, </w:t>
      </w:r>
      <w:proofErr w:type="spellStart"/>
      <w:r w:rsidR="004B0EB4">
        <w:rPr>
          <w:lang w:val="en-GB"/>
        </w:rPr>
        <w:t>I.Dedze</w:t>
      </w:r>
      <w:proofErr w:type="spellEnd"/>
      <w:r w:rsidR="004B0EB4">
        <w:rPr>
          <w:lang w:val="en-GB"/>
        </w:rPr>
        <w:t xml:space="preserve">, </w:t>
      </w:r>
      <w:r w:rsidRPr="00223A7D">
        <w:rPr>
          <w:lang w:val="en-GB"/>
        </w:rPr>
        <w:t xml:space="preserve">A. </w:t>
      </w:r>
      <w:proofErr w:type="spellStart"/>
      <w:r w:rsidRPr="00223A7D">
        <w:rPr>
          <w:lang w:val="en-GB"/>
        </w:rPr>
        <w:t>Dzhalalova</w:t>
      </w:r>
      <w:proofErr w:type="spellEnd"/>
      <w:r w:rsidRPr="00223A7D">
        <w:rPr>
          <w:lang w:val="en-GB"/>
        </w:rPr>
        <w:t xml:space="preserve">, N. </w:t>
      </w:r>
      <w:proofErr w:type="spellStart"/>
      <w:r w:rsidRPr="00223A7D">
        <w:rPr>
          <w:lang w:val="en-GB"/>
        </w:rPr>
        <w:t>Zorina</w:t>
      </w:r>
      <w:proofErr w:type="spellEnd"/>
      <w:r w:rsidR="003F6D14" w:rsidRPr="00223A7D">
        <w:rPr>
          <w:lang w:val="en-GB"/>
        </w:rPr>
        <w:t>,</w:t>
      </w:r>
      <w:r w:rsidRPr="00223A7D">
        <w:rPr>
          <w:lang w:val="en-GB"/>
        </w:rPr>
        <w:t xml:space="preserve"> and E. </w:t>
      </w:r>
      <w:proofErr w:type="spellStart"/>
      <w:r w:rsidRPr="00223A7D">
        <w:rPr>
          <w:lang w:val="en-GB"/>
        </w:rPr>
        <w:t>Protasova</w:t>
      </w:r>
      <w:proofErr w:type="spellEnd"/>
      <w:r w:rsidRPr="00223A7D">
        <w:rPr>
          <w:lang w:val="en-GB"/>
        </w:rPr>
        <w:t>. The questionnaire consists of three pools of questions on the following topics (see the Attachment):</w:t>
      </w:r>
      <w:r w:rsidR="008341DC" w:rsidRPr="00223A7D">
        <w:rPr>
          <w:lang w:val="en-GB"/>
        </w:rPr>
        <w:t xml:space="preserve"> </w:t>
      </w:r>
    </w:p>
    <w:p w14:paraId="2C1F96E0" w14:textId="7B7BE5BC" w:rsidR="004513E9" w:rsidRPr="00223A7D" w:rsidRDefault="009358F9" w:rsidP="00317327">
      <w:pPr>
        <w:numPr>
          <w:ilvl w:val="0"/>
          <w:numId w:val="9"/>
        </w:numPr>
        <w:jc w:val="both"/>
        <w:rPr>
          <w:lang w:val="en-GB"/>
        </w:rPr>
      </w:pPr>
      <w:r w:rsidRPr="00223A7D">
        <w:rPr>
          <w:lang w:val="en-GB"/>
        </w:rPr>
        <w:t>General information about the respondents: questions about gender, age, education, profession, occupation, place of residence</w:t>
      </w:r>
      <w:r w:rsidR="007D082E" w:rsidRPr="00223A7D">
        <w:rPr>
          <w:lang w:val="en-GB"/>
        </w:rPr>
        <w:t>,</w:t>
      </w:r>
      <w:r w:rsidRPr="00223A7D">
        <w:rPr>
          <w:lang w:val="en-GB"/>
        </w:rPr>
        <w:t xml:space="preserve"> and place of birth; questions about the place and year of birth of the respondents’ children.</w:t>
      </w:r>
    </w:p>
    <w:p w14:paraId="52EBE4F1" w14:textId="47CE3299" w:rsidR="004513E9" w:rsidRPr="00223A7D" w:rsidRDefault="009358F9" w:rsidP="00317327">
      <w:pPr>
        <w:numPr>
          <w:ilvl w:val="0"/>
          <w:numId w:val="9"/>
        </w:numPr>
        <w:jc w:val="both"/>
        <w:rPr>
          <w:lang w:val="en-GB"/>
        </w:rPr>
      </w:pPr>
      <w:r w:rsidRPr="00223A7D">
        <w:rPr>
          <w:lang w:val="en-GB"/>
        </w:rPr>
        <w:t xml:space="preserve">“Languages in </w:t>
      </w:r>
      <w:r w:rsidR="00AD7C95" w:rsidRPr="00223A7D">
        <w:rPr>
          <w:lang w:val="en-GB"/>
        </w:rPr>
        <w:t xml:space="preserve">our </w:t>
      </w:r>
      <w:r w:rsidRPr="00223A7D">
        <w:rPr>
          <w:lang w:val="en-GB"/>
        </w:rPr>
        <w:t xml:space="preserve">life” (17 questions): questions </w:t>
      </w:r>
      <w:r w:rsidR="00541FFF" w:rsidRPr="00223A7D">
        <w:rPr>
          <w:lang w:val="en-GB"/>
        </w:rPr>
        <w:t>to discover</w:t>
      </w:r>
      <w:r w:rsidRPr="00223A7D">
        <w:rPr>
          <w:lang w:val="en-GB"/>
        </w:rPr>
        <w:t xml:space="preserve"> the peculiarities of the </w:t>
      </w:r>
      <w:r w:rsidR="00824053" w:rsidRPr="00223A7D">
        <w:rPr>
          <w:lang w:val="en-GB"/>
        </w:rPr>
        <w:t xml:space="preserve">command and </w:t>
      </w:r>
      <w:r w:rsidRPr="00223A7D">
        <w:rPr>
          <w:lang w:val="en-GB"/>
        </w:rPr>
        <w:t>usage</w:t>
      </w:r>
      <w:r w:rsidR="00824053" w:rsidRPr="00223A7D">
        <w:rPr>
          <w:lang w:val="en-GB"/>
        </w:rPr>
        <w:t xml:space="preserve"> of various languages (the mother tongue and the official </w:t>
      </w:r>
      <w:r w:rsidR="002272C6" w:rsidRPr="00223A7D">
        <w:rPr>
          <w:lang w:val="en-GB"/>
        </w:rPr>
        <w:t xml:space="preserve">national </w:t>
      </w:r>
      <w:r w:rsidR="00824053" w:rsidRPr="00223A7D">
        <w:rPr>
          <w:lang w:val="en-GB"/>
        </w:rPr>
        <w:t xml:space="preserve">language) by </w:t>
      </w:r>
      <w:r w:rsidR="00D9634F" w:rsidRPr="00223A7D">
        <w:rPr>
          <w:lang w:val="en-GB"/>
        </w:rPr>
        <w:t xml:space="preserve">the </w:t>
      </w:r>
      <w:r w:rsidR="00824053" w:rsidRPr="00223A7D">
        <w:rPr>
          <w:lang w:val="en-GB"/>
        </w:rPr>
        <w:t>respondents and their children</w:t>
      </w:r>
      <w:r w:rsidR="00CE0DB4" w:rsidRPr="00223A7D">
        <w:rPr>
          <w:lang w:val="en-GB"/>
        </w:rPr>
        <w:t>. The respondents also evaluate</w:t>
      </w:r>
      <w:r w:rsidR="00824053" w:rsidRPr="00223A7D">
        <w:rPr>
          <w:lang w:val="en-GB"/>
        </w:rPr>
        <w:t xml:space="preserve"> foreign language studies and usage needs</w:t>
      </w:r>
      <w:r w:rsidR="00E97F0E" w:rsidRPr="00223A7D">
        <w:rPr>
          <w:lang w:val="en-GB"/>
        </w:rPr>
        <w:t>,</w:t>
      </w:r>
      <w:r w:rsidR="00824053" w:rsidRPr="00223A7D">
        <w:rPr>
          <w:lang w:val="en-GB"/>
        </w:rPr>
        <w:t xml:space="preserve"> as well as their </w:t>
      </w:r>
      <w:r w:rsidR="00CE0DB4" w:rsidRPr="00223A7D">
        <w:rPr>
          <w:lang w:val="en-GB"/>
        </w:rPr>
        <w:t>contentment</w:t>
      </w:r>
      <w:r w:rsidR="00824053" w:rsidRPr="00223A7D">
        <w:rPr>
          <w:lang w:val="en-GB"/>
        </w:rPr>
        <w:t xml:space="preserve"> with the language training of their children (concerning various languages); their attitude to</w:t>
      </w:r>
      <w:r w:rsidR="00E97F0E" w:rsidRPr="00223A7D">
        <w:rPr>
          <w:lang w:val="en-GB"/>
        </w:rPr>
        <w:t>wards</w:t>
      </w:r>
      <w:r w:rsidR="00824053" w:rsidRPr="00223A7D">
        <w:rPr>
          <w:lang w:val="en-GB"/>
        </w:rPr>
        <w:t xml:space="preserve"> bilingual education </w:t>
      </w:r>
      <w:r w:rsidR="00CE0DB4" w:rsidRPr="00223A7D">
        <w:rPr>
          <w:lang w:val="en-GB"/>
        </w:rPr>
        <w:t>is</w:t>
      </w:r>
      <w:r w:rsidR="00824053" w:rsidRPr="00223A7D">
        <w:rPr>
          <w:lang w:val="en-GB"/>
        </w:rPr>
        <w:t xml:space="preserve"> determined as well.</w:t>
      </w:r>
    </w:p>
    <w:p w14:paraId="3EBADC06" w14:textId="7389F8C5" w:rsidR="004513E9" w:rsidRPr="00223A7D" w:rsidRDefault="00824053" w:rsidP="00317327">
      <w:pPr>
        <w:numPr>
          <w:ilvl w:val="0"/>
          <w:numId w:val="9"/>
        </w:numPr>
        <w:jc w:val="both"/>
        <w:rPr>
          <w:lang w:val="en-GB"/>
        </w:rPr>
      </w:pPr>
      <w:r w:rsidRPr="00223A7D">
        <w:rPr>
          <w:lang w:val="en-GB"/>
        </w:rPr>
        <w:t xml:space="preserve">“Your cooperation with </w:t>
      </w:r>
      <w:r w:rsidR="00CE0DB4" w:rsidRPr="00223A7D">
        <w:rPr>
          <w:lang w:val="en-GB"/>
        </w:rPr>
        <w:t xml:space="preserve">the </w:t>
      </w:r>
      <w:r w:rsidRPr="00223A7D">
        <w:rPr>
          <w:lang w:val="en-GB"/>
        </w:rPr>
        <w:t xml:space="preserve">school / pre-school in language learning” (12 questions): questions about the language environment of the kindergarten or school </w:t>
      </w:r>
      <w:r w:rsidR="008869A4" w:rsidRPr="00223A7D">
        <w:rPr>
          <w:lang w:val="en-GB"/>
        </w:rPr>
        <w:t xml:space="preserve">that </w:t>
      </w:r>
      <w:r w:rsidRPr="00223A7D">
        <w:rPr>
          <w:lang w:val="en-GB"/>
        </w:rPr>
        <w:t xml:space="preserve">the respondents’ children </w:t>
      </w:r>
      <w:r w:rsidR="008869A4" w:rsidRPr="00223A7D">
        <w:rPr>
          <w:lang w:val="en-GB"/>
        </w:rPr>
        <w:t>attend</w:t>
      </w:r>
      <w:r w:rsidRPr="00223A7D">
        <w:rPr>
          <w:lang w:val="en-GB"/>
        </w:rPr>
        <w:t xml:space="preserve">; reasons for choosing the particular educational </w:t>
      </w:r>
      <w:r w:rsidR="00BA0EE2" w:rsidRPr="00223A7D">
        <w:rPr>
          <w:lang w:val="en-GB"/>
        </w:rPr>
        <w:t>institution</w:t>
      </w:r>
      <w:r w:rsidRPr="00223A7D">
        <w:rPr>
          <w:lang w:val="en-GB"/>
        </w:rPr>
        <w:t xml:space="preserve">; the language of interaction between the parents and educational </w:t>
      </w:r>
      <w:r w:rsidR="00BA0EE2" w:rsidRPr="00223A7D">
        <w:rPr>
          <w:lang w:val="en-GB"/>
        </w:rPr>
        <w:t>institutions</w:t>
      </w:r>
      <w:r w:rsidRPr="00223A7D">
        <w:rPr>
          <w:lang w:val="en-GB"/>
        </w:rPr>
        <w:t xml:space="preserve">; the presence/absence of problems related to the command of various languages in the process of cooperation; readiness for </w:t>
      </w:r>
      <w:r w:rsidR="00016511" w:rsidRPr="00223A7D">
        <w:rPr>
          <w:lang w:val="en-GB"/>
        </w:rPr>
        <w:t xml:space="preserve">participation </w:t>
      </w:r>
      <w:r w:rsidRPr="00223A7D">
        <w:rPr>
          <w:lang w:val="en-GB"/>
        </w:rPr>
        <w:t xml:space="preserve">in the various events held by educational </w:t>
      </w:r>
      <w:r w:rsidR="00BA0EE2" w:rsidRPr="00223A7D">
        <w:rPr>
          <w:lang w:val="en-GB"/>
        </w:rPr>
        <w:t>institutions</w:t>
      </w:r>
      <w:r w:rsidRPr="00223A7D">
        <w:rPr>
          <w:lang w:val="en-GB"/>
        </w:rPr>
        <w:t xml:space="preserve">; the parents’ needs concerning additional information </w:t>
      </w:r>
      <w:r w:rsidR="00CE0DB4" w:rsidRPr="00223A7D">
        <w:rPr>
          <w:lang w:val="en-GB"/>
        </w:rPr>
        <w:t>about</w:t>
      </w:r>
      <w:r w:rsidRPr="00223A7D">
        <w:rPr>
          <w:lang w:val="en-GB"/>
        </w:rPr>
        <w:t xml:space="preserve"> </w:t>
      </w:r>
      <w:r w:rsidR="00157D6E" w:rsidRPr="00223A7D">
        <w:rPr>
          <w:lang w:val="en-GB"/>
        </w:rPr>
        <w:t xml:space="preserve">their </w:t>
      </w:r>
      <w:r w:rsidRPr="00223A7D">
        <w:rPr>
          <w:lang w:val="en-GB"/>
        </w:rPr>
        <w:t>children’s bilingual education</w:t>
      </w:r>
      <w:r w:rsidR="00C6276E" w:rsidRPr="00223A7D">
        <w:rPr>
          <w:lang w:val="en-GB"/>
        </w:rPr>
        <w:t>.</w:t>
      </w:r>
    </w:p>
    <w:p w14:paraId="2197B04B" w14:textId="18895DA9" w:rsidR="004513E9" w:rsidRPr="00223A7D" w:rsidRDefault="00824053" w:rsidP="00BA6E48">
      <w:pPr>
        <w:ind w:firstLine="360"/>
        <w:jc w:val="both"/>
        <w:rPr>
          <w:lang w:val="en-GB"/>
        </w:rPr>
      </w:pPr>
      <w:r w:rsidRPr="00223A7D">
        <w:rPr>
          <w:lang w:val="en-GB"/>
        </w:rPr>
        <w:lastRenderedPageBreak/>
        <w:t xml:space="preserve">Each pool </w:t>
      </w:r>
      <w:r w:rsidR="00C206E6" w:rsidRPr="00223A7D">
        <w:rPr>
          <w:lang w:val="en-GB"/>
        </w:rPr>
        <w:t xml:space="preserve">consists of </w:t>
      </w:r>
      <w:r w:rsidRPr="00223A7D">
        <w:rPr>
          <w:lang w:val="en-GB"/>
        </w:rPr>
        <w:t xml:space="preserve">both quantitative and qualitative questions. The questionnaires for the three countries </w:t>
      </w:r>
      <w:r w:rsidR="00C206E6" w:rsidRPr="00223A7D">
        <w:rPr>
          <w:lang w:val="en-GB"/>
        </w:rPr>
        <w:t xml:space="preserve">consist of </w:t>
      </w:r>
      <w:r w:rsidRPr="00223A7D">
        <w:rPr>
          <w:lang w:val="en-GB"/>
        </w:rPr>
        <w:t xml:space="preserve">identical questions </w:t>
      </w:r>
      <w:r w:rsidR="007B4D15" w:rsidRPr="00223A7D">
        <w:rPr>
          <w:lang w:val="en-GB"/>
        </w:rPr>
        <w:t>apart from</w:t>
      </w:r>
      <w:r w:rsidR="00065F99" w:rsidRPr="00223A7D">
        <w:rPr>
          <w:lang w:val="en-GB"/>
        </w:rPr>
        <w:t xml:space="preserve"> </w:t>
      </w:r>
      <w:r w:rsidR="00CE0DB4" w:rsidRPr="00223A7D">
        <w:rPr>
          <w:lang w:val="en-GB"/>
        </w:rPr>
        <w:t xml:space="preserve">those </w:t>
      </w:r>
      <w:r w:rsidR="00065F99" w:rsidRPr="00223A7D">
        <w:rPr>
          <w:lang w:val="en-GB"/>
        </w:rPr>
        <w:t>concerning the languages (Estonian and Russian in Estonia, Latvian and Russian in Latvia, Finnish and Russian in Finland). The survey was uploaded as an online questionnaire.</w:t>
      </w:r>
    </w:p>
    <w:p w14:paraId="5352E61E" w14:textId="51A78A18" w:rsidR="00AF7015" w:rsidRPr="00223A7D" w:rsidRDefault="00065F99" w:rsidP="00126B29">
      <w:pPr>
        <w:ind w:firstLine="360"/>
        <w:jc w:val="both"/>
        <w:rPr>
          <w:lang w:val="en-GB"/>
        </w:rPr>
      </w:pPr>
      <w:r w:rsidRPr="00223A7D">
        <w:rPr>
          <w:lang w:val="en-GB"/>
        </w:rPr>
        <w:t xml:space="preserve">At the second stage of the research </w:t>
      </w:r>
      <w:r w:rsidR="00111A07" w:rsidRPr="00223A7D">
        <w:rPr>
          <w:lang w:val="en-GB"/>
        </w:rPr>
        <w:t>la</w:t>
      </w:r>
      <w:r w:rsidR="00E56B08" w:rsidRPr="00223A7D">
        <w:rPr>
          <w:lang w:val="en-GB"/>
        </w:rPr>
        <w:t>s</w:t>
      </w:r>
      <w:r w:rsidR="00111A07" w:rsidRPr="00223A7D">
        <w:rPr>
          <w:lang w:val="en-GB"/>
        </w:rPr>
        <w:t xml:space="preserve">ting </w:t>
      </w:r>
      <w:r w:rsidRPr="00223A7D">
        <w:rPr>
          <w:lang w:val="en-GB"/>
        </w:rPr>
        <w:t xml:space="preserve">from May to June 2016, the online survey of parents was conducted. </w:t>
      </w:r>
      <w:r w:rsidR="00CE0DB4" w:rsidRPr="00223A7D">
        <w:rPr>
          <w:lang w:val="en-GB"/>
        </w:rPr>
        <w:t xml:space="preserve">Various </w:t>
      </w:r>
      <w:r w:rsidR="00C6276E" w:rsidRPr="00223A7D">
        <w:rPr>
          <w:lang w:val="en-GB"/>
        </w:rPr>
        <w:t xml:space="preserve">channels </w:t>
      </w:r>
      <w:r w:rsidR="00CE0DB4" w:rsidRPr="00223A7D">
        <w:rPr>
          <w:lang w:val="en-GB"/>
        </w:rPr>
        <w:t>were</w:t>
      </w:r>
      <w:r w:rsidR="00C6276E" w:rsidRPr="00223A7D">
        <w:rPr>
          <w:lang w:val="en-GB"/>
        </w:rPr>
        <w:t xml:space="preserve"> used to find respondents: social networks, contact through schools and kindergartens, newspapers, television, radio, etc.</w:t>
      </w:r>
    </w:p>
    <w:p w14:paraId="2E52E192" w14:textId="3531B39F" w:rsidR="00126B29" w:rsidRPr="00223A7D" w:rsidRDefault="00C6276E" w:rsidP="00126B29">
      <w:pPr>
        <w:ind w:firstLine="360"/>
        <w:jc w:val="both"/>
        <w:rPr>
          <w:lang w:val="en-GB"/>
        </w:rPr>
      </w:pPr>
      <w:r w:rsidRPr="00223A7D">
        <w:rPr>
          <w:lang w:val="en-GB"/>
        </w:rPr>
        <w:t xml:space="preserve">The third stage of the research </w:t>
      </w:r>
      <w:r w:rsidR="00C80C0F" w:rsidRPr="00223A7D">
        <w:rPr>
          <w:lang w:val="en-GB"/>
        </w:rPr>
        <w:t xml:space="preserve">lasting </w:t>
      </w:r>
      <w:r w:rsidRPr="00223A7D">
        <w:rPr>
          <w:lang w:val="en-GB"/>
        </w:rPr>
        <w:t xml:space="preserve">from July to August 2016 featured the mathematical and statistical processing of the data </w:t>
      </w:r>
      <w:r w:rsidR="008B429A" w:rsidRPr="00223A7D">
        <w:rPr>
          <w:lang w:val="en-GB"/>
        </w:rPr>
        <w:t xml:space="preserve">obtained </w:t>
      </w:r>
      <w:r w:rsidRPr="00223A7D">
        <w:rPr>
          <w:lang w:val="en-GB"/>
        </w:rPr>
        <w:t>by means of the SPSS software. The obtained data were generalised and analysed for each country separately</w:t>
      </w:r>
      <w:r w:rsidR="004B6981" w:rsidRPr="00223A7D">
        <w:rPr>
          <w:lang w:val="en-GB"/>
        </w:rPr>
        <w:t>. Next,</w:t>
      </w:r>
      <w:r w:rsidRPr="00223A7D">
        <w:rPr>
          <w:lang w:val="en-GB"/>
        </w:rPr>
        <w:t xml:space="preserve"> a comparative analysis of the data concerning all three countries was performed.</w:t>
      </w:r>
    </w:p>
    <w:p w14:paraId="3CA45B42" w14:textId="7C76EEC6" w:rsidR="00126B29" w:rsidRPr="00223A7D" w:rsidRDefault="00C6276E" w:rsidP="00126B29">
      <w:pPr>
        <w:ind w:firstLine="360"/>
        <w:jc w:val="both"/>
        <w:rPr>
          <w:lang w:val="en-GB"/>
        </w:rPr>
      </w:pPr>
      <w:r w:rsidRPr="00223A7D">
        <w:rPr>
          <w:lang w:val="en-GB"/>
        </w:rPr>
        <w:t>The fourth stage (August 2016) was dedicated to data interpretation, after which summarised results were presented during the pedagogical conference held at the University of Ta</w:t>
      </w:r>
      <w:r w:rsidR="002367F2" w:rsidRPr="00223A7D">
        <w:rPr>
          <w:lang w:val="en-GB"/>
        </w:rPr>
        <w:t xml:space="preserve">rtu </w:t>
      </w:r>
      <w:proofErr w:type="spellStart"/>
      <w:r w:rsidR="002367F2" w:rsidRPr="00223A7D">
        <w:rPr>
          <w:lang w:val="en-GB"/>
        </w:rPr>
        <w:t>Narva</w:t>
      </w:r>
      <w:proofErr w:type="spellEnd"/>
      <w:r w:rsidR="002367F2" w:rsidRPr="00223A7D">
        <w:rPr>
          <w:lang w:val="en-GB"/>
        </w:rPr>
        <w:t xml:space="preserve"> College</w:t>
      </w:r>
      <w:r w:rsidRPr="00223A7D">
        <w:rPr>
          <w:lang w:val="en-GB"/>
        </w:rPr>
        <w:t xml:space="preserve"> on 26 August 2016. </w:t>
      </w:r>
    </w:p>
    <w:p w14:paraId="084DB5D1" w14:textId="507EA4B6" w:rsidR="00AC598D" w:rsidRPr="00223A7D" w:rsidRDefault="002367F2" w:rsidP="00126B29">
      <w:pPr>
        <w:ind w:firstLine="360"/>
        <w:jc w:val="both"/>
        <w:rPr>
          <w:lang w:val="en-GB"/>
        </w:rPr>
      </w:pPr>
      <w:r w:rsidRPr="00223A7D">
        <w:rPr>
          <w:lang w:val="en-GB"/>
        </w:rPr>
        <w:t>The fifth stage (September 2016) featured the preparation of this report on the research results.</w:t>
      </w:r>
    </w:p>
    <w:p w14:paraId="2844C74D" w14:textId="7B736A72" w:rsidR="00173378" w:rsidRPr="00223A7D" w:rsidRDefault="002367F2" w:rsidP="00434DED">
      <w:pPr>
        <w:pStyle w:val="Virsraksts1"/>
        <w:jc w:val="both"/>
        <w:rPr>
          <w:rFonts w:asciiTheme="minorHAnsi" w:hAnsiTheme="minorHAnsi"/>
          <w:color w:val="auto"/>
          <w:sz w:val="28"/>
          <w:szCs w:val="28"/>
          <w:lang w:val="en-GB"/>
        </w:rPr>
      </w:pPr>
      <w:bookmarkStart w:id="4" w:name="_Toc461623151"/>
      <w:bookmarkStart w:id="5" w:name="_Toc462640385"/>
      <w:r w:rsidRPr="00223A7D">
        <w:rPr>
          <w:rFonts w:asciiTheme="minorHAnsi" w:hAnsiTheme="minorHAnsi"/>
          <w:color w:val="auto"/>
          <w:sz w:val="28"/>
          <w:szCs w:val="28"/>
          <w:lang w:val="en-GB"/>
        </w:rPr>
        <w:t>Survey sample</w:t>
      </w:r>
      <w:bookmarkEnd w:id="4"/>
      <w:bookmarkEnd w:id="5"/>
    </w:p>
    <w:p w14:paraId="719EAD89" w14:textId="77777777" w:rsidR="00FA1A7D" w:rsidRPr="00223A7D" w:rsidRDefault="00FA1A7D" w:rsidP="00FA1A7D">
      <w:pPr>
        <w:rPr>
          <w:lang w:val="en-GB"/>
        </w:rPr>
      </w:pPr>
    </w:p>
    <w:p w14:paraId="6F74556E" w14:textId="583535C2" w:rsidR="004513E9" w:rsidRPr="00223A7D" w:rsidRDefault="002367F2" w:rsidP="00E038F4">
      <w:pPr>
        <w:ind w:firstLine="720"/>
        <w:jc w:val="both"/>
        <w:rPr>
          <w:lang w:val="en-GB"/>
        </w:rPr>
      </w:pPr>
      <w:r w:rsidRPr="00223A7D">
        <w:rPr>
          <w:lang w:val="en-GB"/>
        </w:rPr>
        <w:t xml:space="preserve">The survey was conducted with the participation of </w:t>
      </w:r>
      <w:r w:rsidR="00AA5209" w:rsidRPr="00223A7D">
        <w:rPr>
          <w:lang w:val="en-GB"/>
        </w:rPr>
        <w:t xml:space="preserve">662 </w:t>
      </w:r>
      <w:r w:rsidRPr="00223A7D">
        <w:rPr>
          <w:lang w:val="en-GB"/>
        </w:rPr>
        <w:t xml:space="preserve">parents form three countries </w:t>
      </w:r>
      <w:r w:rsidR="009222E2" w:rsidRPr="00223A7D">
        <w:rPr>
          <w:lang w:val="en-GB"/>
        </w:rPr>
        <w:t>(</w:t>
      </w:r>
      <w:r w:rsidRPr="00223A7D">
        <w:rPr>
          <w:lang w:val="en-GB"/>
        </w:rPr>
        <w:t xml:space="preserve">Estonia, Latvia, </w:t>
      </w:r>
      <w:proofErr w:type="gramStart"/>
      <w:r w:rsidRPr="00223A7D">
        <w:rPr>
          <w:lang w:val="en-GB"/>
        </w:rPr>
        <w:t>Finland</w:t>
      </w:r>
      <w:proofErr w:type="gramEnd"/>
      <w:r w:rsidR="009222E2" w:rsidRPr="00223A7D">
        <w:rPr>
          <w:lang w:val="en-GB"/>
        </w:rPr>
        <w:t>)</w:t>
      </w:r>
      <w:r w:rsidR="00AA5209" w:rsidRPr="00223A7D">
        <w:rPr>
          <w:lang w:val="en-GB"/>
        </w:rPr>
        <w:t>.</w:t>
      </w:r>
    </w:p>
    <w:p w14:paraId="5CFE561E" w14:textId="315E0CFF" w:rsidR="00AA5209" w:rsidRPr="00223A7D" w:rsidRDefault="002367F2" w:rsidP="00F529F2">
      <w:pPr>
        <w:ind w:firstLine="720"/>
        <w:jc w:val="both"/>
        <w:rPr>
          <w:lang w:val="en-GB"/>
        </w:rPr>
      </w:pPr>
      <w:r w:rsidRPr="00223A7D">
        <w:rPr>
          <w:lang w:val="en-GB"/>
        </w:rPr>
        <w:t xml:space="preserve">General information about the respondents is provided </w:t>
      </w:r>
      <w:r w:rsidR="006324FE" w:rsidRPr="00223A7D">
        <w:rPr>
          <w:lang w:val="en-GB"/>
        </w:rPr>
        <w:t>i</w:t>
      </w:r>
      <w:r w:rsidRPr="00223A7D">
        <w:rPr>
          <w:lang w:val="en-GB"/>
        </w:rPr>
        <w:t>n Table 1.</w:t>
      </w:r>
    </w:p>
    <w:p w14:paraId="243AB22A" w14:textId="77777777" w:rsidR="009222E2" w:rsidRPr="00223A7D" w:rsidRDefault="009222E2" w:rsidP="00AA5209">
      <w:pPr>
        <w:jc w:val="both"/>
        <w:rPr>
          <w:lang w:val="en-GB"/>
        </w:rPr>
      </w:pPr>
    </w:p>
    <w:p w14:paraId="7AD1B2FF" w14:textId="4EC4A551" w:rsidR="009222E2" w:rsidRPr="00223A7D" w:rsidRDefault="002367F2" w:rsidP="009222E2">
      <w:pPr>
        <w:jc w:val="right"/>
        <w:rPr>
          <w:lang w:val="en-GB"/>
        </w:rPr>
      </w:pPr>
      <w:r w:rsidRPr="00223A7D">
        <w:rPr>
          <w:lang w:val="en-GB"/>
        </w:rPr>
        <w:t>Table</w:t>
      </w:r>
      <w:r w:rsidR="009222E2" w:rsidRPr="00223A7D">
        <w:rPr>
          <w:lang w:val="en-GB"/>
        </w:rPr>
        <w:t xml:space="preserve"> 1. </w:t>
      </w:r>
      <w:r w:rsidRPr="00223A7D">
        <w:rPr>
          <w:lang w:val="en-GB"/>
        </w:rPr>
        <w:t xml:space="preserve">Survey sample </w:t>
      </w:r>
      <w:r w:rsidR="00235FA2" w:rsidRPr="00223A7D">
        <w:rPr>
          <w:lang w:val="en-GB"/>
        </w:rPr>
        <w:t>(n</w:t>
      </w:r>
      <w:r w:rsidR="00931431" w:rsidRPr="00223A7D">
        <w:rPr>
          <w:lang w:val="en-GB"/>
        </w:rPr>
        <w:t xml:space="preserve"> </w:t>
      </w:r>
      <w:r w:rsidR="00235FA2" w:rsidRPr="00223A7D">
        <w:rPr>
          <w:lang w:val="en-GB"/>
        </w:rPr>
        <w:t>=</w:t>
      </w:r>
      <w:r w:rsidR="00931431" w:rsidRPr="00223A7D">
        <w:rPr>
          <w:lang w:val="en-GB"/>
        </w:rPr>
        <w:t xml:space="preserve"> </w:t>
      </w:r>
      <w:r w:rsidR="00235FA2" w:rsidRPr="00223A7D">
        <w:rPr>
          <w:lang w:val="en-GB"/>
        </w:rPr>
        <w:t>66</w:t>
      </w:r>
      <w:r w:rsidR="00546B48" w:rsidRPr="00223A7D">
        <w:rPr>
          <w:lang w:val="en-GB"/>
        </w:rPr>
        <w:t>2</w:t>
      </w:r>
      <w:r w:rsidR="00235FA2" w:rsidRPr="00223A7D">
        <w:rPr>
          <w:lang w:val="en-GB"/>
        </w:rPr>
        <w:t>)</w:t>
      </w:r>
      <w:r w:rsidR="009222E2" w:rsidRPr="00223A7D">
        <w:rPr>
          <w:lang w:val="en-GB"/>
        </w:rPr>
        <w:t>.</w:t>
      </w:r>
    </w:p>
    <w:tbl>
      <w:tblPr>
        <w:tblStyle w:val="Reatabula"/>
        <w:tblW w:w="0" w:type="auto"/>
        <w:tblInd w:w="108" w:type="dxa"/>
        <w:tblLook w:val="04A0" w:firstRow="1" w:lastRow="0" w:firstColumn="1" w:lastColumn="0" w:noHBand="0" w:noVBand="1"/>
      </w:tblPr>
      <w:tblGrid>
        <w:gridCol w:w="2410"/>
        <w:gridCol w:w="2410"/>
        <w:gridCol w:w="2245"/>
        <w:gridCol w:w="2291"/>
      </w:tblGrid>
      <w:tr w:rsidR="009222E2" w:rsidRPr="00223A7D" w14:paraId="372D5970" w14:textId="77777777" w:rsidTr="009222E2">
        <w:tc>
          <w:tcPr>
            <w:tcW w:w="2410" w:type="dxa"/>
          </w:tcPr>
          <w:p w14:paraId="59CCD440" w14:textId="042AD1AE" w:rsidR="009222E2" w:rsidRPr="00223A7D" w:rsidRDefault="002367F2" w:rsidP="00AA5209">
            <w:pPr>
              <w:jc w:val="both"/>
              <w:rPr>
                <w:lang w:val="en-GB"/>
              </w:rPr>
            </w:pPr>
            <w:r w:rsidRPr="00223A7D">
              <w:rPr>
                <w:lang w:val="en-GB"/>
              </w:rPr>
              <w:t>Country of residence</w:t>
            </w:r>
          </w:p>
        </w:tc>
        <w:tc>
          <w:tcPr>
            <w:tcW w:w="2410" w:type="dxa"/>
          </w:tcPr>
          <w:p w14:paraId="21F77F95" w14:textId="31668176" w:rsidR="009222E2" w:rsidRPr="00223A7D" w:rsidRDefault="002367F2" w:rsidP="009222E2">
            <w:pPr>
              <w:jc w:val="center"/>
              <w:rPr>
                <w:lang w:val="en-GB"/>
              </w:rPr>
            </w:pPr>
            <w:r w:rsidRPr="00223A7D">
              <w:rPr>
                <w:lang w:val="en-GB"/>
              </w:rPr>
              <w:t>Total number</w:t>
            </w:r>
          </w:p>
        </w:tc>
        <w:tc>
          <w:tcPr>
            <w:tcW w:w="2245" w:type="dxa"/>
          </w:tcPr>
          <w:p w14:paraId="2EE632EC" w14:textId="0268A33F" w:rsidR="009222E2" w:rsidRPr="00223A7D" w:rsidRDefault="002367F2" w:rsidP="009222E2">
            <w:pPr>
              <w:jc w:val="center"/>
              <w:rPr>
                <w:lang w:val="en-GB"/>
              </w:rPr>
            </w:pPr>
            <w:r w:rsidRPr="00223A7D">
              <w:rPr>
                <w:lang w:val="en-GB"/>
              </w:rPr>
              <w:t>Female</w:t>
            </w:r>
          </w:p>
        </w:tc>
        <w:tc>
          <w:tcPr>
            <w:tcW w:w="2291" w:type="dxa"/>
          </w:tcPr>
          <w:p w14:paraId="503C5FA0" w14:textId="2BDD50CE" w:rsidR="009222E2" w:rsidRPr="00223A7D" w:rsidRDefault="002367F2" w:rsidP="009222E2">
            <w:pPr>
              <w:jc w:val="center"/>
              <w:rPr>
                <w:lang w:val="en-GB"/>
              </w:rPr>
            </w:pPr>
            <w:r w:rsidRPr="00223A7D">
              <w:rPr>
                <w:lang w:val="en-GB"/>
              </w:rPr>
              <w:t>Male</w:t>
            </w:r>
          </w:p>
        </w:tc>
      </w:tr>
      <w:tr w:rsidR="009222E2" w:rsidRPr="00223A7D" w14:paraId="66437B95" w14:textId="77777777" w:rsidTr="009222E2">
        <w:tc>
          <w:tcPr>
            <w:tcW w:w="2410" w:type="dxa"/>
          </w:tcPr>
          <w:p w14:paraId="61CCEF22" w14:textId="6AEE109F" w:rsidR="009222E2" w:rsidRPr="00223A7D" w:rsidRDefault="002367F2" w:rsidP="00AA5209">
            <w:pPr>
              <w:jc w:val="both"/>
              <w:rPr>
                <w:lang w:val="en-GB"/>
              </w:rPr>
            </w:pPr>
            <w:r w:rsidRPr="00223A7D">
              <w:rPr>
                <w:lang w:val="en-GB"/>
              </w:rPr>
              <w:t>Estonia</w:t>
            </w:r>
          </w:p>
        </w:tc>
        <w:tc>
          <w:tcPr>
            <w:tcW w:w="2410" w:type="dxa"/>
          </w:tcPr>
          <w:p w14:paraId="0DFED634" w14:textId="219BDA52" w:rsidR="009222E2" w:rsidRPr="00223A7D" w:rsidRDefault="00A53C2D" w:rsidP="009222E2">
            <w:pPr>
              <w:jc w:val="center"/>
              <w:rPr>
                <w:lang w:val="en-GB"/>
              </w:rPr>
            </w:pPr>
            <w:r w:rsidRPr="00223A7D">
              <w:rPr>
                <w:lang w:val="en-GB"/>
              </w:rPr>
              <w:t>253 (</w:t>
            </w:r>
            <w:r w:rsidR="009222E2" w:rsidRPr="00223A7D">
              <w:rPr>
                <w:lang w:val="en-GB"/>
              </w:rPr>
              <w:t>38%)</w:t>
            </w:r>
          </w:p>
        </w:tc>
        <w:tc>
          <w:tcPr>
            <w:tcW w:w="2245" w:type="dxa"/>
          </w:tcPr>
          <w:p w14:paraId="046C3D1F" w14:textId="77777777" w:rsidR="009222E2" w:rsidRPr="00223A7D" w:rsidRDefault="009222E2" w:rsidP="009222E2">
            <w:pPr>
              <w:jc w:val="center"/>
              <w:rPr>
                <w:lang w:val="en-GB"/>
              </w:rPr>
            </w:pPr>
            <w:r w:rsidRPr="00223A7D">
              <w:rPr>
                <w:lang w:val="en-GB"/>
              </w:rPr>
              <w:t>89%</w:t>
            </w:r>
          </w:p>
        </w:tc>
        <w:tc>
          <w:tcPr>
            <w:tcW w:w="2291" w:type="dxa"/>
          </w:tcPr>
          <w:p w14:paraId="47717287" w14:textId="77777777" w:rsidR="009222E2" w:rsidRPr="00223A7D" w:rsidRDefault="009222E2" w:rsidP="009222E2">
            <w:pPr>
              <w:jc w:val="center"/>
              <w:rPr>
                <w:lang w:val="en-GB"/>
              </w:rPr>
            </w:pPr>
            <w:r w:rsidRPr="00223A7D">
              <w:rPr>
                <w:lang w:val="en-GB"/>
              </w:rPr>
              <w:t>11%</w:t>
            </w:r>
          </w:p>
        </w:tc>
      </w:tr>
      <w:tr w:rsidR="009222E2" w:rsidRPr="00223A7D" w14:paraId="490EE459" w14:textId="77777777" w:rsidTr="009222E2">
        <w:tc>
          <w:tcPr>
            <w:tcW w:w="2410" w:type="dxa"/>
          </w:tcPr>
          <w:p w14:paraId="45E8FB77" w14:textId="0FADFFFA" w:rsidR="009222E2" w:rsidRPr="00223A7D" w:rsidRDefault="002367F2" w:rsidP="00AA5209">
            <w:pPr>
              <w:jc w:val="both"/>
              <w:rPr>
                <w:lang w:val="en-GB"/>
              </w:rPr>
            </w:pPr>
            <w:r w:rsidRPr="00223A7D">
              <w:rPr>
                <w:lang w:val="en-GB"/>
              </w:rPr>
              <w:t>Finland</w:t>
            </w:r>
          </w:p>
        </w:tc>
        <w:tc>
          <w:tcPr>
            <w:tcW w:w="2410" w:type="dxa"/>
          </w:tcPr>
          <w:p w14:paraId="1603D322" w14:textId="420075C3" w:rsidR="009222E2" w:rsidRPr="00223A7D" w:rsidRDefault="00A53C2D" w:rsidP="009222E2">
            <w:pPr>
              <w:jc w:val="center"/>
              <w:rPr>
                <w:lang w:val="en-GB"/>
              </w:rPr>
            </w:pPr>
            <w:r w:rsidRPr="00223A7D">
              <w:rPr>
                <w:lang w:val="en-GB"/>
              </w:rPr>
              <w:t>216 (</w:t>
            </w:r>
            <w:r w:rsidR="009222E2" w:rsidRPr="00223A7D">
              <w:rPr>
                <w:lang w:val="en-GB"/>
              </w:rPr>
              <w:t>33%)</w:t>
            </w:r>
          </w:p>
        </w:tc>
        <w:tc>
          <w:tcPr>
            <w:tcW w:w="2245" w:type="dxa"/>
          </w:tcPr>
          <w:p w14:paraId="2BC77D18" w14:textId="77777777" w:rsidR="009222E2" w:rsidRPr="00223A7D" w:rsidRDefault="00026B80" w:rsidP="009222E2">
            <w:pPr>
              <w:jc w:val="center"/>
              <w:rPr>
                <w:lang w:val="en-GB"/>
              </w:rPr>
            </w:pPr>
            <w:r w:rsidRPr="00223A7D">
              <w:rPr>
                <w:lang w:val="en-GB"/>
              </w:rPr>
              <w:t>92%</w:t>
            </w:r>
          </w:p>
        </w:tc>
        <w:tc>
          <w:tcPr>
            <w:tcW w:w="2291" w:type="dxa"/>
          </w:tcPr>
          <w:p w14:paraId="1F16CEF9" w14:textId="77777777" w:rsidR="009222E2" w:rsidRPr="00223A7D" w:rsidRDefault="00026B80" w:rsidP="009222E2">
            <w:pPr>
              <w:jc w:val="center"/>
              <w:rPr>
                <w:lang w:val="en-GB"/>
              </w:rPr>
            </w:pPr>
            <w:r w:rsidRPr="00223A7D">
              <w:rPr>
                <w:lang w:val="en-GB"/>
              </w:rPr>
              <w:t>8%</w:t>
            </w:r>
          </w:p>
        </w:tc>
      </w:tr>
      <w:tr w:rsidR="009222E2" w:rsidRPr="00223A7D" w14:paraId="071F8F6A" w14:textId="77777777" w:rsidTr="009222E2">
        <w:tc>
          <w:tcPr>
            <w:tcW w:w="2410" w:type="dxa"/>
          </w:tcPr>
          <w:p w14:paraId="5B5B0585" w14:textId="1FAC1C8D" w:rsidR="009222E2" w:rsidRPr="00223A7D" w:rsidRDefault="002367F2" w:rsidP="00AA5209">
            <w:pPr>
              <w:jc w:val="both"/>
              <w:rPr>
                <w:lang w:val="en-GB"/>
              </w:rPr>
            </w:pPr>
            <w:r w:rsidRPr="00223A7D">
              <w:rPr>
                <w:lang w:val="en-GB"/>
              </w:rPr>
              <w:t>Latvia</w:t>
            </w:r>
          </w:p>
        </w:tc>
        <w:tc>
          <w:tcPr>
            <w:tcW w:w="2410" w:type="dxa"/>
          </w:tcPr>
          <w:p w14:paraId="4DEF9B54" w14:textId="2DA43731" w:rsidR="009222E2" w:rsidRPr="00223A7D" w:rsidRDefault="00A53C2D" w:rsidP="009222E2">
            <w:pPr>
              <w:jc w:val="center"/>
              <w:rPr>
                <w:lang w:val="en-GB"/>
              </w:rPr>
            </w:pPr>
            <w:r w:rsidRPr="00223A7D">
              <w:rPr>
                <w:lang w:val="en-GB"/>
              </w:rPr>
              <w:t>193 (</w:t>
            </w:r>
            <w:r w:rsidR="009222E2" w:rsidRPr="00223A7D">
              <w:rPr>
                <w:lang w:val="en-GB"/>
              </w:rPr>
              <w:t>29%)</w:t>
            </w:r>
          </w:p>
        </w:tc>
        <w:tc>
          <w:tcPr>
            <w:tcW w:w="2245" w:type="dxa"/>
          </w:tcPr>
          <w:p w14:paraId="7C26C173" w14:textId="77777777" w:rsidR="009222E2" w:rsidRPr="00223A7D" w:rsidRDefault="00026B80" w:rsidP="009222E2">
            <w:pPr>
              <w:jc w:val="center"/>
              <w:rPr>
                <w:lang w:val="en-GB"/>
              </w:rPr>
            </w:pPr>
            <w:r w:rsidRPr="00223A7D">
              <w:rPr>
                <w:lang w:val="en-GB"/>
              </w:rPr>
              <w:t>80%</w:t>
            </w:r>
          </w:p>
        </w:tc>
        <w:tc>
          <w:tcPr>
            <w:tcW w:w="2291" w:type="dxa"/>
          </w:tcPr>
          <w:p w14:paraId="75D8541B" w14:textId="77777777" w:rsidR="009222E2" w:rsidRPr="00223A7D" w:rsidRDefault="00026B80" w:rsidP="009222E2">
            <w:pPr>
              <w:jc w:val="center"/>
              <w:rPr>
                <w:lang w:val="en-GB"/>
              </w:rPr>
            </w:pPr>
            <w:r w:rsidRPr="00223A7D">
              <w:rPr>
                <w:lang w:val="en-GB"/>
              </w:rPr>
              <w:t>20%</w:t>
            </w:r>
          </w:p>
        </w:tc>
      </w:tr>
    </w:tbl>
    <w:p w14:paraId="60CD95DF" w14:textId="77777777" w:rsidR="009222E2" w:rsidRPr="00223A7D" w:rsidRDefault="009222E2" w:rsidP="00AA5209">
      <w:pPr>
        <w:jc w:val="both"/>
        <w:rPr>
          <w:lang w:val="en-GB"/>
        </w:rPr>
      </w:pPr>
    </w:p>
    <w:p w14:paraId="49FB66F9" w14:textId="0C516188" w:rsidR="00016EA8" w:rsidRPr="00223A7D" w:rsidRDefault="002367F2" w:rsidP="00F529F2">
      <w:pPr>
        <w:ind w:firstLine="720"/>
        <w:jc w:val="both"/>
        <w:rPr>
          <w:lang w:val="en-GB"/>
        </w:rPr>
      </w:pPr>
      <w:r w:rsidRPr="00223A7D">
        <w:rPr>
          <w:lang w:val="en-GB"/>
        </w:rPr>
        <w:t xml:space="preserve">The figures in Table 1 demonstrate that the majority of survey participants are women. </w:t>
      </w:r>
      <w:r w:rsidR="003C40F1" w:rsidRPr="00223A7D">
        <w:rPr>
          <w:lang w:val="en-GB"/>
        </w:rPr>
        <w:t xml:space="preserve">Most of the respondents </w:t>
      </w:r>
      <w:r w:rsidR="00F30FFF" w:rsidRPr="00223A7D">
        <w:rPr>
          <w:lang w:val="en-GB"/>
        </w:rPr>
        <w:t>were in</w:t>
      </w:r>
      <w:r w:rsidR="003C40F1" w:rsidRPr="00223A7D">
        <w:rPr>
          <w:lang w:val="en-GB"/>
        </w:rPr>
        <w:t xml:space="preserve"> the age group </w:t>
      </w:r>
      <w:r w:rsidR="00F30FFF" w:rsidRPr="00223A7D">
        <w:rPr>
          <w:lang w:val="en-GB"/>
        </w:rPr>
        <w:t xml:space="preserve">ranging from </w:t>
      </w:r>
      <w:r w:rsidR="003C40F1" w:rsidRPr="00223A7D">
        <w:rPr>
          <w:lang w:val="en-GB"/>
        </w:rPr>
        <w:t xml:space="preserve">31 </w:t>
      </w:r>
      <w:r w:rsidR="00F30FFF" w:rsidRPr="00223A7D">
        <w:rPr>
          <w:lang w:val="en-GB"/>
        </w:rPr>
        <w:t xml:space="preserve">to </w:t>
      </w:r>
      <w:r w:rsidR="003C40F1" w:rsidRPr="00223A7D">
        <w:rPr>
          <w:lang w:val="en-GB"/>
        </w:rPr>
        <w:t xml:space="preserve">40 </w:t>
      </w:r>
      <w:r w:rsidR="00F30FFF" w:rsidRPr="00223A7D">
        <w:rPr>
          <w:lang w:val="en-GB"/>
        </w:rPr>
        <w:t xml:space="preserve">years </w:t>
      </w:r>
      <w:r w:rsidR="003C40F1" w:rsidRPr="00223A7D">
        <w:rPr>
          <w:lang w:val="en-GB"/>
        </w:rPr>
        <w:t xml:space="preserve">(62%), followed by those aged between 41 and 50 (25%), the age group </w:t>
      </w:r>
      <w:r w:rsidR="00F30FFF" w:rsidRPr="00223A7D">
        <w:rPr>
          <w:lang w:val="en-GB"/>
        </w:rPr>
        <w:t xml:space="preserve">younger than </w:t>
      </w:r>
      <w:r w:rsidR="003C40F1" w:rsidRPr="00223A7D">
        <w:rPr>
          <w:lang w:val="en-GB"/>
        </w:rPr>
        <w:t xml:space="preserve">30 </w:t>
      </w:r>
      <w:r w:rsidR="00F30FFF" w:rsidRPr="00223A7D">
        <w:rPr>
          <w:lang w:val="en-GB"/>
        </w:rPr>
        <w:t xml:space="preserve">years was in </w:t>
      </w:r>
      <w:r w:rsidR="003C40F1" w:rsidRPr="00223A7D">
        <w:rPr>
          <w:lang w:val="en-GB"/>
        </w:rPr>
        <w:t xml:space="preserve">third place (12%), the number of those aged between 51 and 60 </w:t>
      </w:r>
      <w:r w:rsidR="00F30FFF" w:rsidRPr="00223A7D">
        <w:rPr>
          <w:lang w:val="en-GB"/>
        </w:rPr>
        <w:t xml:space="preserve">came </w:t>
      </w:r>
      <w:r w:rsidR="003C40F1" w:rsidRPr="00223A7D">
        <w:rPr>
          <w:lang w:val="en-GB"/>
        </w:rPr>
        <w:t>fourth (1.2%)</w:t>
      </w:r>
      <w:r w:rsidR="00F30FFF" w:rsidRPr="00223A7D">
        <w:rPr>
          <w:lang w:val="en-GB"/>
        </w:rPr>
        <w:t>,</w:t>
      </w:r>
      <w:r w:rsidR="003C40F1" w:rsidRPr="00223A7D">
        <w:rPr>
          <w:lang w:val="en-GB"/>
        </w:rPr>
        <w:t xml:space="preserve"> and the </w:t>
      </w:r>
      <w:r w:rsidR="006C6F06" w:rsidRPr="00223A7D">
        <w:rPr>
          <w:lang w:val="en-GB"/>
        </w:rPr>
        <w:t>smallest group consisted of people</w:t>
      </w:r>
      <w:r w:rsidR="00F30FFF" w:rsidRPr="00223A7D">
        <w:rPr>
          <w:lang w:val="en-GB"/>
        </w:rPr>
        <w:t xml:space="preserve"> older than</w:t>
      </w:r>
      <w:r w:rsidR="003C40F1" w:rsidRPr="00223A7D">
        <w:rPr>
          <w:lang w:val="en-GB"/>
        </w:rPr>
        <w:t xml:space="preserve"> 60 (0.3%).</w:t>
      </w:r>
      <w:r w:rsidR="004D54A9" w:rsidRPr="00223A7D">
        <w:rPr>
          <w:lang w:val="en-GB"/>
        </w:rPr>
        <w:t xml:space="preserve"> (See Figure 1).</w:t>
      </w:r>
    </w:p>
    <w:p w14:paraId="4CAA4BED" w14:textId="77777777" w:rsidR="001E1AD5" w:rsidRPr="00223A7D" w:rsidRDefault="001E1AD5" w:rsidP="00434DED">
      <w:pPr>
        <w:jc w:val="both"/>
        <w:rPr>
          <w:lang w:val="en-GB"/>
        </w:rPr>
      </w:pPr>
    </w:p>
    <w:p w14:paraId="3C2FAB66" w14:textId="77777777" w:rsidR="001E1AD5" w:rsidRPr="00223A7D" w:rsidRDefault="00026B80" w:rsidP="00434DED">
      <w:pPr>
        <w:jc w:val="both"/>
        <w:rPr>
          <w:lang w:val="en-GB"/>
        </w:rPr>
      </w:pPr>
      <w:r w:rsidRPr="00223A7D">
        <w:rPr>
          <w:noProof/>
          <w:lang w:val="lv-LV" w:eastAsia="lv-LV"/>
        </w:rPr>
        <w:lastRenderedPageBreak/>
        <w:drawing>
          <wp:inline distT="0" distB="0" distL="0" distR="0" wp14:anchorId="715390DE" wp14:editId="2DE99886">
            <wp:extent cx="5944235" cy="3082290"/>
            <wp:effectExtent l="0" t="0" r="0" b="0"/>
            <wp:docPr id="8"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3"/>
                    <a:stretch>
                      <a:fillRect/>
                    </a:stretch>
                  </pic:blipFill>
                  <pic:spPr>
                    <a:xfrm>
                      <a:off x="0" y="0"/>
                      <a:ext cx="5944235" cy="3082290"/>
                    </a:xfrm>
                    <a:prstGeom prst="rect">
                      <a:avLst/>
                    </a:prstGeom>
                  </pic:spPr>
                </pic:pic>
              </a:graphicData>
            </a:graphic>
          </wp:inline>
        </w:drawing>
      </w:r>
    </w:p>
    <w:p w14:paraId="0BCF3BE7" w14:textId="6C966AA5" w:rsidR="00FB1288" w:rsidRPr="00223A7D" w:rsidRDefault="0017740A" w:rsidP="00434DED">
      <w:pPr>
        <w:jc w:val="both"/>
        <w:rPr>
          <w:lang w:val="en-GB"/>
        </w:rPr>
      </w:pPr>
      <w:r w:rsidRPr="00223A7D">
        <w:rPr>
          <w:lang w:val="en-GB"/>
        </w:rPr>
        <w:t>Figure</w:t>
      </w:r>
      <w:r w:rsidR="00026B80" w:rsidRPr="00223A7D">
        <w:rPr>
          <w:lang w:val="en-GB"/>
        </w:rPr>
        <w:t xml:space="preserve"> 1. </w:t>
      </w:r>
      <w:r w:rsidRPr="00223A7D">
        <w:rPr>
          <w:lang w:val="en-GB"/>
        </w:rPr>
        <w:t>Respondents’ age</w:t>
      </w:r>
      <w:r w:rsidR="00FE3047" w:rsidRPr="00223A7D">
        <w:rPr>
          <w:lang w:val="en-GB"/>
        </w:rPr>
        <w:t xml:space="preserve"> (n</w:t>
      </w:r>
      <w:r w:rsidR="00A24704" w:rsidRPr="00223A7D">
        <w:rPr>
          <w:lang w:val="en-GB"/>
        </w:rPr>
        <w:t xml:space="preserve"> </w:t>
      </w:r>
      <w:r w:rsidR="00FE3047" w:rsidRPr="00223A7D">
        <w:rPr>
          <w:lang w:val="en-GB"/>
        </w:rPr>
        <w:t>=</w:t>
      </w:r>
      <w:r w:rsidR="00A24704" w:rsidRPr="00223A7D">
        <w:rPr>
          <w:lang w:val="en-GB"/>
        </w:rPr>
        <w:t xml:space="preserve"> </w:t>
      </w:r>
      <w:r w:rsidR="00FE3047" w:rsidRPr="00223A7D">
        <w:rPr>
          <w:lang w:val="en-GB"/>
        </w:rPr>
        <w:t>66</w:t>
      </w:r>
      <w:r w:rsidR="00546B48" w:rsidRPr="00223A7D">
        <w:rPr>
          <w:lang w:val="en-GB"/>
        </w:rPr>
        <w:t>2</w:t>
      </w:r>
      <w:r w:rsidR="00FE3047" w:rsidRPr="00223A7D">
        <w:rPr>
          <w:lang w:val="en-GB"/>
        </w:rPr>
        <w:t>)</w:t>
      </w:r>
      <w:r w:rsidR="00026B80" w:rsidRPr="00223A7D">
        <w:rPr>
          <w:lang w:val="en-GB"/>
        </w:rPr>
        <w:t>.</w:t>
      </w:r>
    </w:p>
    <w:p w14:paraId="4D7B93A5" w14:textId="7A44CDF6" w:rsidR="0017740A" w:rsidRPr="00223A7D" w:rsidRDefault="0017740A" w:rsidP="00434DED">
      <w:pPr>
        <w:jc w:val="both"/>
        <w:rPr>
          <w:i/>
          <w:lang w:val="en-GB"/>
        </w:rPr>
      </w:pPr>
      <w:r w:rsidRPr="00223A7D">
        <w:rPr>
          <w:i/>
          <w:lang w:val="en-GB"/>
        </w:rPr>
        <w:t>Latvia</w:t>
      </w:r>
    </w:p>
    <w:p w14:paraId="3C9E44BD" w14:textId="0064D92E" w:rsidR="0017740A" w:rsidRPr="00223A7D" w:rsidRDefault="0017740A" w:rsidP="00434DED">
      <w:pPr>
        <w:jc w:val="both"/>
        <w:rPr>
          <w:i/>
          <w:lang w:val="en-GB"/>
        </w:rPr>
      </w:pPr>
      <w:r w:rsidRPr="00223A7D">
        <w:rPr>
          <w:i/>
          <w:lang w:val="en-GB"/>
        </w:rPr>
        <w:t>Finland</w:t>
      </w:r>
    </w:p>
    <w:p w14:paraId="37EC66D2" w14:textId="072606BD" w:rsidR="0017740A" w:rsidRPr="00223A7D" w:rsidRDefault="0017740A" w:rsidP="00434DED">
      <w:pPr>
        <w:jc w:val="both"/>
        <w:rPr>
          <w:i/>
          <w:lang w:val="en-GB"/>
        </w:rPr>
      </w:pPr>
      <w:r w:rsidRPr="00223A7D">
        <w:rPr>
          <w:i/>
          <w:lang w:val="en-GB"/>
        </w:rPr>
        <w:t>Estonia</w:t>
      </w:r>
    </w:p>
    <w:p w14:paraId="58DD2E38" w14:textId="39352267" w:rsidR="0017740A" w:rsidRPr="00223A7D" w:rsidRDefault="0017740A" w:rsidP="00434DED">
      <w:pPr>
        <w:jc w:val="both"/>
        <w:rPr>
          <w:i/>
          <w:lang w:val="en-GB"/>
        </w:rPr>
      </w:pPr>
      <w:r w:rsidRPr="00223A7D">
        <w:rPr>
          <w:i/>
          <w:lang w:val="en-GB"/>
        </w:rPr>
        <w:t>TOTAL</w:t>
      </w:r>
    </w:p>
    <w:p w14:paraId="7BD4C246" w14:textId="59E100A7" w:rsidR="0017740A" w:rsidRPr="00223A7D" w:rsidRDefault="0017740A" w:rsidP="00167DE0">
      <w:pPr>
        <w:ind w:firstLine="720"/>
        <w:jc w:val="both"/>
        <w:rPr>
          <w:i/>
          <w:lang w:val="en-GB"/>
        </w:rPr>
      </w:pPr>
      <w:r w:rsidRPr="00223A7D">
        <w:rPr>
          <w:i/>
          <w:lang w:val="en-GB"/>
        </w:rPr>
        <w:t>30</w:t>
      </w:r>
      <w:r w:rsidR="00A8536B" w:rsidRPr="00223A7D">
        <w:rPr>
          <w:i/>
          <w:lang w:val="en-GB"/>
        </w:rPr>
        <w:t xml:space="preserve"> and younger</w:t>
      </w:r>
      <w:r w:rsidR="004B221D" w:rsidRPr="00223A7D">
        <w:rPr>
          <w:i/>
          <w:lang w:val="en-GB"/>
        </w:rPr>
        <w:tab/>
        <w:t>31–40</w:t>
      </w:r>
      <w:r w:rsidR="004B221D" w:rsidRPr="00223A7D">
        <w:rPr>
          <w:i/>
          <w:lang w:val="en-GB"/>
        </w:rPr>
        <w:tab/>
      </w:r>
      <w:r w:rsidR="004B221D" w:rsidRPr="00223A7D">
        <w:rPr>
          <w:i/>
          <w:lang w:val="en-GB"/>
        </w:rPr>
        <w:tab/>
        <w:t>41–50</w:t>
      </w:r>
      <w:r w:rsidR="004B221D" w:rsidRPr="00223A7D">
        <w:rPr>
          <w:i/>
          <w:lang w:val="en-GB"/>
        </w:rPr>
        <w:tab/>
      </w:r>
      <w:r w:rsidR="004B221D" w:rsidRPr="00223A7D">
        <w:rPr>
          <w:i/>
          <w:lang w:val="en-GB"/>
        </w:rPr>
        <w:tab/>
        <w:t>51–60</w:t>
      </w:r>
      <w:r w:rsidRPr="00223A7D">
        <w:rPr>
          <w:i/>
          <w:lang w:val="en-GB"/>
        </w:rPr>
        <w:tab/>
      </w:r>
      <w:r w:rsidRPr="00223A7D">
        <w:rPr>
          <w:i/>
          <w:lang w:val="en-GB"/>
        </w:rPr>
        <w:tab/>
        <w:t xml:space="preserve">61 and </w:t>
      </w:r>
      <w:r w:rsidR="001D1BF6" w:rsidRPr="00223A7D">
        <w:rPr>
          <w:i/>
          <w:lang w:val="en-GB"/>
        </w:rPr>
        <w:t>older</w:t>
      </w:r>
    </w:p>
    <w:p w14:paraId="2839CA36" w14:textId="77777777" w:rsidR="008341DC" w:rsidRPr="00223A7D" w:rsidRDefault="008341DC" w:rsidP="00434DED">
      <w:pPr>
        <w:jc w:val="both"/>
        <w:rPr>
          <w:lang w:val="en-GB"/>
        </w:rPr>
      </w:pPr>
    </w:p>
    <w:p w14:paraId="4C0F436C" w14:textId="1766BDBA" w:rsidR="00AD235F" w:rsidRPr="00223A7D" w:rsidRDefault="0017740A" w:rsidP="00434DED">
      <w:pPr>
        <w:jc w:val="both"/>
        <w:rPr>
          <w:lang w:val="en-GB"/>
        </w:rPr>
      </w:pPr>
      <w:r w:rsidRPr="00223A7D">
        <w:rPr>
          <w:lang w:val="en-GB"/>
        </w:rPr>
        <w:t xml:space="preserve">Figure 2 shows the distribution of children by </w:t>
      </w:r>
      <w:r w:rsidR="00062599" w:rsidRPr="00223A7D">
        <w:rPr>
          <w:lang w:val="en-GB"/>
        </w:rPr>
        <w:t xml:space="preserve">the </w:t>
      </w:r>
      <w:r w:rsidRPr="00223A7D">
        <w:rPr>
          <w:lang w:val="en-GB"/>
        </w:rPr>
        <w:t xml:space="preserve">years of birth in each country. </w:t>
      </w:r>
      <w:r w:rsidR="00503C30" w:rsidRPr="00223A7D">
        <w:rPr>
          <w:lang w:val="en-GB"/>
        </w:rPr>
        <w:t>O</w:t>
      </w:r>
      <w:r w:rsidRPr="00223A7D">
        <w:rPr>
          <w:lang w:val="en-GB"/>
        </w:rPr>
        <w:t>verall, 10% were born in 2005, 16% in 2006, 18% in 2007, 19% in 2008, 20% in 2009, 10% in 2010</w:t>
      </w:r>
      <w:r w:rsidR="00CE0DB4" w:rsidRPr="00223A7D">
        <w:rPr>
          <w:lang w:val="en-GB"/>
        </w:rPr>
        <w:t>,</w:t>
      </w:r>
      <w:r w:rsidRPr="00223A7D">
        <w:rPr>
          <w:lang w:val="en-GB"/>
        </w:rPr>
        <w:t xml:space="preserve"> and 8% in 2011.</w:t>
      </w:r>
    </w:p>
    <w:p w14:paraId="009A5CDB" w14:textId="77777777" w:rsidR="00B70E77" w:rsidRPr="00223A7D" w:rsidRDefault="00B70E77" w:rsidP="00434DED">
      <w:pPr>
        <w:jc w:val="both"/>
        <w:rPr>
          <w:lang w:val="en-GB"/>
        </w:rPr>
      </w:pPr>
    </w:p>
    <w:p w14:paraId="3CE8F023" w14:textId="77777777" w:rsidR="00AD235F" w:rsidRPr="00223A7D" w:rsidRDefault="00A60354" w:rsidP="00434DED">
      <w:pPr>
        <w:jc w:val="both"/>
        <w:rPr>
          <w:lang w:val="en-GB"/>
        </w:rPr>
      </w:pPr>
      <w:r w:rsidRPr="00223A7D">
        <w:rPr>
          <w:noProof/>
          <w:lang w:val="lv-LV" w:eastAsia="lv-LV"/>
        </w:rPr>
        <w:drawing>
          <wp:inline distT="0" distB="0" distL="0" distR="0" wp14:anchorId="758D1A87" wp14:editId="413FA2AE">
            <wp:extent cx="5936615" cy="2713990"/>
            <wp:effectExtent l="0" t="0" r="6985" b="10160"/>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51397E" w14:textId="5B894A95" w:rsidR="003467CE" w:rsidRPr="00223A7D" w:rsidRDefault="0017740A" w:rsidP="00434DED">
      <w:pPr>
        <w:jc w:val="both"/>
        <w:rPr>
          <w:lang w:val="en-GB"/>
        </w:rPr>
      </w:pPr>
      <w:r w:rsidRPr="00223A7D">
        <w:rPr>
          <w:lang w:val="en-GB"/>
        </w:rPr>
        <w:t>Figure</w:t>
      </w:r>
      <w:r w:rsidR="00FA1A7D" w:rsidRPr="00223A7D">
        <w:rPr>
          <w:lang w:val="en-GB"/>
        </w:rPr>
        <w:t xml:space="preserve"> 2. </w:t>
      </w:r>
      <w:r w:rsidR="00FC1607" w:rsidRPr="00223A7D">
        <w:rPr>
          <w:lang w:val="en-GB"/>
        </w:rPr>
        <w:t>The c</w:t>
      </w:r>
      <w:r w:rsidRPr="00223A7D">
        <w:rPr>
          <w:lang w:val="en-GB"/>
        </w:rPr>
        <w:t>hild’s year of birth</w:t>
      </w:r>
      <w:r w:rsidR="00FE3047" w:rsidRPr="00223A7D">
        <w:rPr>
          <w:lang w:val="en-GB"/>
        </w:rPr>
        <w:t xml:space="preserve"> (n</w:t>
      </w:r>
      <w:r w:rsidR="006227DC" w:rsidRPr="00223A7D">
        <w:rPr>
          <w:lang w:val="en-GB"/>
        </w:rPr>
        <w:t xml:space="preserve"> </w:t>
      </w:r>
      <w:r w:rsidR="00FE3047" w:rsidRPr="00223A7D">
        <w:rPr>
          <w:lang w:val="en-GB"/>
        </w:rPr>
        <w:t>=</w:t>
      </w:r>
      <w:r w:rsidR="006227DC" w:rsidRPr="00223A7D">
        <w:rPr>
          <w:lang w:val="en-GB"/>
        </w:rPr>
        <w:t xml:space="preserve"> </w:t>
      </w:r>
      <w:r w:rsidR="00FE3047" w:rsidRPr="00223A7D">
        <w:rPr>
          <w:lang w:val="en-GB"/>
        </w:rPr>
        <w:t>66</w:t>
      </w:r>
      <w:r w:rsidR="00546B48" w:rsidRPr="00223A7D">
        <w:rPr>
          <w:lang w:val="en-GB"/>
        </w:rPr>
        <w:t>2</w:t>
      </w:r>
      <w:r w:rsidR="00FE3047" w:rsidRPr="00223A7D">
        <w:rPr>
          <w:lang w:val="en-GB"/>
        </w:rPr>
        <w:t>).</w:t>
      </w:r>
    </w:p>
    <w:p w14:paraId="695444DA" w14:textId="6FC480AD" w:rsidR="00CE0DB4" w:rsidRPr="00223A7D" w:rsidRDefault="00CE0DB4" w:rsidP="00434DED">
      <w:pPr>
        <w:jc w:val="both"/>
        <w:rPr>
          <w:i/>
          <w:lang w:val="en-GB"/>
        </w:rPr>
      </w:pPr>
      <w:r w:rsidRPr="00223A7D">
        <w:rPr>
          <w:i/>
          <w:lang w:val="en-GB"/>
        </w:rPr>
        <w:t>Latvia</w:t>
      </w:r>
    </w:p>
    <w:p w14:paraId="608957E9" w14:textId="68CFC7DA" w:rsidR="00CE0DB4" w:rsidRPr="00223A7D" w:rsidRDefault="00CE0DB4" w:rsidP="00434DED">
      <w:pPr>
        <w:jc w:val="both"/>
        <w:rPr>
          <w:i/>
          <w:lang w:val="en-GB"/>
        </w:rPr>
      </w:pPr>
      <w:r w:rsidRPr="00223A7D">
        <w:rPr>
          <w:i/>
          <w:lang w:val="en-GB"/>
        </w:rPr>
        <w:t>Finland</w:t>
      </w:r>
    </w:p>
    <w:p w14:paraId="0632F43B" w14:textId="16A6FE96" w:rsidR="00CE0DB4" w:rsidRPr="00223A7D" w:rsidRDefault="00CE0DB4" w:rsidP="00434DED">
      <w:pPr>
        <w:jc w:val="both"/>
        <w:rPr>
          <w:i/>
          <w:lang w:val="en-GB"/>
        </w:rPr>
      </w:pPr>
      <w:r w:rsidRPr="00223A7D">
        <w:rPr>
          <w:i/>
          <w:lang w:val="en-GB"/>
        </w:rPr>
        <w:t>Estonia</w:t>
      </w:r>
    </w:p>
    <w:p w14:paraId="1F8188EA" w14:textId="26B7B2E5" w:rsidR="00CE0DB4" w:rsidRPr="00223A7D" w:rsidRDefault="00CE0DB4" w:rsidP="00434DED">
      <w:pPr>
        <w:jc w:val="both"/>
        <w:rPr>
          <w:i/>
          <w:lang w:val="en-GB"/>
        </w:rPr>
      </w:pPr>
      <w:r w:rsidRPr="00223A7D">
        <w:rPr>
          <w:i/>
          <w:lang w:val="en-GB"/>
        </w:rPr>
        <w:t>TOTAL</w:t>
      </w:r>
    </w:p>
    <w:p w14:paraId="7A1786B7" w14:textId="77777777" w:rsidR="003467CE" w:rsidRPr="00223A7D" w:rsidRDefault="003467CE" w:rsidP="00434DED">
      <w:pPr>
        <w:jc w:val="both"/>
        <w:rPr>
          <w:lang w:val="en-GB"/>
        </w:rPr>
      </w:pPr>
    </w:p>
    <w:p w14:paraId="7398028E" w14:textId="3CFF10F1" w:rsidR="00173378" w:rsidRPr="00223A7D" w:rsidRDefault="0017740A" w:rsidP="00434DED">
      <w:pPr>
        <w:jc w:val="both"/>
        <w:rPr>
          <w:rFonts w:eastAsiaTheme="majorEastAsia" w:cstheme="majorBidi"/>
          <w:color w:val="345A8A" w:themeColor="accent1" w:themeShade="B5"/>
          <w:lang w:val="en-GB"/>
        </w:rPr>
      </w:pPr>
      <w:r w:rsidRPr="00223A7D">
        <w:rPr>
          <w:lang w:val="en-GB"/>
        </w:rPr>
        <w:lastRenderedPageBreak/>
        <w:t xml:space="preserve">More detailed information </w:t>
      </w:r>
      <w:r w:rsidR="009C566D" w:rsidRPr="00223A7D">
        <w:rPr>
          <w:lang w:val="en-GB"/>
        </w:rPr>
        <w:t xml:space="preserve">about </w:t>
      </w:r>
      <w:r w:rsidRPr="00223A7D">
        <w:rPr>
          <w:lang w:val="en-GB"/>
        </w:rPr>
        <w:t>the sample of each country is provided further in the research results.</w:t>
      </w:r>
    </w:p>
    <w:p w14:paraId="29A6E6F7" w14:textId="4FB6B541" w:rsidR="00EA1588" w:rsidRPr="00223A7D" w:rsidRDefault="0017740A" w:rsidP="002B353B">
      <w:pPr>
        <w:pStyle w:val="Virsraksts1"/>
        <w:jc w:val="center"/>
        <w:rPr>
          <w:rFonts w:asciiTheme="minorHAnsi" w:hAnsiTheme="minorHAnsi"/>
          <w:color w:val="auto"/>
          <w:sz w:val="28"/>
          <w:szCs w:val="28"/>
          <w:lang w:val="en-GB"/>
        </w:rPr>
      </w:pPr>
      <w:bookmarkStart w:id="6" w:name="_Toc461623152"/>
      <w:bookmarkStart w:id="7" w:name="_Toc462640386"/>
      <w:r w:rsidRPr="00223A7D">
        <w:rPr>
          <w:rFonts w:asciiTheme="minorHAnsi" w:hAnsiTheme="minorHAnsi"/>
          <w:color w:val="auto"/>
          <w:sz w:val="28"/>
          <w:szCs w:val="28"/>
          <w:lang w:val="en-GB"/>
        </w:rPr>
        <w:t>Results of the parents’ survey</w:t>
      </w:r>
      <w:bookmarkEnd w:id="6"/>
      <w:r w:rsidR="00087C5F" w:rsidRPr="00223A7D">
        <w:rPr>
          <w:rFonts w:asciiTheme="minorHAnsi" w:hAnsiTheme="minorHAnsi"/>
          <w:color w:val="auto"/>
          <w:sz w:val="28"/>
          <w:szCs w:val="28"/>
          <w:lang w:val="en-GB"/>
        </w:rPr>
        <w:t xml:space="preserve"> in Estonia</w:t>
      </w:r>
      <w:bookmarkEnd w:id="7"/>
    </w:p>
    <w:p w14:paraId="02F7626F" w14:textId="77777777" w:rsidR="00426410" w:rsidRPr="00223A7D" w:rsidRDefault="00426410" w:rsidP="00426410">
      <w:pPr>
        <w:rPr>
          <w:lang w:val="en-GB"/>
        </w:rPr>
      </w:pPr>
    </w:p>
    <w:p w14:paraId="6787E17D" w14:textId="5D6E2926" w:rsidR="00EA1588" w:rsidRPr="00223A7D" w:rsidRDefault="0017740A" w:rsidP="00426410">
      <w:pPr>
        <w:rPr>
          <w:b/>
          <w:lang w:val="en-GB"/>
        </w:rPr>
      </w:pPr>
      <w:r w:rsidRPr="00223A7D">
        <w:rPr>
          <w:b/>
          <w:lang w:val="en-GB"/>
        </w:rPr>
        <w:t>Sample description</w:t>
      </w:r>
    </w:p>
    <w:p w14:paraId="62E255D9" w14:textId="51DCBAC4" w:rsidR="008C63B9" w:rsidRPr="00223A7D" w:rsidRDefault="0017740A" w:rsidP="005D343D">
      <w:pPr>
        <w:ind w:firstLine="720"/>
        <w:jc w:val="both"/>
        <w:rPr>
          <w:rFonts w:cs="Times New Roman"/>
          <w:lang w:val="en-GB"/>
        </w:rPr>
      </w:pPr>
      <w:r w:rsidRPr="00223A7D">
        <w:rPr>
          <w:lang w:val="en-GB"/>
        </w:rPr>
        <w:t>During the research, 253 questionnaires filled in by parents from Estonia were analysed, with 88.9% of the respondents</w:t>
      </w:r>
      <w:r w:rsidR="00FD571C" w:rsidRPr="00223A7D">
        <w:rPr>
          <w:lang w:val="en-GB"/>
        </w:rPr>
        <w:t xml:space="preserve"> being</w:t>
      </w:r>
      <w:r w:rsidRPr="00223A7D">
        <w:rPr>
          <w:lang w:val="en-GB"/>
        </w:rPr>
        <w:t xml:space="preserve"> female and 11.1% male. The majority of the respondents </w:t>
      </w:r>
      <w:r w:rsidR="00931005" w:rsidRPr="00223A7D">
        <w:rPr>
          <w:lang w:val="en-GB"/>
        </w:rPr>
        <w:t>were in</w:t>
      </w:r>
      <w:r w:rsidRPr="00223A7D">
        <w:rPr>
          <w:lang w:val="en-GB"/>
        </w:rPr>
        <w:t xml:space="preserve"> the age group </w:t>
      </w:r>
      <w:r w:rsidR="001D16D6" w:rsidRPr="00223A7D">
        <w:rPr>
          <w:lang w:val="en-GB"/>
        </w:rPr>
        <w:t xml:space="preserve">ranging from </w:t>
      </w:r>
      <w:r w:rsidRPr="00223A7D">
        <w:rPr>
          <w:lang w:val="en-GB"/>
        </w:rPr>
        <w:t xml:space="preserve">31 </w:t>
      </w:r>
      <w:r w:rsidR="001D16D6" w:rsidRPr="00223A7D">
        <w:rPr>
          <w:lang w:val="en-GB"/>
        </w:rPr>
        <w:t xml:space="preserve">to </w:t>
      </w:r>
      <w:r w:rsidRPr="00223A7D">
        <w:rPr>
          <w:lang w:val="en-GB"/>
        </w:rPr>
        <w:t xml:space="preserve">40 (61.3%), followed </w:t>
      </w:r>
      <w:r w:rsidR="00CE0DB4" w:rsidRPr="00223A7D">
        <w:rPr>
          <w:lang w:val="en-GB"/>
        </w:rPr>
        <w:t xml:space="preserve">by </w:t>
      </w:r>
      <w:r w:rsidRPr="00223A7D">
        <w:rPr>
          <w:lang w:val="en-GB"/>
        </w:rPr>
        <w:t xml:space="preserve">the </w:t>
      </w:r>
      <w:r w:rsidR="0092295D" w:rsidRPr="00223A7D">
        <w:rPr>
          <w:lang w:val="en-GB"/>
        </w:rPr>
        <w:t xml:space="preserve">age group of </w:t>
      </w:r>
      <w:r w:rsidRPr="00223A7D">
        <w:rPr>
          <w:lang w:val="en-GB"/>
        </w:rPr>
        <w:t xml:space="preserve">41–50 (23.3%), with those </w:t>
      </w:r>
      <w:r w:rsidR="00353C60" w:rsidRPr="00223A7D">
        <w:rPr>
          <w:lang w:val="en-GB"/>
        </w:rPr>
        <w:t xml:space="preserve">younger than </w:t>
      </w:r>
      <w:r w:rsidRPr="00223A7D">
        <w:rPr>
          <w:lang w:val="en-GB"/>
        </w:rPr>
        <w:t xml:space="preserve">30 </w:t>
      </w:r>
      <w:r w:rsidR="00596EFD" w:rsidRPr="00223A7D">
        <w:rPr>
          <w:lang w:val="en-GB"/>
        </w:rPr>
        <w:t xml:space="preserve">coming in </w:t>
      </w:r>
      <w:r w:rsidRPr="00223A7D">
        <w:rPr>
          <w:lang w:val="en-GB"/>
        </w:rPr>
        <w:t xml:space="preserve">third </w:t>
      </w:r>
      <w:r w:rsidR="00596EFD" w:rsidRPr="00223A7D">
        <w:rPr>
          <w:lang w:val="en-GB"/>
        </w:rPr>
        <w:t xml:space="preserve">place </w:t>
      </w:r>
      <w:r w:rsidRPr="00223A7D">
        <w:rPr>
          <w:lang w:val="en-GB"/>
        </w:rPr>
        <w:t>(16.3%), and the age group of 51–60 coming last (0.8%).</w:t>
      </w:r>
    </w:p>
    <w:p w14:paraId="200443B8" w14:textId="3E44C4A3" w:rsidR="00243650" w:rsidRPr="00223A7D" w:rsidRDefault="0009090D" w:rsidP="0025440B">
      <w:pPr>
        <w:ind w:firstLine="720"/>
        <w:jc w:val="both"/>
        <w:rPr>
          <w:rFonts w:cs="Times New Roman"/>
          <w:lang w:val="en-GB"/>
        </w:rPr>
      </w:pPr>
      <w:r w:rsidRPr="00223A7D">
        <w:rPr>
          <w:rFonts w:cs="Times New Roman"/>
          <w:lang w:val="en-GB"/>
        </w:rPr>
        <w:t xml:space="preserve">The overwhelming majority of the respondents were born in Estonia </w:t>
      </w:r>
      <w:r w:rsidR="00243650" w:rsidRPr="00223A7D">
        <w:rPr>
          <w:rFonts w:cs="Times New Roman"/>
          <w:lang w:val="en-GB"/>
        </w:rPr>
        <w:t>(</w:t>
      </w:r>
      <w:r w:rsidRPr="00223A7D">
        <w:rPr>
          <w:rFonts w:cs="Times New Roman"/>
          <w:lang w:val="en-GB"/>
        </w:rPr>
        <w:t>83.</w:t>
      </w:r>
      <w:r w:rsidR="008C63B9" w:rsidRPr="00223A7D">
        <w:rPr>
          <w:rFonts w:cs="Times New Roman"/>
          <w:lang w:val="en-GB"/>
        </w:rPr>
        <w:t>8%).</w:t>
      </w:r>
      <w:r w:rsidR="00243650" w:rsidRPr="00223A7D">
        <w:rPr>
          <w:rFonts w:cs="Times New Roman"/>
          <w:lang w:val="en-GB"/>
        </w:rPr>
        <w:t xml:space="preserve"> </w:t>
      </w:r>
      <w:r w:rsidR="00CE0DB4" w:rsidRPr="00223A7D">
        <w:rPr>
          <w:rFonts w:cs="Times New Roman"/>
          <w:lang w:val="en-GB"/>
        </w:rPr>
        <w:t>Other respondents state</w:t>
      </w:r>
      <w:r w:rsidRPr="00223A7D">
        <w:rPr>
          <w:rFonts w:cs="Times New Roman"/>
          <w:lang w:val="en-GB"/>
        </w:rPr>
        <w:t xml:space="preserve"> the following </w:t>
      </w:r>
      <w:r w:rsidR="00353FD3" w:rsidRPr="00223A7D">
        <w:rPr>
          <w:rFonts w:cs="Times New Roman"/>
          <w:lang w:val="en-GB"/>
        </w:rPr>
        <w:t>birthplaces</w:t>
      </w:r>
      <w:r w:rsidR="008C63B9" w:rsidRPr="00223A7D">
        <w:rPr>
          <w:rFonts w:cs="Times New Roman"/>
          <w:lang w:val="en-GB"/>
        </w:rPr>
        <w:t>:</w:t>
      </w:r>
      <w:r w:rsidR="00243650" w:rsidRPr="00223A7D">
        <w:rPr>
          <w:rFonts w:cs="Times New Roman"/>
          <w:lang w:val="en-GB"/>
        </w:rPr>
        <w:t xml:space="preserve"> </w:t>
      </w:r>
      <w:r w:rsidRPr="00223A7D">
        <w:rPr>
          <w:rFonts w:cs="Times New Roman"/>
          <w:lang w:val="en-GB"/>
        </w:rPr>
        <w:t>Russia</w:t>
      </w:r>
      <w:r w:rsidR="00243650" w:rsidRPr="00223A7D">
        <w:rPr>
          <w:rFonts w:cs="Times New Roman"/>
          <w:lang w:val="en-GB"/>
        </w:rPr>
        <w:t xml:space="preserve"> (</w:t>
      </w:r>
      <w:r w:rsidR="008C63B9" w:rsidRPr="00223A7D">
        <w:rPr>
          <w:rFonts w:cs="Times New Roman"/>
          <w:lang w:val="en-GB"/>
        </w:rPr>
        <w:t>10</w:t>
      </w:r>
      <w:r w:rsidRPr="00223A7D">
        <w:rPr>
          <w:rFonts w:cs="Times New Roman"/>
          <w:lang w:val="en-GB"/>
        </w:rPr>
        <w:t>.</w:t>
      </w:r>
      <w:r w:rsidR="008C63B9" w:rsidRPr="00223A7D">
        <w:rPr>
          <w:rFonts w:cs="Times New Roman"/>
          <w:lang w:val="en-GB"/>
        </w:rPr>
        <w:t>3%</w:t>
      </w:r>
      <w:r w:rsidR="00243650" w:rsidRPr="00223A7D">
        <w:rPr>
          <w:rFonts w:cs="Times New Roman"/>
          <w:lang w:val="en-GB"/>
        </w:rPr>
        <w:t xml:space="preserve">), </w:t>
      </w:r>
      <w:r w:rsidRPr="00223A7D">
        <w:rPr>
          <w:rFonts w:cs="Times New Roman"/>
          <w:lang w:val="en-GB"/>
        </w:rPr>
        <w:t>Ukraine</w:t>
      </w:r>
      <w:r w:rsidR="00243650" w:rsidRPr="00223A7D">
        <w:rPr>
          <w:rFonts w:cs="Times New Roman"/>
          <w:lang w:val="en-GB"/>
        </w:rPr>
        <w:t xml:space="preserve"> (</w:t>
      </w:r>
      <w:r w:rsidRPr="00223A7D">
        <w:rPr>
          <w:rFonts w:cs="Times New Roman"/>
          <w:lang w:val="en-GB"/>
        </w:rPr>
        <w:t>2.</w:t>
      </w:r>
      <w:r w:rsidR="008C63B9" w:rsidRPr="00223A7D">
        <w:rPr>
          <w:rFonts w:cs="Times New Roman"/>
          <w:lang w:val="en-GB"/>
        </w:rPr>
        <w:t>4%)</w:t>
      </w:r>
      <w:r w:rsidR="00BE5E9F" w:rsidRPr="00223A7D">
        <w:rPr>
          <w:rFonts w:cs="Times New Roman"/>
          <w:lang w:val="en-GB"/>
        </w:rPr>
        <w:t>,</w:t>
      </w:r>
      <w:r w:rsidR="008C63B9" w:rsidRPr="00223A7D">
        <w:rPr>
          <w:rFonts w:cs="Times New Roman"/>
          <w:lang w:val="en-GB"/>
        </w:rPr>
        <w:t xml:space="preserve"> </w:t>
      </w:r>
      <w:r w:rsidRPr="00223A7D">
        <w:rPr>
          <w:rFonts w:cs="Times New Roman"/>
          <w:lang w:val="en-GB"/>
        </w:rPr>
        <w:t>and other countries –</w:t>
      </w:r>
      <w:r w:rsidRPr="00223A7D">
        <w:rPr>
          <w:lang w:val="en-GB"/>
        </w:rPr>
        <w:t xml:space="preserve"> 3.</w:t>
      </w:r>
      <w:r w:rsidR="008C63B9" w:rsidRPr="00223A7D">
        <w:rPr>
          <w:lang w:val="en-GB"/>
        </w:rPr>
        <w:t>5% (</w:t>
      </w:r>
      <w:r w:rsidRPr="00223A7D">
        <w:rPr>
          <w:lang w:val="en-GB"/>
        </w:rPr>
        <w:t xml:space="preserve">Armenia, Belarus, Lithuania, Moldavia, </w:t>
      </w:r>
      <w:proofErr w:type="gramStart"/>
      <w:r w:rsidRPr="00223A7D">
        <w:rPr>
          <w:lang w:val="en-GB"/>
        </w:rPr>
        <w:t>the</w:t>
      </w:r>
      <w:proofErr w:type="gramEnd"/>
      <w:r w:rsidRPr="00223A7D">
        <w:rPr>
          <w:lang w:val="en-GB"/>
        </w:rPr>
        <w:t xml:space="preserve"> USSR</w:t>
      </w:r>
      <w:r w:rsidR="008C63B9" w:rsidRPr="00223A7D">
        <w:rPr>
          <w:lang w:val="en-GB"/>
        </w:rPr>
        <w:t>).</w:t>
      </w:r>
      <w:r w:rsidR="00243650" w:rsidRPr="00223A7D">
        <w:rPr>
          <w:rFonts w:cs="Times New Roman"/>
          <w:lang w:val="en-GB"/>
        </w:rPr>
        <w:t xml:space="preserve"> </w:t>
      </w:r>
      <w:r w:rsidRPr="00223A7D">
        <w:rPr>
          <w:rFonts w:cs="Times New Roman"/>
          <w:lang w:val="en-GB"/>
        </w:rPr>
        <w:t>Most</w:t>
      </w:r>
      <w:r w:rsidR="00014751" w:rsidRPr="00223A7D">
        <w:rPr>
          <w:rFonts w:cs="Times New Roman"/>
          <w:lang w:val="en-GB"/>
        </w:rPr>
        <w:t xml:space="preserve"> of the</w:t>
      </w:r>
      <w:r w:rsidRPr="00223A7D">
        <w:rPr>
          <w:rFonts w:cs="Times New Roman"/>
          <w:lang w:val="en-GB"/>
        </w:rPr>
        <w:t xml:space="preserve"> respondents not born in Estonia have been living in this country since</w:t>
      </w:r>
      <w:r w:rsidR="00BE5E9F" w:rsidRPr="00223A7D">
        <w:rPr>
          <w:rFonts w:cs="Times New Roman"/>
          <w:lang w:val="en-GB"/>
        </w:rPr>
        <w:t xml:space="preserve"> the</w:t>
      </w:r>
      <w:r w:rsidRPr="00223A7D">
        <w:rPr>
          <w:rFonts w:cs="Times New Roman"/>
          <w:lang w:val="en-GB"/>
        </w:rPr>
        <w:t xml:space="preserve"> 1970s–1980s </w:t>
      </w:r>
      <w:r w:rsidR="00243650" w:rsidRPr="00223A7D">
        <w:rPr>
          <w:rFonts w:cs="Times New Roman"/>
          <w:lang w:val="en-GB"/>
        </w:rPr>
        <w:t>(</w:t>
      </w:r>
      <w:r w:rsidR="008C63B9" w:rsidRPr="00223A7D">
        <w:rPr>
          <w:rFonts w:cs="Times New Roman"/>
          <w:lang w:val="en-GB"/>
        </w:rPr>
        <w:t>58%</w:t>
      </w:r>
      <w:r w:rsidR="00243650" w:rsidRPr="00223A7D">
        <w:rPr>
          <w:rFonts w:cs="Times New Roman"/>
          <w:lang w:val="en-GB"/>
        </w:rPr>
        <w:t>)</w:t>
      </w:r>
      <w:r w:rsidRPr="00223A7D">
        <w:rPr>
          <w:rFonts w:cs="Times New Roman"/>
          <w:lang w:val="en-GB"/>
        </w:rPr>
        <w:t xml:space="preserve"> while almost a quarter</w:t>
      </w:r>
      <w:r w:rsidR="009F079D" w:rsidRPr="00223A7D">
        <w:rPr>
          <w:rFonts w:cs="Times New Roman"/>
          <w:lang w:val="en-GB"/>
        </w:rPr>
        <w:t xml:space="preserve"> (23%) </w:t>
      </w:r>
      <w:r w:rsidRPr="00223A7D">
        <w:rPr>
          <w:rFonts w:cs="Times New Roman"/>
          <w:lang w:val="en-GB"/>
        </w:rPr>
        <w:t xml:space="preserve">came to Estonia in </w:t>
      </w:r>
      <w:r w:rsidR="009F079D" w:rsidRPr="00223A7D">
        <w:rPr>
          <w:rFonts w:cs="Times New Roman"/>
          <w:lang w:val="en-GB"/>
        </w:rPr>
        <w:t>2000</w:t>
      </w:r>
      <w:r w:rsidRPr="00223A7D">
        <w:rPr>
          <w:rFonts w:cs="Times New Roman"/>
          <w:lang w:val="en-GB"/>
        </w:rPr>
        <w:t>–</w:t>
      </w:r>
      <w:r w:rsidR="009F079D" w:rsidRPr="00223A7D">
        <w:rPr>
          <w:rFonts w:cs="Times New Roman"/>
          <w:lang w:val="en-GB"/>
        </w:rPr>
        <w:t>2010.</w:t>
      </w:r>
    </w:p>
    <w:p w14:paraId="5EA6B42C" w14:textId="6F386B51" w:rsidR="00195C55" w:rsidRPr="00223A7D" w:rsidRDefault="00DD233D" w:rsidP="00554FF4">
      <w:pPr>
        <w:ind w:firstLine="720"/>
        <w:jc w:val="both"/>
        <w:rPr>
          <w:lang w:val="en-GB"/>
        </w:rPr>
      </w:pPr>
      <w:r w:rsidRPr="00223A7D">
        <w:rPr>
          <w:lang w:val="en-GB"/>
        </w:rPr>
        <w:t xml:space="preserve">The level of education of the </w:t>
      </w:r>
      <w:r w:rsidR="00B34ADF" w:rsidRPr="00223A7D">
        <w:rPr>
          <w:lang w:val="en-GB"/>
        </w:rPr>
        <w:t xml:space="preserve">surveyed </w:t>
      </w:r>
      <w:r w:rsidR="00301ED6" w:rsidRPr="00223A7D">
        <w:rPr>
          <w:lang w:val="en-GB"/>
        </w:rPr>
        <w:t xml:space="preserve">parents is rather high. About </w:t>
      </w:r>
      <w:r w:rsidRPr="00223A7D">
        <w:rPr>
          <w:lang w:val="en-GB"/>
        </w:rPr>
        <w:t xml:space="preserve">half of the parents </w:t>
      </w:r>
      <w:r w:rsidR="009F079D" w:rsidRPr="00223A7D">
        <w:rPr>
          <w:lang w:val="en-GB"/>
        </w:rPr>
        <w:t xml:space="preserve">(47%) </w:t>
      </w:r>
      <w:r w:rsidRPr="00223A7D">
        <w:rPr>
          <w:lang w:val="en-GB"/>
        </w:rPr>
        <w:t xml:space="preserve">have higher education with a bachelor’s or </w:t>
      </w:r>
      <w:r w:rsidR="009F3455" w:rsidRPr="00223A7D">
        <w:rPr>
          <w:lang w:val="en-GB"/>
        </w:rPr>
        <w:t xml:space="preserve">a </w:t>
      </w:r>
      <w:r w:rsidRPr="00223A7D">
        <w:rPr>
          <w:lang w:val="en-GB"/>
        </w:rPr>
        <w:t xml:space="preserve">master’s degree, </w:t>
      </w:r>
      <w:r w:rsidR="00C557F5" w:rsidRPr="00223A7D">
        <w:rPr>
          <w:lang w:val="en-GB"/>
        </w:rPr>
        <w:t>6%</w:t>
      </w:r>
      <w:r w:rsidRPr="00223A7D">
        <w:rPr>
          <w:lang w:val="en-GB"/>
        </w:rPr>
        <w:t xml:space="preserve"> have incomplete higher education</w:t>
      </w:r>
      <w:r w:rsidR="00C557F5" w:rsidRPr="00223A7D">
        <w:rPr>
          <w:lang w:val="en-GB"/>
        </w:rPr>
        <w:t xml:space="preserve">, </w:t>
      </w:r>
      <w:r w:rsidR="009F079D" w:rsidRPr="00223A7D">
        <w:rPr>
          <w:lang w:val="en-GB"/>
        </w:rPr>
        <w:t>2</w:t>
      </w:r>
      <w:r w:rsidR="00554FF4" w:rsidRPr="00223A7D">
        <w:rPr>
          <w:lang w:val="en-GB"/>
        </w:rPr>
        <w:t>6</w:t>
      </w:r>
      <w:r w:rsidR="009F079D" w:rsidRPr="00223A7D">
        <w:rPr>
          <w:lang w:val="en-GB"/>
        </w:rPr>
        <w:t>%</w:t>
      </w:r>
      <w:r w:rsidR="00195C55" w:rsidRPr="00223A7D">
        <w:rPr>
          <w:lang w:val="en-GB"/>
        </w:rPr>
        <w:t xml:space="preserve"> </w:t>
      </w:r>
      <w:r w:rsidRPr="00223A7D">
        <w:rPr>
          <w:lang w:val="en-GB"/>
        </w:rPr>
        <w:t>have secondary vocational education</w:t>
      </w:r>
      <w:r w:rsidR="009F3455" w:rsidRPr="00223A7D">
        <w:rPr>
          <w:lang w:val="en-GB"/>
        </w:rPr>
        <w:t>,</w:t>
      </w:r>
      <w:r w:rsidRPr="00223A7D">
        <w:rPr>
          <w:lang w:val="en-GB"/>
        </w:rPr>
        <w:t xml:space="preserve"> and </w:t>
      </w:r>
      <w:r w:rsidR="00195C55" w:rsidRPr="00223A7D">
        <w:rPr>
          <w:lang w:val="en-GB"/>
        </w:rPr>
        <w:t>1</w:t>
      </w:r>
      <w:r w:rsidR="00C557F5" w:rsidRPr="00223A7D">
        <w:rPr>
          <w:lang w:val="en-GB"/>
        </w:rPr>
        <w:t>3</w:t>
      </w:r>
      <w:r w:rsidR="00195C55" w:rsidRPr="00223A7D">
        <w:rPr>
          <w:lang w:val="en-GB"/>
        </w:rPr>
        <w:t>%</w:t>
      </w:r>
      <w:r w:rsidRPr="00223A7D">
        <w:rPr>
          <w:lang w:val="en-GB"/>
        </w:rPr>
        <w:t xml:space="preserve"> have secondary education;</w:t>
      </w:r>
      <w:r w:rsidR="00195C55" w:rsidRPr="00223A7D">
        <w:rPr>
          <w:lang w:val="en-GB"/>
        </w:rPr>
        <w:t xml:space="preserve"> </w:t>
      </w:r>
      <w:r w:rsidRPr="00223A7D">
        <w:rPr>
          <w:lang w:val="en-GB"/>
        </w:rPr>
        <w:t xml:space="preserve">other parents </w:t>
      </w:r>
      <w:r w:rsidR="00195C55" w:rsidRPr="00223A7D">
        <w:rPr>
          <w:lang w:val="en-GB"/>
        </w:rPr>
        <w:t>(</w:t>
      </w:r>
      <w:r w:rsidR="00C557F5" w:rsidRPr="00223A7D">
        <w:rPr>
          <w:lang w:val="en-GB"/>
        </w:rPr>
        <w:t>8</w:t>
      </w:r>
      <w:r w:rsidR="00195C55" w:rsidRPr="00223A7D">
        <w:rPr>
          <w:lang w:val="en-GB"/>
        </w:rPr>
        <w:t xml:space="preserve">%) </w:t>
      </w:r>
      <w:r w:rsidR="00CE0DB4" w:rsidRPr="00223A7D">
        <w:rPr>
          <w:lang w:val="en-GB"/>
        </w:rPr>
        <w:t>state</w:t>
      </w:r>
      <w:r w:rsidRPr="00223A7D">
        <w:rPr>
          <w:lang w:val="en-GB"/>
        </w:rPr>
        <w:t xml:space="preserve"> other levels of education.</w:t>
      </w:r>
    </w:p>
    <w:p w14:paraId="3C5ADD04" w14:textId="2E6FA53E" w:rsidR="00195C55" w:rsidRPr="00223A7D" w:rsidRDefault="00DD233D" w:rsidP="00554FF4">
      <w:pPr>
        <w:ind w:firstLine="720"/>
        <w:jc w:val="both"/>
        <w:rPr>
          <w:lang w:val="en-GB"/>
        </w:rPr>
      </w:pPr>
      <w:r w:rsidRPr="00223A7D">
        <w:rPr>
          <w:lang w:val="en-GB"/>
        </w:rPr>
        <w:t>The parents’ occupations vary greatly</w:t>
      </w:r>
      <w:r w:rsidR="00195C55" w:rsidRPr="00223A7D">
        <w:rPr>
          <w:lang w:val="en-GB"/>
        </w:rPr>
        <w:t xml:space="preserve"> </w:t>
      </w:r>
      <w:r w:rsidRPr="00223A7D">
        <w:rPr>
          <w:lang w:val="en-GB"/>
        </w:rPr>
        <w:t xml:space="preserve">with </w:t>
      </w:r>
      <w:r w:rsidR="00195C55" w:rsidRPr="00223A7D">
        <w:rPr>
          <w:lang w:val="en-GB"/>
        </w:rPr>
        <w:t xml:space="preserve">21% </w:t>
      </w:r>
      <w:r w:rsidRPr="00223A7D">
        <w:rPr>
          <w:lang w:val="en-GB"/>
        </w:rPr>
        <w:t>working in the manufacturing sector</w:t>
      </w:r>
      <w:r w:rsidR="00195C55" w:rsidRPr="00223A7D">
        <w:rPr>
          <w:lang w:val="en-GB"/>
        </w:rPr>
        <w:t>, 14%</w:t>
      </w:r>
      <w:r w:rsidRPr="00223A7D">
        <w:rPr>
          <w:lang w:val="en-GB"/>
        </w:rPr>
        <w:t xml:space="preserve"> employed in the service sector</w:t>
      </w:r>
      <w:r w:rsidR="00195C55" w:rsidRPr="00223A7D">
        <w:rPr>
          <w:lang w:val="en-GB"/>
        </w:rPr>
        <w:t>, 14%</w:t>
      </w:r>
      <w:r w:rsidRPr="00223A7D">
        <w:rPr>
          <w:lang w:val="en-GB"/>
        </w:rPr>
        <w:t xml:space="preserve"> working in education</w:t>
      </w:r>
      <w:r w:rsidR="00195C55" w:rsidRPr="00223A7D">
        <w:rPr>
          <w:lang w:val="en-GB"/>
        </w:rPr>
        <w:t>, 10%</w:t>
      </w:r>
      <w:r w:rsidR="00017CC7" w:rsidRPr="00223A7D">
        <w:rPr>
          <w:lang w:val="en-GB"/>
        </w:rPr>
        <w:t xml:space="preserve"> employed in the trade industry</w:t>
      </w:r>
      <w:r w:rsidR="00AC031B" w:rsidRPr="00223A7D">
        <w:rPr>
          <w:lang w:val="en-GB"/>
        </w:rPr>
        <w:t>,</w:t>
      </w:r>
      <w:r w:rsidR="00017CC7" w:rsidRPr="00223A7D">
        <w:rPr>
          <w:lang w:val="en-GB"/>
        </w:rPr>
        <w:t xml:space="preserve"> and </w:t>
      </w:r>
      <w:r w:rsidR="00195C55" w:rsidRPr="00223A7D">
        <w:rPr>
          <w:lang w:val="en-GB"/>
        </w:rPr>
        <w:t>6%</w:t>
      </w:r>
      <w:r w:rsidR="00017CC7" w:rsidRPr="00223A7D">
        <w:rPr>
          <w:lang w:val="en-GB"/>
        </w:rPr>
        <w:t xml:space="preserve"> being public sector employees while </w:t>
      </w:r>
      <w:r w:rsidR="00195C55" w:rsidRPr="00223A7D">
        <w:rPr>
          <w:lang w:val="en-GB"/>
        </w:rPr>
        <w:t>6%</w:t>
      </w:r>
      <w:r w:rsidR="00017CC7" w:rsidRPr="00223A7D">
        <w:rPr>
          <w:lang w:val="en-GB"/>
        </w:rPr>
        <w:t xml:space="preserve"> stated their status as unemployed</w:t>
      </w:r>
      <w:r w:rsidR="00195C55" w:rsidRPr="00223A7D">
        <w:rPr>
          <w:lang w:val="en-GB"/>
        </w:rPr>
        <w:t>.</w:t>
      </w:r>
    </w:p>
    <w:p w14:paraId="04DDC4EA" w14:textId="681FB709" w:rsidR="005D465E" w:rsidRPr="00223A7D" w:rsidRDefault="002E0293" w:rsidP="005D465E">
      <w:pPr>
        <w:ind w:firstLine="720"/>
        <w:jc w:val="both"/>
        <w:rPr>
          <w:rFonts w:cs="Times New Roman"/>
          <w:lang w:val="en-GB"/>
        </w:rPr>
      </w:pPr>
      <w:r w:rsidRPr="00223A7D">
        <w:rPr>
          <w:rFonts w:cs="Times New Roman"/>
          <w:lang w:val="en-GB"/>
        </w:rPr>
        <w:t xml:space="preserve">The distribution of children by </w:t>
      </w:r>
      <w:r w:rsidR="00AC031B" w:rsidRPr="00223A7D">
        <w:rPr>
          <w:rFonts w:cs="Times New Roman"/>
          <w:lang w:val="en-GB"/>
        </w:rPr>
        <w:t xml:space="preserve">the </w:t>
      </w:r>
      <w:r w:rsidRPr="00223A7D">
        <w:rPr>
          <w:rFonts w:cs="Times New Roman"/>
          <w:lang w:val="en-GB"/>
        </w:rPr>
        <w:t>years of birth is the following</w:t>
      </w:r>
      <w:r w:rsidR="00554FF4" w:rsidRPr="00223A7D">
        <w:rPr>
          <w:rFonts w:cs="Times New Roman"/>
          <w:lang w:val="en-GB"/>
        </w:rPr>
        <w:t>: 26</w:t>
      </w:r>
      <w:r w:rsidRPr="00223A7D">
        <w:rPr>
          <w:rFonts w:cs="Times New Roman"/>
          <w:lang w:val="en-GB"/>
        </w:rPr>
        <w:t>.</w:t>
      </w:r>
      <w:r w:rsidR="00554FF4" w:rsidRPr="00223A7D">
        <w:rPr>
          <w:rFonts w:cs="Times New Roman"/>
          <w:lang w:val="en-GB"/>
        </w:rPr>
        <w:t xml:space="preserve">9% </w:t>
      </w:r>
      <w:r w:rsidRPr="00223A7D">
        <w:rPr>
          <w:rFonts w:cs="Times New Roman"/>
          <w:lang w:val="en-GB"/>
        </w:rPr>
        <w:t>were born in</w:t>
      </w:r>
      <w:r w:rsidR="00CE0DB4" w:rsidRPr="00223A7D">
        <w:rPr>
          <w:rFonts w:cs="Times New Roman"/>
          <w:lang w:val="en-GB"/>
        </w:rPr>
        <w:t xml:space="preserve"> </w:t>
      </w:r>
      <w:r w:rsidR="00554FF4" w:rsidRPr="00223A7D">
        <w:rPr>
          <w:rFonts w:cs="Times New Roman"/>
          <w:lang w:val="en-GB"/>
        </w:rPr>
        <w:t xml:space="preserve">2007, </w:t>
      </w:r>
      <w:r w:rsidRPr="00223A7D">
        <w:rPr>
          <w:rFonts w:cs="Times New Roman"/>
          <w:lang w:val="en-GB"/>
        </w:rPr>
        <w:t>19.</w:t>
      </w:r>
      <w:r w:rsidR="00554FF4" w:rsidRPr="00223A7D">
        <w:rPr>
          <w:rFonts w:cs="Times New Roman"/>
          <w:lang w:val="en-GB"/>
        </w:rPr>
        <w:t xml:space="preserve">8% </w:t>
      </w:r>
      <w:r w:rsidRPr="00223A7D">
        <w:rPr>
          <w:rFonts w:cs="Times New Roman"/>
          <w:lang w:val="en-GB"/>
        </w:rPr>
        <w:t xml:space="preserve">in </w:t>
      </w:r>
      <w:r w:rsidR="00554FF4" w:rsidRPr="00223A7D">
        <w:rPr>
          <w:rFonts w:cs="Times New Roman"/>
          <w:lang w:val="en-GB"/>
        </w:rPr>
        <w:t xml:space="preserve">2006 </w:t>
      </w:r>
      <w:r w:rsidRPr="00223A7D">
        <w:rPr>
          <w:rFonts w:cs="Times New Roman"/>
          <w:lang w:val="en-GB"/>
        </w:rPr>
        <w:t xml:space="preserve">and </w:t>
      </w:r>
      <w:r w:rsidR="00554FF4" w:rsidRPr="00223A7D">
        <w:rPr>
          <w:rFonts w:cs="Times New Roman"/>
          <w:lang w:val="en-GB"/>
        </w:rPr>
        <w:t>2008</w:t>
      </w:r>
      <w:r w:rsidRPr="00223A7D">
        <w:rPr>
          <w:rFonts w:cs="Times New Roman"/>
          <w:lang w:val="en-GB"/>
        </w:rPr>
        <w:t xml:space="preserve"> </w:t>
      </w:r>
      <w:r w:rsidR="00CE0DB4" w:rsidRPr="00223A7D">
        <w:rPr>
          <w:rFonts w:cs="Times New Roman"/>
          <w:lang w:val="en-GB"/>
        </w:rPr>
        <w:t>each</w:t>
      </w:r>
      <w:r w:rsidRPr="00223A7D">
        <w:rPr>
          <w:rFonts w:cs="Times New Roman"/>
          <w:lang w:val="en-GB"/>
        </w:rPr>
        <w:t>, 9.</w:t>
      </w:r>
      <w:r w:rsidR="00554FF4" w:rsidRPr="00223A7D">
        <w:rPr>
          <w:rFonts w:cs="Times New Roman"/>
          <w:lang w:val="en-GB"/>
        </w:rPr>
        <w:t>9%</w:t>
      </w:r>
      <w:r w:rsidRPr="00223A7D">
        <w:rPr>
          <w:rFonts w:cs="Times New Roman"/>
          <w:lang w:val="en-GB"/>
        </w:rPr>
        <w:t xml:space="preserve"> in </w:t>
      </w:r>
      <w:r w:rsidR="00554FF4" w:rsidRPr="00223A7D">
        <w:rPr>
          <w:rFonts w:cs="Times New Roman"/>
          <w:lang w:val="en-GB"/>
        </w:rPr>
        <w:t>2010</w:t>
      </w:r>
      <w:r w:rsidRPr="00223A7D">
        <w:rPr>
          <w:rFonts w:cs="Times New Roman"/>
          <w:lang w:val="en-GB"/>
        </w:rPr>
        <w:t>, 9.</w:t>
      </w:r>
      <w:r w:rsidR="00554FF4" w:rsidRPr="00223A7D">
        <w:rPr>
          <w:rFonts w:cs="Times New Roman"/>
          <w:lang w:val="en-GB"/>
        </w:rPr>
        <w:t xml:space="preserve">5% </w:t>
      </w:r>
      <w:r w:rsidRPr="00223A7D">
        <w:rPr>
          <w:rFonts w:cs="Times New Roman"/>
          <w:lang w:val="en-GB"/>
        </w:rPr>
        <w:t>in 2005</w:t>
      </w:r>
      <w:r w:rsidR="00554FF4" w:rsidRPr="00223A7D">
        <w:rPr>
          <w:rFonts w:cs="Times New Roman"/>
          <w:lang w:val="en-GB"/>
        </w:rPr>
        <w:t xml:space="preserve">, </w:t>
      </w:r>
      <w:r w:rsidR="00A12137" w:rsidRPr="00223A7D">
        <w:rPr>
          <w:rFonts w:cs="Times New Roman"/>
          <w:lang w:val="en-GB"/>
        </w:rPr>
        <w:t xml:space="preserve">and </w:t>
      </w:r>
      <w:r w:rsidRPr="00223A7D">
        <w:rPr>
          <w:rFonts w:cs="Times New Roman"/>
          <w:lang w:val="en-GB"/>
        </w:rPr>
        <w:t>7.</w:t>
      </w:r>
      <w:r w:rsidR="00554FF4" w:rsidRPr="00223A7D">
        <w:rPr>
          <w:rFonts w:cs="Times New Roman"/>
          <w:lang w:val="en-GB"/>
        </w:rPr>
        <w:t xml:space="preserve">1% </w:t>
      </w:r>
      <w:r w:rsidRPr="00223A7D">
        <w:rPr>
          <w:rFonts w:cs="Times New Roman"/>
          <w:lang w:val="en-GB"/>
        </w:rPr>
        <w:t>in</w:t>
      </w:r>
      <w:r w:rsidR="00554FF4" w:rsidRPr="00223A7D">
        <w:rPr>
          <w:rFonts w:cs="Times New Roman"/>
          <w:lang w:val="en-GB"/>
        </w:rPr>
        <w:t xml:space="preserve"> 2009 </w:t>
      </w:r>
      <w:r w:rsidRPr="00223A7D">
        <w:rPr>
          <w:rFonts w:cs="Times New Roman"/>
          <w:lang w:val="en-GB"/>
        </w:rPr>
        <w:t xml:space="preserve">and </w:t>
      </w:r>
      <w:r w:rsidR="00554FF4" w:rsidRPr="00223A7D">
        <w:rPr>
          <w:rFonts w:cs="Times New Roman"/>
          <w:lang w:val="en-GB"/>
        </w:rPr>
        <w:t xml:space="preserve">2011 </w:t>
      </w:r>
      <w:r w:rsidR="00ED0197" w:rsidRPr="00223A7D">
        <w:rPr>
          <w:rFonts w:cs="Times New Roman"/>
          <w:lang w:val="en-GB"/>
        </w:rPr>
        <w:t>each</w:t>
      </w:r>
      <w:r w:rsidR="00554FF4" w:rsidRPr="00223A7D">
        <w:rPr>
          <w:rFonts w:cs="Times New Roman"/>
          <w:lang w:val="en-GB"/>
        </w:rPr>
        <w:t xml:space="preserve">. </w:t>
      </w:r>
      <w:r w:rsidR="00497317" w:rsidRPr="00223A7D">
        <w:rPr>
          <w:rFonts w:cs="Times New Roman"/>
          <w:lang w:val="en-GB"/>
        </w:rPr>
        <w:t>T</w:t>
      </w:r>
      <w:r w:rsidRPr="00223A7D">
        <w:rPr>
          <w:rFonts w:cs="Times New Roman"/>
          <w:lang w:val="en-GB"/>
        </w:rPr>
        <w:t xml:space="preserve">he </w:t>
      </w:r>
      <w:r w:rsidR="00497317" w:rsidRPr="00223A7D">
        <w:rPr>
          <w:rFonts w:cs="Times New Roman"/>
          <w:lang w:val="en-GB"/>
        </w:rPr>
        <w:t xml:space="preserve">vast </w:t>
      </w:r>
      <w:r w:rsidRPr="00223A7D">
        <w:rPr>
          <w:rFonts w:cs="Times New Roman"/>
          <w:lang w:val="en-GB"/>
        </w:rPr>
        <w:t xml:space="preserve">majority of children </w:t>
      </w:r>
      <w:r w:rsidR="00554FF4" w:rsidRPr="00223A7D">
        <w:rPr>
          <w:rFonts w:cs="Times New Roman"/>
          <w:lang w:val="en-GB"/>
        </w:rPr>
        <w:t xml:space="preserve">(96%) </w:t>
      </w:r>
      <w:r w:rsidRPr="00223A7D">
        <w:rPr>
          <w:rFonts w:cs="Times New Roman"/>
          <w:lang w:val="en-GB"/>
        </w:rPr>
        <w:t xml:space="preserve">were born in Estonia with only </w:t>
      </w:r>
      <w:r w:rsidR="00C557F5" w:rsidRPr="00223A7D">
        <w:rPr>
          <w:lang w:val="en-GB"/>
        </w:rPr>
        <w:t>4%</w:t>
      </w:r>
      <w:r w:rsidRPr="00223A7D">
        <w:rPr>
          <w:lang w:val="en-GB"/>
        </w:rPr>
        <w:t xml:space="preserve"> born in other countries</w:t>
      </w:r>
      <w:r w:rsidR="00C557F5" w:rsidRPr="00223A7D">
        <w:rPr>
          <w:lang w:val="en-GB"/>
        </w:rPr>
        <w:t xml:space="preserve"> </w:t>
      </w:r>
      <w:r w:rsidR="005D465E" w:rsidRPr="00223A7D">
        <w:rPr>
          <w:lang w:val="en-GB"/>
        </w:rPr>
        <w:t>(</w:t>
      </w:r>
      <w:r w:rsidRPr="00223A7D">
        <w:rPr>
          <w:lang w:val="en-GB"/>
        </w:rPr>
        <w:t xml:space="preserve">Ukraine, </w:t>
      </w:r>
      <w:r w:rsidR="00870062" w:rsidRPr="00223A7D">
        <w:rPr>
          <w:lang w:val="en-GB"/>
        </w:rPr>
        <w:t>the United Kingdom</w:t>
      </w:r>
      <w:r w:rsidRPr="00223A7D">
        <w:rPr>
          <w:lang w:val="en-GB"/>
        </w:rPr>
        <w:t xml:space="preserve">, Belarus, </w:t>
      </w:r>
      <w:proofErr w:type="gramStart"/>
      <w:r w:rsidRPr="00223A7D">
        <w:rPr>
          <w:lang w:val="en-GB"/>
        </w:rPr>
        <w:t>Russia</w:t>
      </w:r>
      <w:proofErr w:type="gramEnd"/>
      <w:r w:rsidR="005D465E" w:rsidRPr="00223A7D">
        <w:rPr>
          <w:lang w:val="en-GB"/>
        </w:rPr>
        <w:t>)</w:t>
      </w:r>
      <w:r w:rsidR="00C557F5" w:rsidRPr="00223A7D">
        <w:rPr>
          <w:lang w:val="en-GB"/>
        </w:rPr>
        <w:t xml:space="preserve">. </w:t>
      </w:r>
      <w:r w:rsidRPr="00223A7D">
        <w:rPr>
          <w:lang w:val="en-GB"/>
        </w:rPr>
        <w:t xml:space="preserve">Almost half of the children </w:t>
      </w:r>
      <w:r w:rsidR="00C557F5" w:rsidRPr="00223A7D">
        <w:rPr>
          <w:lang w:val="en-GB"/>
        </w:rPr>
        <w:t xml:space="preserve">(49%) </w:t>
      </w:r>
      <w:r w:rsidRPr="00223A7D">
        <w:rPr>
          <w:lang w:val="en-GB"/>
        </w:rPr>
        <w:t>were born in the capital of Estonia, Tallinn,</w:t>
      </w:r>
      <w:r w:rsidR="00C557F5" w:rsidRPr="00223A7D">
        <w:rPr>
          <w:lang w:val="en-GB"/>
        </w:rPr>
        <w:t xml:space="preserve"> 19% </w:t>
      </w:r>
      <w:r w:rsidRPr="00223A7D">
        <w:rPr>
          <w:lang w:val="en-GB"/>
        </w:rPr>
        <w:t xml:space="preserve">of the children were born in Tartu, the second largest city of Estonia, the birthplace of </w:t>
      </w:r>
      <w:r w:rsidR="00C557F5" w:rsidRPr="00223A7D">
        <w:rPr>
          <w:lang w:val="en-GB"/>
        </w:rPr>
        <w:t xml:space="preserve">19% </w:t>
      </w:r>
      <w:r w:rsidR="00AE6980" w:rsidRPr="00223A7D">
        <w:rPr>
          <w:lang w:val="en-GB"/>
        </w:rPr>
        <w:t xml:space="preserve">of the children </w:t>
      </w:r>
      <w:r w:rsidRPr="00223A7D">
        <w:rPr>
          <w:lang w:val="en-GB"/>
        </w:rPr>
        <w:t xml:space="preserve">is </w:t>
      </w:r>
      <w:proofErr w:type="spellStart"/>
      <w:r w:rsidRPr="00223A7D">
        <w:rPr>
          <w:lang w:val="en-GB"/>
        </w:rPr>
        <w:t>Narva</w:t>
      </w:r>
      <w:proofErr w:type="spellEnd"/>
      <w:r w:rsidRPr="00223A7D">
        <w:rPr>
          <w:lang w:val="en-GB"/>
        </w:rPr>
        <w:t xml:space="preserve"> </w:t>
      </w:r>
      <w:r w:rsidR="00C557F5" w:rsidRPr="00223A7D">
        <w:rPr>
          <w:lang w:val="en-GB"/>
        </w:rPr>
        <w:t>(</w:t>
      </w:r>
      <w:r w:rsidRPr="00223A7D">
        <w:rPr>
          <w:lang w:val="en-GB"/>
        </w:rPr>
        <w:t xml:space="preserve">the third largest </w:t>
      </w:r>
      <w:r w:rsidR="00CE0DB4" w:rsidRPr="00223A7D">
        <w:rPr>
          <w:lang w:val="en-GB"/>
        </w:rPr>
        <w:t xml:space="preserve">city </w:t>
      </w:r>
      <w:r w:rsidRPr="00223A7D">
        <w:rPr>
          <w:lang w:val="en-GB"/>
        </w:rPr>
        <w:t>of Estonia</w:t>
      </w:r>
      <w:r w:rsidR="005D465E" w:rsidRPr="00223A7D">
        <w:rPr>
          <w:lang w:val="en-GB"/>
        </w:rPr>
        <w:t>)</w:t>
      </w:r>
      <w:r w:rsidRPr="00223A7D">
        <w:rPr>
          <w:lang w:val="en-GB"/>
        </w:rPr>
        <w:t>;</w:t>
      </w:r>
      <w:r w:rsidR="005D465E" w:rsidRPr="00223A7D">
        <w:rPr>
          <w:lang w:val="en-GB"/>
        </w:rPr>
        <w:t xml:space="preserve"> 7% </w:t>
      </w:r>
      <w:r w:rsidRPr="00223A7D">
        <w:rPr>
          <w:lang w:val="en-GB"/>
        </w:rPr>
        <w:t xml:space="preserve">were born in </w:t>
      </w:r>
      <w:proofErr w:type="spellStart"/>
      <w:r w:rsidRPr="00223A7D">
        <w:rPr>
          <w:lang w:val="en-GB"/>
        </w:rPr>
        <w:t>Jõhvi</w:t>
      </w:r>
      <w:proofErr w:type="spellEnd"/>
      <w:r w:rsidRPr="00223A7D">
        <w:rPr>
          <w:lang w:val="en-GB"/>
        </w:rPr>
        <w:t xml:space="preserve"> and </w:t>
      </w:r>
      <w:proofErr w:type="spellStart"/>
      <w:r w:rsidRPr="00223A7D">
        <w:rPr>
          <w:lang w:val="en-GB"/>
        </w:rPr>
        <w:t>Kohtla-Järve</w:t>
      </w:r>
      <w:proofErr w:type="spellEnd"/>
      <w:r w:rsidRPr="00223A7D">
        <w:rPr>
          <w:lang w:val="en-GB"/>
        </w:rPr>
        <w:t xml:space="preserve"> and the rest were born in other cities and towns. All in all, respondents living in all major regions of Estonia participated in the survey.</w:t>
      </w:r>
    </w:p>
    <w:p w14:paraId="4AD7EC0C" w14:textId="3E86BC13" w:rsidR="00ED64AE" w:rsidRPr="00223A7D" w:rsidRDefault="00964898" w:rsidP="0025440B">
      <w:pPr>
        <w:ind w:firstLine="720"/>
        <w:jc w:val="both"/>
        <w:rPr>
          <w:lang w:val="en-GB"/>
        </w:rPr>
      </w:pPr>
      <w:r w:rsidRPr="00223A7D">
        <w:rPr>
          <w:lang w:val="en-GB"/>
        </w:rPr>
        <w:t>The majority of the respondents (94.9%) speak Russian as their mother tongue.</w:t>
      </w:r>
      <w:r w:rsidR="0079561B" w:rsidRPr="00223A7D">
        <w:rPr>
          <w:lang w:val="en-GB"/>
        </w:rPr>
        <w:t xml:space="preserve"> For 1.6%,</w:t>
      </w:r>
      <w:r w:rsidRPr="00223A7D">
        <w:rPr>
          <w:lang w:val="en-GB"/>
        </w:rPr>
        <w:t xml:space="preserve"> </w:t>
      </w:r>
      <w:r w:rsidR="0079561B" w:rsidRPr="00223A7D">
        <w:rPr>
          <w:lang w:val="en-GB"/>
        </w:rPr>
        <w:t>i</w:t>
      </w:r>
      <w:r w:rsidRPr="00223A7D">
        <w:rPr>
          <w:lang w:val="en-GB"/>
        </w:rPr>
        <w:t xml:space="preserve">t is Estonian and </w:t>
      </w:r>
      <w:r w:rsidR="0079561B" w:rsidRPr="00223A7D">
        <w:rPr>
          <w:lang w:val="en-GB"/>
        </w:rPr>
        <w:t xml:space="preserve">for 3.5%, it is </w:t>
      </w:r>
      <w:r w:rsidRPr="00223A7D">
        <w:rPr>
          <w:lang w:val="en-GB"/>
        </w:rPr>
        <w:t xml:space="preserve">other languages (Armenian, Moldavian, </w:t>
      </w:r>
      <w:r w:rsidR="00233432" w:rsidRPr="00223A7D">
        <w:rPr>
          <w:lang w:val="en-GB"/>
        </w:rPr>
        <w:t>Ukrainian</w:t>
      </w:r>
      <w:r w:rsidR="000710C6" w:rsidRPr="00223A7D">
        <w:rPr>
          <w:lang w:val="en-GB"/>
        </w:rPr>
        <w:t>,</w:t>
      </w:r>
      <w:r w:rsidRPr="00223A7D">
        <w:rPr>
          <w:lang w:val="en-GB"/>
        </w:rPr>
        <w:t xml:space="preserve"> and German)</w:t>
      </w:r>
      <w:r w:rsidR="005D465E" w:rsidRPr="00223A7D">
        <w:rPr>
          <w:lang w:val="en-GB"/>
        </w:rPr>
        <w:t>.</w:t>
      </w:r>
      <w:r w:rsidR="0025440B" w:rsidRPr="00223A7D">
        <w:rPr>
          <w:lang w:val="en-GB"/>
        </w:rPr>
        <w:t xml:space="preserve"> </w:t>
      </w:r>
      <w:r w:rsidR="00CE0DB4" w:rsidRPr="00223A7D">
        <w:rPr>
          <w:lang w:val="en-GB"/>
        </w:rPr>
        <w:t xml:space="preserve">As </w:t>
      </w:r>
      <w:r w:rsidR="00233432" w:rsidRPr="00223A7D">
        <w:rPr>
          <w:lang w:val="en-GB"/>
        </w:rPr>
        <w:t>far as the second parent’s mother tongue is concerned, 94% speak Russian, 2.</w:t>
      </w:r>
      <w:r w:rsidR="00780F16" w:rsidRPr="00223A7D">
        <w:rPr>
          <w:lang w:val="en-GB"/>
        </w:rPr>
        <w:t>8%</w:t>
      </w:r>
      <w:r w:rsidR="00233432" w:rsidRPr="00223A7D">
        <w:rPr>
          <w:lang w:val="en-GB"/>
        </w:rPr>
        <w:t xml:space="preserve"> speak Estonian</w:t>
      </w:r>
      <w:r w:rsidR="00FB7A2E" w:rsidRPr="00223A7D">
        <w:rPr>
          <w:lang w:val="en-GB"/>
        </w:rPr>
        <w:t>,</w:t>
      </w:r>
      <w:r w:rsidR="00233432" w:rsidRPr="00223A7D">
        <w:rPr>
          <w:lang w:val="en-GB"/>
        </w:rPr>
        <w:t xml:space="preserve"> and </w:t>
      </w:r>
      <w:r w:rsidR="00780F16" w:rsidRPr="00223A7D">
        <w:rPr>
          <w:lang w:val="en-GB"/>
        </w:rPr>
        <w:t>3</w:t>
      </w:r>
      <w:r w:rsidR="00233432" w:rsidRPr="00223A7D">
        <w:rPr>
          <w:lang w:val="en-GB"/>
        </w:rPr>
        <w:t>.</w:t>
      </w:r>
      <w:r w:rsidR="00780F16" w:rsidRPr="00223A7D">
        <w:rPr>
          <w:lang w:val="en-GB"/>
        </w:rPr>
        <w:t>2%</w:t>
      </w:r>
      <w:r w:rsidR="00233432" w:rsidRPr="00223A7D">
        <w:rPr>
          <w:lang w:val="en-GB"/>
        </w:rPr>
        <w:t xml:space="preserve"> speak other languages</w:t>
      </w:r>
      <w:r w:rsidR="00780F16" w:rsidRPr="00223A7D">
        <w:rPr>
          <w:lang w:val="en-GB"/>
        </w:rPr>
        <w:t>.</w:t>
      </w:r>
    </w:p>
    <w:p w14:paraId="58875430" w14:textId="77777777" w:rsidR="00426410" w:rsidRPr="00223A7D" w:rsidRDefault="00426410" w:rsidP="0025440B">
      <w:pPr>
        <w:ind w:firstLine="720"/>
        <w:jc w:val="both"/>
        <w:rPr>
          <w:lang w:val="en-GB"/>
        </w:rPr>
      </w:pPr>
    </w:p>
    <w:p w14:paraId="5AB58862" w14:textId="0A96A54A" w:rsidR="005F2939" w:rsidRPr="00223A7D" w:rsidRDefault="00233432" w:rsidP="00426410">
      <w:pPr>
        <w:rPr>
          <w:b/>
          <w:lang w:val="en-GB"/>
        </w:rPr>
      </w:pPr>
      <w:r w:rsidRPr="00223A7D">
        <w:rPr>
          <w:b/>
          <w:lang w:val="en-GB"/>
        </w:rPr>
        <w:t>Command of languages</w:t>
      </w:r>
    </w:p>
    <w:p w14:paraId="013DF45E" w14:textId="543CD102" w:rsidR="005F2939" w:rsidRPr="00223A7D" w:rsidRDefault="00FB7A2E" w:rsidP="005D343D">
      <w:pPr>
        <w:ind w:firstLine="720"/>
        <w:jc w:val="both"/>
        <w:rPr>
          <w:rFonts w:cs="Times New Roman"/>
          <w:lang w:val="en-GB"/>
        </w:rPr>
      </w:pPr>
      <w:r w:rsidRPr="00223A7D">
        <w:rPr>
          <w:rFonts w:cs="Times New Roman"/>
          <w:lang w:val="en-GB"/>
        </w:rPr>
        <w:t>As</w:t>
      </w:r>
      <w:r w:rsidR="00233432" w:rsidRPr="00223A7D">
        <w:rPr>
          <w:rFonts w:cs="Times New Roman"/>
          <w:lang w:val="en-GB"/>
        </w:rPr>
        <w:t xml:space="preserve"> the majority of respondents are Russian-speaking, the results of the parent survey </w:t>
      </w:r>
      <w:r w:rsidR="000B143B" w:rsidRPr="00223A7D">
        <w:rPr>
          <w:rFonts w:cs="Times New Roman"/>
          <w:lang w:val="en-GB"/>
        </w:rPr>
        <w:t>with regard to</w:t>
      </w:r>
      <w:r w:rsidR="00233432" w:rsidRPr="00223A7D">
        <w:rPr>
          <w:rFonts w:cs="Times New Roman"/>
          <w:lang w:val="en-GB"/>
        </w:rPr>
        <w:t xml:space="preserve"> language command and the use of languages in everyday life demonstrate a clear predominance of Russian</w:t>
      </w:r>
      <w:r w:rsidR="005F2939" w:rsidRPr="00223A7D">
        <w:rPr>
          <w:rFonts w:cs="Times New Roman"/>
          <w:lang w:val="en-GB"/>
        </w:rPr>
        <w:t>.</w:t>
      </w:r>
    </w:p>
    <w:p w14:paraId="40D468AE" w14:textId="3F74C7E8" w:rsidR="005F2939" w:rsidRPr="00223A7D" w:rsidRDefault="00233432" w:rsidP="001E5BA5">
      <w:pPr>
        <w:ind w:firstLine="720"/>
        <w:jc w:val="both"/>
        <w:rPr>
          <w:rFonts w:cs="Times New Roman"/>
          <w:lang w:val="en-GB"/>
        </w:rPr>
      </w:pPr>
      <w:r w:rsidRPr="00223A7D">
        <w:rPr>
          <w:rFonts w:cs="Times New Roman"/>
          <w:lang w:val="en-GB"/>
        </w:rPr>
        <w:t xml:space="preserve">None of the respondents </w:t>
      </w:r>
      <w:r w:rsidR="008831B5" w:rsidRPr="00223A7D">
        <w:rPr>
          <w:rFonts w:cs="Times New Roman"/>
          <w:lang w:val="en-GB"/>
        </w:rPr>
        <w:t>chose</w:t>
      </w:r>
      <w:r w:rsidRPr="00223A7D">
        <w:rPr>
          <w:rFonts w:cs="Times New Roman"/>
          <w:lang w:val="en-GB"/>
        </w:rPr>
        <w:t xml:space="preserve"> not having command of the Russian language in any </w:t>
      </w:r>
      <w:r w:rsidR="002877F5" w:rsidRPr="00223A7D">
        <w:rPr>
          <w:rFonts w:cs="Times New Roman"/>
          <w:lang w:val="en-GB"/>
        </w:rPr>
        <w:t>language skills</w:t>
      </w:r>
      <w:r w:rsidRPr="00223A7D">
        <w:rPr>
          <w:rFonts w:cs="Times New Roman"/>
          <w:lang w:val="en-GB"/>
        </w:rPr>
        <w:t xml:space="preserve">. </w:t>
      </w:r>
      <w:r w:rsidR="002877F5" w:rsidRPr="00223A7D">
        <w:rPr>
          <w:rFonts w:cs="Times New Roman"/>
          <w:lang w:val="en-GB"/>
        </w:rPr>
        <w:t xml:space="preserve">As </w:t>
      </w:r>
      <w:r w:rsidR="00CF7ABF" w:rsidRPr="00223A7D">
        <w:rPr>
          <w:rFonts w:cs="Times New Roman"/>
          <w:lang w:val="en-GB"/>
        </w:rPr>
        <w:t xml:space="preserve">demonstrated by </w:t>
      </w:r>
      <w:r w:rsidR="002877F5" w:rsidRPr="00223A7D">
        <w:rPr>
          <w:rFonts w:cs="Times New Roman"/>
          <w:lang w:val="en-GB"/>
        </w:rPr>
        <w:t xml:space="preserve">Table 2, most of the parents evaluate their language command as excellent in all language skills. Self-assessment is slightly lower </w:t>
      </w:r>
      <w:r w:rsidR="00BD6B39" w:rsidRPr="00223A7D">
        <w:rPr>
          <w:rFonts w:cs="Times New Roman"/>
          <w:lang w:val="en-GB"/>
        </w:rPr>
        <w:t>with regard to</w:t>
      </w:r>
      <w:r w:rsidR="002877F5" w:rsidRPr="00223A7D">
        <w:rPr>
          <w:rFonts w:cs="Times New Roman"/>
          <w:lang w:val="en-GB"/>
        </w:rPr>
        <w:t xml:space="preserve"> their skill of writing in Russian.</w:t>
      </w:r>
    </w:p>
    <w:p w14:paraId="2FC0AD56" w14:textId="77777777" w:rsidR="005F2939" w:rsidRPr="00223A7D" w:rsidRDefault="005F2939" w:rsidP="005F2939">
      <w:pPr>
        <w:jc w:val="both"/>
        <w:rPr>
          <w:rFonts w:cs="Times New Roman"/>
          <w:lang w:val="en-GB"/>
        </w:rPr>
      </w:pPr>
    </w:p>
    <w:p w14:paraId="0DC67E2F" w14:textId="6ED8B2EE" w:rsidR="005F2939" w:rsidRPr="00223A7D" w:rsidRDefault="002877F5" w:rsidP="005F2939">
      <w:pPr>
        <w:jc w:val="right"/>
        <w:rPr>
          <w:rFonts w:cs="Times New Roman"/>
          <w:lang w:val="en-GB"/>
        </w:rPr>
      </w:pPr>
      <w:r w:rsidRPr="00223A7D">
        <w:rPr>
          <w:rFonts w:cs="Times New Roman"/>
          <w:lang w:val="en-GB"/>
        </w:rPr>
        <w:t>Table</w:t>
      </w:r>
      <w:r w:rsidR="00235FA2" w:rsidRPr="00223A7D">
        <w:rPr>
          <w:rFonts w:cs="Times New Roman"/>
          <w:lang w:val="en-GB"/>
        </w:rPr>
        <w:t xml:space="preserve"> 2</w:t>
      </w:r>
      <w:r w:rsidR="005F2939" w:rsidRPr="00223A7D">
        <w:rPr>
          <w:rFonts w:cs="Times New Roman"/>
          <w:lang w:val="en-GB"/>
        </w:rPr>
        <w:t xml:space="preserve">. </w:t>
      </w:r>
      <w:r w:rsidRPr="00223A7D">
        <w:rPr>
          <w:rFonts w:cs="Times New Roman"/>
          <w:lang w:val="en-GB"/>
        </w:rPr>
        <w:t xml:space="preserve">Russian language command </w:t>
      </w:r>
      <w:r w:rsidR="005F2939" w:rsidRPr="00223A7D">
        <w:rPr>
          <w:rFonts w:cs="Times New Roman"/>
          <w:lang w:val="en-GB"/>
        </w:rPr>
        <w:t>(</w:t>
      </w:r>
      <w:r w:rsidRPr="00223A7D">
        <w:rPr>
          <w:rFonts w:cs="Times New Roman"/>
          <w:lang w:val="en-GB"/>
        </w:rPr>
        <w:t>parents</w:t>
      </w:r>
      <w:r w:rsidR="005F2939" w:rsidRPr="00223A7D">
        <w:rPr>
          <w:rFonts w:cs="Times New Roman"/>
          <w:lang w:val="en-GB"/>
        </w:rPr>
        <w:t>) n</w:t>
      </w:r>
      <w:r w:rsidR="00C54F91" w:rsidRPr="00223A7D">
        <w:rPr>
          <w:rFonts w:cs="Times New Roman"/>
          <w:lang w:val="en-GB"/>
        </w:rPr>
        <w:t xml:space="preserve"> </w:t>
      </w:r>
      <w:r w:rsidR="005F2939" w:rsidRPr="00223A7D">
        <w:rPr>
          <w:rFonts w:cs="Times New Roman"/>
          <w:lang w:val="en-GB"/>
        </w:rPr>
        <w:t>=</w:t>
      </w:r>
      <w:r w:rsidR="00C54F91" w:rsidRPr="00223A7D">
        <w:rPr>
          <w:rFonts w:cs="Times New Roman"/>
          <w:lang w:val="en-GB"/>
        </w:rPr>
        <w:t xml:space="preserve"> </w:t>
      </w:r>
      <w:r w:rsidR="005F2939" w:rsidRPr="00223A7D">
        <w:rPr>
          <w:rFonts w:cs="Times New Roman"/>
          <w:lang w:val="en-GB"/>
        </w:rPr>
        <w:t>253</w:t>
      </w:r>
    </w:p>
    <w:tbl>
      <w:tblPr>
        <w:tblStyle w:val="Reatabula"/>
        <w:tblW w:w="9356" w:type="dxa"/>
        <w:tblInd w:w="108" w:type="dxa"/>
        <w:tblLook w:val="04A0" w:firstRow="1" w:lastRow="0" w:firstColumn="1" w:lastColumn="0" w:noHBand="0" w:noVBand="1"/>
      </w:tblPr>
      <w:tblGrid>
        <w:gridCol w:w="3148"/>
        <w:gridCol w:w="2239"/>
        <w:gridCol w:w="1984"/>
        <w:gridCol w:w="1985"/>
      </w:tblGrid>
      <w:tr w:rsidR="005F2939" w:rsidRPr="00223A7D" w14:paraId="1444F34B" w14:textId="77777777" w:rsidTr="00280FE2">
        <w:tc>
          <w:tcPr>
            <w:tcW w:w="3148" w:type="dxa"/>
          </w:tcPr>
          <w:p w14:paraId="12E37E8F" w14:textId="7894780B" w:rsidR="005F2939" w:rsidRPr="00223A7D" w:rsidRDefault="002877F5" w:rsidP="00280FE2">
            <w:pPr>
              <w:jc w:val="both"/>
              <w:rPr>
                <w:rFonts w:cs="Times New Roman"/>
                <w:b/>
                <w:sz w:val="24"/>
                <w:szCs w:val="24"/>
                <w:lang w:val="en-GB"/>
              </w:rPr>
            </w:pPr>
            <w:r w:rsidRPr="00223A7D">
              <w:rPr>
                <w:rFonts w:cs="Times New Roman"/>
                <w:b/>
                <w:sz w:val="24"/>
                <w:szCs w:val="24"/>
                <w:lang w:val="en-GB"/>
              </w:rPr>
              <w:t>Language skill</w:t>
            </w:r>
          </w:p>
        </w:tc>
        <w:tc>
          <w:tcPr>
            <w:tcW w:w="2239" w:type="dxa"/>
          </w:tcPr>
          <w:p w14:paraId="3C7AF13E" w14:textId="316B16CA" w:rsidR="005F2939" w:rsidRPr="00223A7D" w:rsidRDefault="002877F5" w:rsidP="00280FE2">
            <w:pPr>
              <w:jc w:val="both"/>
              <w:rPr>
                <w:rFonts w:cs="Times New Roman"/>
                <w:b/>
                <w:sz w:val="24"/>
                <w:szCs w:val="24"/>
                <w:lang w:val="en-GB"/>
              </w:rPr>
            </w:pPr>
            <w:r w:rsidRPr="00223A7D">
              <w:rPr>
                <w:rFonts w:cs="Times New Roman"/>
                <w:b/>
                <w:sz w:val="24"/>
                <w:szCs w:val="24"/>
                <w:lang w:val="en-GB"/>
              </w:rPr>
              <w:t>Excellent</w:t>
            </w:r>
          </w:p>
        </w:tc>
        <w:tc>
          <w:tcPr>
            <w:tcW w:w="1984" w:type="dxa"/>
          </w:tcPr>
          <w:p w14:paraId="5385A154" w14:textId="72676EBA" w:rsidR="005F2939" w:rsidRPr="00223A7D" w:rsidRDefault="002877F5" w:rsidP="00280FE2">
            <w:pPr>
              <w:jc w:val="both"/>
              <w:rPr>
                <w:rFonts w:cs="Times New Roman"/>
                <w:b/>
                <w:sz w:val="24"/>
                <w:szCs w:val="24"/>
                <w:lang w:val="en-GB"/>
              </w:rPr>
            </w:pPr>
            <w:r w:rsidRPr="00223A7D">
              <w:rPr>
                <w:rFonts w:cs="Times New Roman"/>
                <w:b/>
                <w:sz w:val="24"/>
                <w:szCs w:val="24"/>
                <w:lang w:val="en-GB"/>
              </w:rPr>
              <w:t>Good</w:t>
            </w:r>
          </w:p>
        </w:tc>
        <w:tc>
          <w:tcPr>
            <w:tcW w:w="1985" w:type="dxa"/>
          </w:tcPr>
          <w:p w14:paraId="488AEA22" w14:textId="5CC6FD79" w:rsidR="005F2939" w:rsidRPr="00223A7D" w:rsidRDefault="002877F5" w:rsidP="00280FE2">
            <w:pPr>
              <w:jc w:val="both"/>
              <w:rPr>
                <w:rFonts w:cs="Times New Roman"/>
                <w:b/>
                <w:sz w:val="24"/>
                <w:szCs w:val="24"/>
                <w:lang w:val="en-GB"/>
              </w:rPr>
            </w:pPr>
            <w:r w:rsidRPr="00223A7D">
              <w:rPr>
                <w:rFonts w:cs="Times New Roman"/>
                <w:b/>
                <w:sz w:val="24"/>
                <w:szCs w:val="24"/>
                <w:lang w:val="en-GB"/>
              </w:rPr>
              <w:t>Poor</w:t>
            </w:r>
          </w:p>
        </w:tc>
      </w:tr>
      <w:tr w:rsidR="005F2939" w:rsidRPr="00223A7D" w14:paraId="4A08DF7E" w14:textId="77777777" w:rsidTr="00280FE2">
        <w:tc>
          <w:tcPr>
            <w:tcW w:w="3148" w:type="dxa"/>
          </w:tcPr>
          <w:p w14:paraId="34364F07" w14:textId="632734D5" w:rsidR="005F2939" w:rsidRPr="00223A7D" w:rsidRDefault="002877F5" w:rsidP="00280FE2">
            <w:pPr>
              <w:rPr>
                <w:rFonts w:cs="Times New Roman"/>
                <w:sz w:val="24"/>
                <w:szCs w:val="24"/>
                <w:lang w:val="en-GB"/>
              </w:rPr>
            </w:pPr>
            <w:r w:rsidRPr="00223A7D">
              <w:rPr>
                <w:rFonts w:cs="Times New Roman"/>
                <w:sz w:val="24"/>
                <w:szCs w:val="24"/>
                <w:lang w:val="en-GB"/>
              </w:rPr>
              <w:t>Listening comprehension</w:t>
            </w:r>
          </w:p>
        </w:tc>
        <w:tc>
          <w:tcPr>
            <w:tcW w:w="2239" w:type="dxa"/>
          </w:tcPr>
          <w:p w14:paraId="22827DA9" w14:textId="116C3664" w:rsidR="005F2939" w:rsidRPr="00223A7D" w:rsidRDefault="002877F5" w:rsidP="00280FE2">
            <w:pPr>
              <w:jc w:val="both"/>
              <w:rPr>
                <w:rFonts w:cs="Times New Roman"/>
                <w:sz w:val="24"/>
                <w:szCs w:val="24"/>
                <w:lang w:val="en-GB"/>
              </w:rPr>
            </w:pPr>
            <w:r w:rsidRPr="00223A7D">
              <w:rPr>
                <w:rFonts w:cs="Times New Roman"/>
                <w:sz w:val="24"/>
                <w:szCs w:val="24"/>
                <w:lang w:val="en-GB"/>
              </w:rPr>
              <w:t>84.</w:t>
            </w:r>
            <w:r w:rsidR="005F2939" w:rsidRPr="00223A7D">
              <w:rPr>
                <w:rFonts w:cs="Times New Roman"/>
                <w:sz w:val="24"/>
                <w:szCs w:val="24"/>
                <w:lang w:val="en-GB"/>
              </w:rPr>
              <w:t>6%</w:t>
            </w:r>
          </w:p>
        </w:tc>
        <w:tc>
          <w:tcPr>
            <w:tcW w:w="1984" w:type="dxa"/>
          </w:tcPr>
          <w:p w14:paraId="031B8621" w14:textId="77777777" w:rsidR="005F2939" w:rsidRPr="00223A7D" w:rsidRDefault="005F2939" w:rsidP="00280FE2">
            <w:pPr>
              <w:jc w:val="both"/>
              <w:rPr>
                <w:rFonts w:cs="Times New Roman"/>
                <w:sz w:val="24"/>
                <w:szCs w:val="24"/>
                <w:lang w:val="en-GB"/>
              </w:rPr>
            </w:pPr>
            <w:r w:rsidRPr="00223A7D">
              <w:rPr>
                <w:rFonts w:cs="Times New Roman"/>
                <w:sz w:val="24"/>
                <w:szCs w:val="24"/>
                <w:lang w:val="en-GB"/>
              </w:rPr>
              <w:t>15%</w:t>
            </w:r>
          </w:p>
        </w:tc>
        <w:tc>
          <w:tcPr>
            <w:tcW w:w="1985" w:type="dxa"/>
          </w:tcPr>
          <w:p w14:paraId="51F54946" w14:textId="6A1D27FA" w:rsidR="005F2939" w:rsidRPr="00223A7D" w:rsidRDefault="005F2939" w:rsidP="00280FE2">
            <w:pPr>
              <w:jc w:val="both"/>
              <w:rPr>
                <w:rFonts w:cs="Times New Roman"/>
                <w:sz w:val="24"/>
                <w:szCs w:val="24"/>
                <w:lang w:val="en-GB"/>
              </w:rPr>
            </w:pPr>
            <w:r w:rsidRPr="00223A7D">
              <w:rPr>
                <w:rFonts w:cs="Times New Roman"/>
                <w:sz w:val="24"/>
                <w:szCs w:val="24"/>
                <w:lang w:val="en-GB"/>
              </w:rPr>
              <w:t>0</w:t>
            </w:r>
            <w:r w:rsidR="002877F5" w:rsidRPr="00223A7D">
              <w:rPr>
                <w:rFonts w:cs="Times New Roman"/>
                <w:sz w:val="24"/>
                <w:szCs w:val="24"/>
                <w:lang w:val="en-GB"/>
              </w:rPr>
              <w:t>.</w:t>
            </w:r>
            <w:r w:rsidRPr="00223A7D">
              <w:rPr>
                <w:rFonts w:cs="Times New Roman"/>
                <w:sz w:val="24"/>
                <w:szCs w:val="24"/>
                <w:lang w:val="en-GB"/>
              </w:rPr>
              <w:t>4%</w:t>
            </w:r>
          </w:p>
        </w:tc>
      </w:tr>
      <w:tr w:rsidR="005F2939" w:rsidRPr="00223A7D" w14:paraId="41481024" w14:textId="77777777" w:rsidTr="00280FE2">
        <w:tc>
          <w:tcPr>
            <w:tcW w:w="3148" w:type="dxa"/>
          </w:tcPr>
          <w:p w14:paraId="5172C62E" w14:textId="51BCDC14" w:rsidR="005F2939" w:rsidRPr="00223A7D" w:rsidRDefault="002877F5" w:rsidP="00280FE2">
            <w:pPr>
              <w:jc w:val="both"/>
              <w:rPr>
                <w:rFonts w:cs="Times New Roman"/>
                <w:sz w:val="24"/>
                <w:szCs w:val="24"/>
                <w:lang w:val="en-GB"/>
              </w:rPr>
            </w:pPr>
            <w:r w:rsidRPr="00223A7D">
              <w:rPr>
                <w:rFonts w:cs="Times New Roman"/>
                <w:sz w:val="24"/>
                <w:szCs w:val="24"/>
                <w:lang w:val="en-GB"/>
              </w:rPr>
              <w:lastRenderedPageBreak/>
              <w:t>Speaking</w:t>
            </w:r>
          </w:p>
        </w:tc>
        <w:tc>
          <w:tcPr>
            <w:tcW w:w="2239" w:type="dxa"/>
          </w:tcPr>
          <w:p w14:paraId="3B29B1A5" w14:textId="48F40443" w:rsidR="005F2939" w:rsidRPr="00223A7D" w:rsidRDefault="002877F5" w:rsidP="00280FE2">
            <w:pPr>
              <w:jc w:val="both"/>
              <w:rPr>
                <w:rFonts w:cs="Times New Roman"/>
                <w:sz w:val="24"/>
                <w:szCs w:val="24"/>
                <w:lang w:val="en-GB"/>
              </w:rPr>
            </w:pPr>
            <w:r w:rsidRPr="00223A7D">
              <w:rPr>
                <w:rFonts w:cs="Times New Roman"/>
                <w:sz w:val="24"/>
                <w:szCs w:val="24"/>
                <w:lang w:val="en-GB"/>
              </w:rPr>
              <w:t>84.</w:t>
            </w:r>
            <w:r w:rsidR="005F2939" w:rsidRPr="00223A7D">
              <w:rPr>
                <w:rFonts w:cs="Times New Roman"/>
                <w:sz w:val="24"/>
                <w:szCs w:val="24"/>
                <w:lang w:val="en-GB"/>
              </w:rPr>
              <w:t>6%</w:t>
            </w:r>
          </w:p>
        </w:tc>
        <w:tc>
          <w:tcPr>
            <w:tcW w:w="1984" w:type="dxa"/>
          </w:tcPr>
          <w:p w14:paraId="4990E61A" w14:textId="4F415032" w:rsidR="005F2939" w:rsidRPr="00223A7D" w:rsidRDefault="002877F5" w:rsidP="00280FE2">
            <w:pPr>
              <w:jc w:val="both"/>
              <w:rPr>
                <w:rFonts w:cs="Times New Roman"/>
                <w:sz w:val="24"/>
                <w:szCs w:val="24"/>
                <w:lang w:val="en-GB"/>
              </w:rPr>
            </w:pPr>
            <w:r w:rsidRPr="00223A7D">
              <w:rPr>
                <w:rFonts w:cs="Times New Roman"/>
                <w:sz w:val="24"/>
                <w:szCs w:val="24"/>
                <w:lang w:val="en-GB"/>
              </w:rPr>
              <w:t>14.</w:t>
            </w:r>
            <w:r w:rsidR="005F2939" w:rsidRPr="00223A7D">
              <w:rPr>
                <w:rFonts w:cs="Times New Roman"/>
                <w:sz w:val="24"/>
                <w:szCs w:val="24"/>
                <w:lang w:val="en-GB"/>
              </w:rPr>
              <w:t>2%</w:t>
            </w:r>
          </w:p>
        </w:tc>
        <w:tc>
          <w:tcPr>
            <w:tcW w:w="1985" w:type="dxa"/>
          </w:tcPr>
          <w:p w14:paraId="56D84125" w14:textId="7D445CB4" w:rsidR="005F2939" w:rsidRPr="00223A7D" w:rsidRDefault="002877F5" w:rsidP="00280FE2">
            <w:pPr>
              <w:jc w:val="both"/>
              <w:rPr>
                <w:rFonts w:cs="Times New Roman"/>
                <w:sz w:val="24"/>
                <w:szCs w:val="24"/>
                <w:lang w:val="en-GB"/>
              </w:rPr>
            </w:pPr>
            <w:r w:rsidRPr="00223A7D">
              <w:rPr>
                <w:rFonts w:cs="Times New Roman"/>
                <w:sz w:val="24"/>
                <w:szCs w:val="24"/>
                <w:lang w:val="en-GB"/>
              </w:rPr>
              <w:t>1.</w:t>
            </w:r>
            <w:r w:rsidR="005F2939" w:rsidRPr="00223A7D">
              <w:rPr>
                <w:rFonts w:cs="Times New Roman"/>
                <w:sz w:val="24"/>
                <w:szCs w:val="24"/>
                <w:lang w:val="en-GB"/>
              </w:rPr>
              <w:t>2%</w:t>
            </w:r>
          </w:p>
        </w:tc>
      </w:tr>
      <w:tr w:rsidR="005F2939" w:rsidRPr="00223A7D" w14:paraId="55894B5B" w14:textId="77777777" w:rsidTr="00280FE2">
        <w:tc>
          <w:tcPr>
            <w:tcW w:w="3148" w:type="dxa"/>
          </w:tcPr>
          <w:p w14:paraId="04A01DE8" w14:textId="082D8E65" w:rsidR="005F2939" w:rsidRPr="00223A7D" w:rsidRDefault="002877F5" w:rsidP="00280FE2">
            <w:pPr>
              <w:jc w:val="both"/>
              <w:rPr>
                <w:rFonts w:cs="Times New Roman"/>
                <w:sz w:val="24"/>
                <w:szCs w:val="24"/>
                <w:lang w:val="en-GB"/>
              </w:rPr>
            </w:pPr>
            <w:r w:rsidRPr="00223A7D">
              <w:rPr>
                <w:rFonts w:cs="Times New Roman"/>
                <w:sz w:val="24"/>
                <w:szCs w:val="24"/>
                <w:lang w:val="en-GB"/>
              </w:rPr>
              <w:t>Reading</w:t>
            </w:r>
          </w:p>
        </w:tc>
        <w:tc>
          <w:tcPr>
            <w:tcW w:w="2239" w:type="dxa"/>
          </w:tcPr>
          <w:p w14:paraId="0DA8052E" w14:textId="77777777" w:rsidR="005F2939" w:rsidRPr="00223A7D" w:rsidRDefault="005F2939" w:rsidP="00280FE2">
            <w:pPr>
              <w:jc w:val="both"/>
              <w:rPr>
                <w:rFonts w:cs="Times New Roman"/>
                <w:sz w:val="24"/>
                <w:szCs w:val="24"/>
                <w:lang w:val="en-GB"/>
              </w:rPr>
            </w:pPr>
            <w:r w:rsidRPr="00223A7D">
              <w:rPr>
                <w:rFonts w:cs="Times New Roman"/>
                <w:sz w:val="24"/>
                <w:szCs w:val="24"/>
                <w:lang w:val="en-GB"/>
              </w:rPr>
              <w:t>83%</w:t>
            </w:r>
          </w:p>
        </w:tc>
        <w:tc>
          <w:tcPr>
            <w:tcW w:w="1984" w:type="dxa"/>
          </w:tcPr>
          <w:p w14:paraId="01DB7C86" w14:textId="6D01BC7C" w:rsidR="005F2939" w:rsidRPr="00223A7D" w:rsidRDefault="002877F5" w:rsidP="00280FE2">
            <w:pPr>
              <w:jc w:val="both"/>
              <w:rPr>
                <w:rFonts w:cs="Times New Roman"/>
                <w:sz w:val="24"/>
                <w:szCs w:val="24"/>
                <w:lang w:val="en-GB"/>
              </w:rPr>
            </w:pPr>
            <w:r w:rsidRPr="00223A7D">
              <w:rPr>
                <w:rFonts w:cs="Times New Roman"/>
                <w:sz w:val="24"/>
                <w:szCs w:val="24"/>
                <w:lang w:val="en-GB"/>
              </w:rPr>
              <w:t>15.</w:t>
            </w:r>
            <w:r w:rsidR="005F2939" w:rsidRPr="00223A7D">
              <w:rPr>
                <w:rFonts w:cs="Times New Roman"/>
                <w:sz w:val="24"/>
                <w:szCs w:val="24"/>
                <w:lang w:val="en-GB"/>
              </w:rPr>
              <w:t>8%</w:t>
            </w:r>
          </w:p>
        </w:tc>
        <w:tc>
          <w:tcPr>
            <w:tcW w:w="1985" w:type="dxa"/>
          </w:tcPr>
          <w:p w14:paraId="5C44C6BE" w14:textId="7C2EBB3C" w:rsidR="005F2939" w:rsidRPr="00223A7D" w:rsidRDefault="002877F5" w:rsidP="00280FE2">
            <w:pPr>
              <w:jc w:val="both"/>
              <w:rPr>
                <w:rFonts w:cs="Times New Roman"/>
                <w:sz w:val="24"/>
                <w:szCs w:val="24"/>
                <w:lang w:val="en-GB"/>
              </w:rPr>
            </w:pPr>
            <w:r w:rsidRPr="00223A7D">
              <w:rPr>
                <w:rFonts w:cs="Times New Roman"/>
                <w:sz w:val="24"/>
                <w:szCs w:val="24"/>
                <w:lang w:val="en-GB"/>
              </w:rPr>
              <w:t>1.</w:t>
            </w:r>
            <w:r w:rsidR="005F2939" w:rsidRPr="00223A7D">
              <w:rPr>
                <w:rFonts w:cs="Times New Roman"/>
                <w:sz w:val="24"/>
                <w:szCs w:val="24"/>
                <w:lang w:val="en-GB"/>
              </w:rPr>
              <w:t>2%</w:t>
            </w:r>
          </w:p>
        </w:tc>
      </w:tr>
      <w:tr w:rsidR="005F2939" w:rsidRPr="00223A7D" w14:paraId="17142ACA" w14:textId="77777777" w:rsidTr="00280FE2">
        <w:tc>
          <w:tcPr>
            <w:tcW w:w="3148" w:type="dxa"/>
          </w:tcPr>
          <w:p w14:paraId="0F1CB4DC" w14:textId="561F676F" w:rsidR="005F2939" w:rsidRPr="00223A7D" w:rsidRDefault="002877F5" w:rsidP="00280FE2">
            <w:pPr>
              <w:jc w:val="both"/>
              <w:rPr>
                <w:rFonts w:cs="Times New Roman"/>
                <w:sz w:val="24"/>
                <w:szCs w:val="24"/>
                <w:lang w:val="en-GB"/>
              </w:rPr>
            </w:pPr>
            <w:r w:rsidRPr="00223A7D">
              <w:rPr>
                <w:rFonts w:cs="Times New Roman"/>
                <w:sz w:val="24"/>
                <w:szCs w:val="24"/>
                <w:lang w:val="en-GB"/>
              </w:rPr>
              <w:t>Writing</w:t>
            </w:r>
          </w:p>
        </w:tc>
        <w:tc>
          <w:tcPr>
            <w:tcW w:w="2239" w:type="dxa"/>
          </w:tcPr>
          <w:p w14:paraId="5B530462" w14:textId="131437FF" w:rsidR="005F2939" w:rsidRPr="00223A7D" w:rsidRDefault="002877F5" w:rsidP="00280FE2">
            <w:pPr>
              <w:jc w:val="both"/>
              <w:rPr>
                <w:rFonts w:cs="Times New Roman"/>
                <w:sz w:val="24"/>
                <w:szCs w:val="24"/>
                <w:lang w:val="en-GB"/>
              </w:rPr>
            </w:pPr>
            <w:r w:rsidRPr="00223A7D">
              <w:rPr>
                <w:rFonts w:cs="Times New Roman"/>
                <w:sz w:val="24"/>
                <w:szCs w:val="24"/>
                <w:lang w:val="en-GB"/>
              </w:rPr>
              <w:t>75.</w:t>
            </w:r>
            <w:r w:rsidR="005F2939" w:rsidRPr="00223A7D">
              <w:rPr>
                <w:rFonts w:cs="Times New Roman"/>
                <w:sz w:val="24"/>
                <w:szCs w:val="24"/>
                <w:lang w:val="en-GB"/>
              </w:rPr>
              <w:t>1%</w:t>
            </w:r>
          </w:p>
        </w:tc>
        <w:tc>
          <w:tcPr>
            <w:tcW w:w="1984" w:type="dxa"/>
          </w:tcPr>
          <w:p w14:paraId="1ADC00BD" w14:textId="18E0F61F" w:rsidR="005F2939" w:rsidRPr="00223A7D" w:rsidRDefault="002877F5" w:rsidP="00280FE2">
            <w:pPr>
              <w:jc w:val="both"/>
              <w:rPr>
                <w:rFonts w:cs="Times New Roman"/>
                <w:sz w:val="24"/>
                <w:szCs w:val="24"/>
                <w:lang w:val="en-GB"/>
              </w:rPr>
            </w:pPr>
            <w:r w:rsidRPr="00223A7D">
              <w:rPr>
                <w:rFonts w:cs="Times New Roman"/>
                <w:sz w:val="24"/>
                <w:szCs w:val="24"/>
                <w:lang w:val="en-GB"/>
              </w:rPr>
              <w:t>23.</w:t>
            </w:r>
            <w:r w:rsidR="005F2939" w:rsidRPr="00223A7D">
              <w:rPr>
                <w:rFonts w:cs="Times New Roman"/>
                <w:sz w:val="24"/>
                <w:szCs w:val="24"/>
                <w:lang w:val="en-GB"/>
              </w:rPr>
              <w:t>3%</w:t>
            </w:r>
          </w:p>
        </w:tc>
        <w:tc>
          <w:tcPr>
            <w:tcW w:w="1985" w:type="dxa"/>
          </w:tcPr>
          <w:p w14:paraId="05152409" w14:textId="519296C3" w:rsidR="005F2939" w:rsidRPr="00223A7D" w:rsidRDefault="002877F5" w:rsidP="00280FE2">
            <w:pPr>
              <w:jc w:val="both"/>
              <w:rPr>
                <w:rFonts w:cs="Times New Roman"/>
                <w:sz w:val="24"/>
                <w:szCs w:val="24"/>
                <w:lang w:val="en-GB"/>
              </w:rPr>
            </w:pPr>
            <w:r w:rsidRPr="00223A7D">
              <w:rPr>
                <w:rFonts w:cs="Times New Roman"/>
                <w:sz w:val="24"/>
                <w:szCs w:val="24"/>
                <w:lang w:val="en-GB"/>
              </w:rPr>
              <w:t>1.</w:t>
            </w:r>
            <w:r w:rsidR="005F2939" w:rsidRPr="00223A7D">
              <w:rPr>
                <w:rFonts w:cs="Times New Roman"/>
                <w:sz w:val="24"/>
                <w:szCs w:val="24"/>
                <w:lang w:val="en-GB"/>
              </w:rPr>
              <w:t>6%</w:t>
            </w:r>
          </w:p>
        </w:tc>
      </w:tr>
    </w:tbl>
    <w:p w14:paraId="7BBA3FBA" w14:textId="77777777" w:rsidR="005F2939" w:rsidRPr="00223A7D" w:rsidRDefault="005F2939" w:rsidP="005F2939">
      <w:pPr>
        <w:jc w:val="both"/>
        <w:rPr>
          <w:rFonts w:cs="Times New Roman"/>
          <w:lang w:val="en-GB"/>
        </w:rPr>
      </w:pPr>
    </w:p>
    <w:p w14:paraId="332BB330" w14:textId="20179C2F" w:rsidR="005F2939" w:rsidRPr="00223A7D" w:rsidRDefault="002877F5" w:rsidP="005D343D">
      <w:pPr>
        <w:ind w:firstLine="720"/>
        <w:jc w:val="both"/>
        <w:rPr>
          <w:rFonts w:cs="Times New Roman"/>
          <w:lang w:val="en-GB"/>
        </w:rPr>
      </w:pPr>
      <w:r w:rsidRPr="00223A7D">
        <w:rPr>
          <w:rFonts w:cs="Times New Roman"/>
          <w:lang w:val="en-GB"/>
        </w:rPr>
        <w:t xml:space="preserve">The level of the children’s Russian language command is also assessed </w:t>
      </w:r>
      <w:r w:rsidR="00757B50" w:rsidRPr="00223A7D">
        <w:rPr>
          <w:rFonts w:cs="Times New Roman"/>
          <w:lang w:val="en-GB"/>
        </w:rPr>
        <w:t xml:space="preserve">as rather high </w:t>
      </w:r>
      <w:r w:rsidRPr="00223A7D">
        <w:rPr>
          <w:rFonts w:cs="Times New Roman"/>
          <w:lang w:val="en-GB"/>
        </w:rPr>
        <w:t xml:space="preserve">by the parents </w:t>
      </w:r>
      <w:r w:rsidR="00032C63" w:rsidRPr="00223A7D">
        <w:rPr>
          <w:rFonts w:cs="Times New Roman"/>
          <w:lang w:val="en-GB"/>
        </w:rPr>
        <w:t xml:space="preserve">(see Table 3). Language command is considered to be poorer </w:t>
      </w:r>
      <w:r w:rsidR="004B1EDE" w:rsidRPr="00223A7D">
        <w:rPr>
          <w:rFonts w:cs="Times New Roman"/>
          <w:lang w:val="en-GB"/>
        </w:rPr>
        <w:t xml:space="preserve">with regard </w:t>
      </w:r>
      <w:r w:rsidR="00032C63" w:rsidRPr="00223A7D">
        <w:rPr>
          <w:rFonts w:cs="Times New Roman"/>
          <w:lang w:val="en-GB"/>
        </w:rPr>
        <w:t xml:space="preserve">to skills </w:t>
      </w:r>
      <w:r w:rsidR="005C74D1" w:rsidRPr="00223A7D">
        <w:rPr>
          <w:rFonts w:cs="Times New Roman"/>
          <w:lang w:val="en-GB"/>
        </w:rPr>
        <w:t>like</w:t>
      </w:r>
      <w:r w:rsidR="00032C63" w:rsidRPr="00223A7D">
        <w:rPr>
          <w:rFonts w:cs="Times New Roman"/>
          <w:lang w:val="en-GB"/>
        </w:rPr>
        <w:t xml:space="preserve"> reading and writing, which </w:t>
      </w:r>
      <w:r w:rsidR="008831B5" w:rsidRPr="00223A7D">
        <w:rPr>
          <w:rFonts w:cs="Times New Roman"/>
          <w:lang w:val="en-GB"/>
        </w:rPr>
        <w:t xml:space="preserve">can be explained by </w:t>
      </w:r>
      <w:r w:rsidR="00032C63" w:rsidRPr="00223A7D">
        <w:rPr>
          <w:rFonts w:cs="Times New Roman"/>
          <w:lang w:val="en-GB"/>
        </w:rPr>
        <w:t>the children’s age (5 to 10).</w:t>
      </w:r>
    </w:p>
    <w:p w14:paraId="2E861294" w14:textId="77777777" w:rsidR="00AA4A5E" w:rsidRPr="00223A7D" w:rsidRDefault="00AA4A5E" w:rsidP="005F2939">
      <w:pPr>
        <w:jc w:val="both"/>
        <w:rPr>
          <w:rFonts w:cs="Times New Roman"/>
          <w:lang w:val="en-GB"/>
        </w:rPr>
      </w:pPr>
    </w:p>
    <w:p w14:paraId="68837EF2" w14:textId="44CF8274" w:rsidR="005F2939" w:rsidRPr="00223A7D" w:rsidRDefault="00032C63" w:rsidP="005F2939">
      <w:pPr>
        <w:jc w:val="right"/>
        <w:rPr>
          <w:rFonts w:cs="Times New Roman"/>
          <w:lang w:val="en-GB"/>
        </w:rPr>
      </w:pPr>
      <w:r w:rsidRPr="00223A7D">
        <w:rPr>
          <w:rFonts w:cs="Times New Roman"/>
          <w:lang w:val="en-GB"/>
        </w:rPr>
        <w:t>Table</w:t>
      </w:r>
      <w:r w:rsidR="00235FA2" w:rsidRPr="00223A7D">
        <w:rPr>
          <w:rFonts w:cs="Times New Roman"/>
          <w:lang w:val="en-GB"/>
        </w:rPr>
        <w:t xml:space="preserve"> 3</w:t>
      </w:r>
      <w:r w:rsidR="005F2939" w:rsidRPr="00223A7D">
        <w:rPr>
          <w:rFonts w:cs="Times New Roman"/>
          <w:lang w:val="en-GB"/>
        </w:rPr>
        <w:t xml:space="preserve">. </w:t>
      </w:r>
      <w:r w:rsidR="00C34DE5" w:rsidRPr="00223A7D">
        <w:rPr>
          <w:rFonts w:cs="Times New Roman"/>
          <w:lang w:val="en-GB"/>
        </w:rPr>
        <w:t xml:space="preserve">Russian language command </w:t>
      </w:r>
      <w:r w:rsidR="00FC1913" w:rsidRPr="00223A7D">
        <w:rPr>
          <w:rFonts w:cs="Times New Roman"/>
          <w:lang w:val="en-GB"/>
        </w:rPr>
        <w:t>(</w:t>
      </w:r>
      <w:r w:rsidRPr="00223A7D">
        <w:rPr>
          <w:rFonts w:cs="Times New Roman"/>
          <w:lang w:val="en-GB"/>
        </w:rPr>
        <w:t>children</w:t>
      </w:r>
      <w:r w:rsidR="00FC1913" w:rsidRPr="00223A7D">
        <w:rPr>
          <w:rFonts w:cs="Times New Roman"/>
          <w:lang w:val="en-GB"/>
        </w:rPr>
        <w:t xml:space="preserve">) </w:t>
      </w:r>
      <w:r w:rsidR="005F2939" w:rsidRPr="00223A7D">
        <w:rPr>
          <w:rFonts w:cs="Times New Roman"/>
          <w:lang w:val="en-GB"/>
        </w:rPr>
        <w:t>n</w:t>
      </w:r>
      <w:r w:rsidR="00C34DE5" w:rsidRPr="00223A7D">
        <w:rPr>
          <w:rFonts w:cs="Times New Roman"/>
          <w:lang w:val="en-GB"/>
        </w:rPr>
        <w:t xml:space="preserve"> </w:t>
      </w:r>
      <w:r w:rsidR="005F2939" w:rsidRPr="00223A7D">
        <w:rPr>
          <w:rFonts w:cs="Times New Roman"/>
          <w:lang w:val="en-GB"/>
        </w:rPr>
        <w:t>=</w:t>
      </w:r>
      <w:r w:rsidR="00C34DE5" w:rsidRPr="00223A7D">
        <w:rPr>
          <w:rFonts w:cs="Times New Roman"/>
          <w:lang w:val="en-GB"/>
        </w:rPr>
        <w:t xml:space="preserve"> </w:t>
      </w:r>
      <w:r w:rsidR="005F2939" w:rsidRPr="00223A7D">
        <w:rPr>
          <w:rFonts w:cs="Times New Roman"/>
          <w:lang w:val="en-GB"/>
        </w:rPr>
        <w:t>253</w:t>
      </w:r>
    </w:p>
    <w:tbl>
      <w:tblPr>
        <w:tblStyle w:val="Reatabula"/>
        <w:tblW w:w="9356" w:type="dxa"/>
        <w:tblInd w:w="108" w:type="dxa"/>
        <w:tblLook w:val="04A0" w:firstRow="1" w:lastRow="0" w:firstColumn="1" w:lastColumn="0" w:noHBand="0" w:noVBand="1"/>
      </w:tblPr>
      <w:tblGrid>
        <w:gridCol w:w="3148"/>
        <w:gridCol w:w="1780"/>
        <w:gridCol w:w="1309"/>
        <w:gridCol w:w="1418"/>
        <w:gridCol w:w="1701"/>
      </w:tblGrid>
      <w:tr w:rsidR="005F2939" w:rsidRPr="00223A7D" w14:paraId="2798B3F7" w14:textId="77777777" w:rsidTr="00280FE2">
        <w:tc>
          <w:tcPr>
            <w:tcW w:w="3148" w:type="dxa"/>
          </w:tcPr>
          <w:p w14:paraId="17A9F92F" w14:textId="30AB28D7" w:rsidR="005F2939" w:rsidRPr="00223A7D" w:rsidRDefault="00032C63" w:rsidP="00280FE2">
            <w:pPr>
              <w:jc w:val="both"/>
              <w:rPr>
                <w:rFonts w:cs="Times New Roman"/>
                <w:b/>
                <w:sz w:val="24"/>
                <w:szCs w:val="24"/>
                <w:lang w:val="en-GB"/>
              </w:rPr>
            </w:pPr>
            <w:r w:rsidRPr="00223A7D">
              <w:rPr>
                <w:rFonts w:cs="Times New Roman"/>
                <w:b/>
                <w:sz w:val="24"/>
                <w:szCs w:val="24"/>
                <w:lang w:val="en-GB"/>
              </w:rPr>
              <w:t>Language skill</w:t>
            </w:r>
          </w:p>
        </w:tc>
        <w:tc>
          <w:tcPr>
            <w:tcW w:w="1780" w:type="dxa"/>
          </w:tcPr>
          <w:p w14:paraId="6EC94FCC" w14:textId="55AC1612" w:rsidR="005F2939" w:rsidRPr="00223A7D" w:rsidRDefault="00032B48" w:rsidP="00280FE2">
            <w:pPr>
              <w:jc w:val="both"/>
              <w:rPr>
                <w:rFonts w:cs="Times New Roman"/>
                <w:b/>
                <w:sz w:val="24"/>
                <w:szCs w:val="24"/>
                <w:lang w:val="en-GB"/>
              </w:rPr>
            </w:pPr>
            <w:r w:rsidRPr="00223A7D">
              <w:rPr>
                <w:rFonts w:cs="Times New Roman"/>
                <w:b/>
                <w:sz w:val="24"/>
                <w:szCs w:val="24"/>
                <w:lang w:val="en-GB"/>
              </w:rPr>
              <w:t>Excellent</w:t>
            </w:r>
          </w:p>
        </w:tc>
        <w:tc>
          <w:tcPr>
            <w:tcW w:w="1309" w:type="dxa"/>
          </w:tcPr>
          <w:p w14:paraId="3C072924" w14:textId="4AF837C5" w:rsidR="005F2939" w:rsidRPr="00223A7D" w:rsidRDefault="00032B48" w:rsidP="00280FE2">
            <w:pPr>
              <w:jc w:val="both"/>
              <w:rPr>
                <w:rFonts w:cs="Times New Roman"/>
                <w:b/>
                <w:sz w:val="24"/>
                <w:szCs w:val="24"/>
                <w:lang w:val="en-GB"/>
              </w:rPr>
            </w:pPr>
            <w:r w:rsidRPr="00223A7D">
              <w:rPr>
                <w:rFonts w:cs="Times New Roman"/>
                <w:b/>
                <w:sz w:val="24"/>
                <w:szCs w:val="24"/>
                <w:lang w:val="en-GB"/>
              </w:rPr>
              <w:t>Good</w:t>
            </w:r>
          </w:p>
        </w:tc>
        <w:tc>
          <w:tcPr>
            <w:tcW w:w="1418" w:type="dxa"/>
          </w:tcPr>
          <w:p w14:paraId="79C2106F" w14:textId="4FFEC4FF" w:rsidR="005F2939" w:rsidRPr="00223A7D" w:rsidRDefault="00032B48" w:rsidP="00280FE2">
            <w:pPr>
              <w:jc w:val="both"/>
              <w:rPr>
                <w:rFonts w:cs="Times New Roman"/>
                <w:b/>
                <w:sz w:val="24"/>
                <w:szCs w:val="24"/>
                <w:lang w:val="en-GB"/>
              </w:rPr>
            </w:pPr>
            <w:r w:rsidRPr="00223A7D">
              <w:rPr>
                <w:rFonts w:cs="Times New Roman"/>
                <w:b/>
                <w:sz w:val="24"/>
                <w:szCs w:val="24"/>
                <w:lang w:val="en-GB"/>
              </w:rPr>
              <w:t>Poor</w:t>
            </w:r>
          </w:p>
        </w:tc>
        <w:tc>
          <w:tcPr>
            <w:tcW w:w="1701" w:type="dxa"/>
          </w:tcPr>
          <w:p w14:paraId="24FD61AB" w14:textId="5705E719" w:rsidR="005F2939" w:rsidRPr="00223A7D" w:rsidRDefault="00032B48" w:rsidP="00280FE2">
            <w:pPr>
              <w:jc w:val="both"/>
              <w:rPr>
                <w:rFonts w:cs="Times New Roman"/>
                <w:b/>
                <w:sz w:val="24"/>
                <w:szCs w:val="24"/>
                <w:lang w:val="en-GB"/>
              </w:rPr>
            </w:pPr>
            <w:r w:rsidRPr="00223A7D">
              <w:rPr>
                <w:rFonts w:cs="Times New Roman"/>
                <w:b/>
                <w:sz w:val="24"/>
                <w:szCs w:val="24"/>
                <w:lang w:val="en-GB"/>
              </w:rPr>
              <w:t>None</w:t>
            </w:r>
          </w:p>
        </w:tc>
      </w:tr>
      <w:tr w:rsidR="005F2939" w:rsidRPr="00223A7D" w14:paraId="78F4C016" w14:textId="77777777" w:rsidTr="00280FE2">
        <w:tc>
          <w:tcPr>
            <w:tcW w:w="3148" w:type="dxa"/>
          </w:tcPr>
          <w:p w14:paraId="283CD237" w14:textId="05B3EECE" w:rsidR="005F2939" w:rsidRPr="00223A7D" w:rsidRDefault="00032B48" w:rsidP="00280FE2">
            <w:pPr>
              <w:rPr>
                <w:rFonts w:cs="Times New Roman"/>
                <w:sz w:val="24"/>
                <w:szCs w:val="24"/>
                <w:lang w:val="en-GB"/>
              </w:rPr>
            </w:pPr>
            <w:r w:rsidRPr="00223A7D">
              <w:rPr>
                <w:rFonts w:cs="Times New Roman"/>
                <w:sz w:val="24"/>
                <w:szCs w:val="24"/>
                <w:lang w:val="en-GB"/>
              </w:rPr>
              <w:t>Listening comprehension</w:t>
            </w:r>
          </w:p>
        </w:tc>
        <w:tc>
          <w:tcPr>
            <w:tcW w:w="1780" w:type="dxa"/>
          </w:tcPr>
          <w:p w14:paraId="40594665" w14:textId="4A99FB99" w:rsidR="005F2939" w:rsidRPr="00223A7D" w:rsidRDefault="005F2939" w:rsidP="00280FE2">
            <w:pPr>
              <w:jc w:val="both"/>
              <w:rPr>
                <w:rFonts w:cs="Times New Roman"/>
                <w:sz w:val="24"/>
                <w:szCs w:val="24"/>
                <w:lang w:val="en-GB"/>
              </w:rPr>
            </w:pPr>
            <w:r w:rsidRPr="00223A7D">
              <w:rPr>
                <w:rFonts w:cs="Times New Roman"/>
                <w:sz w:val="24"/>
                <w:szCs w:val="24"/>
                <w:lang w:val="en-GB"/>
              </w:rPr>
              <w:t>70</w:t>
            </w:r>
            <w:r w:rsidR="00032B48" w:rsidRPr="00223A7D">
              <w:rPr>
                <w:rFonts w:cs="Times New Roman"/>
                <w:sz w:val="24"/>
                <w:szCs w:val="24"/>
                <w:lang w:val="en-GB"/>
              </w:rPr>
              <w:t>.</w:t>
            </w:r>
            <w:r w:rsidRPr="00223A7D">
              <w:rPr>
                <w:rFonts w:cs="Times New Roman"/>
                <w:sz w:val="24"/>
                <w:szCs w:val="24"/>
                <w:lang w:val="en-GB"/>
              </w:rPr>
              <w:t>3%</w:t>
            </w:r>
          </w:p>
        </w:tc>
        <w:tc>
          <w:tcPr>
            <w:tcW w:w="1309" w:type="dxa"/>
          </w:tcPr>
          <w:p w14:paraId="3BEE764B" w14:textId="4B2C324E" w:rsidR="005F2939" w:rsidRPr="00223A7D" w:rsidRDefault="005F2939" w:rsidP="00280FE2">
            <w:pPr>
              <w:jc w:val="both"/>
              <w:rPr>
                <w:rFonts w:cs="Times New Roman"/>
                <w:sz w:val="24"/>
                <w:szCs w:val="24"/>
                <w:lang w:val="en-GB"/>
              </w:rPr>
            </w:pPr>
            <w:r w:rsidRPr="00223A7D">
              <w:rPr>
                <w:rFonts w:cs="Times New Roman"/>
                <w:sz w:val="24"/>
                <w:szCs w:val="24"/>
                <w:lang w:val="en-GB"/>
              </w:rPr>
              <w:t>27</w:t>
            </w:r>
            <w:r w:rsidR="00032B48" w:rsidRPr="00223A7D">
              <w:rPr>
                <w:rFonts w:cs="Times New Roman"/>
                <w:sz w:val="24"/>
                <w:szCs w:val="24"/>
                <w:lang w:val="en-GB"/>
              </w:rPr>
              <w:t>.</w:t>
            </w:r>
            <w:r w:rsidRPr="00223A7D">
              <w:rPr>
                <w:rFonts w:cs="Times New Roman"/>
                <w:sz w:val="24"/>
                <w:szCs w:val="24"/>
                <w:lang w:val="en-GB"/>
              </w:rPr>
              <w:t>7%</w:t>
            </w:r>
          </w:p>
        </w:tc>
        <w:tc>
          <w:tcPr>
            <w:tcW w:w="1418" w:type="dxa"/>
          </w:tcPr>
          <w:p w14:paraId="463D00C6" w14:textId="77777777" w:rsidR="005F2939" w:rsidRPr="00223A7D" w:rsidRDefault="005F2939" w:rsidP="00280FE2">
            <w:pPr>
              <w:jc w:val="both"/>
              <w:rPr>
                <w:rFonts w:cs="Times New Roman"/>
                <w:sz w:val="24"/>
                <w:szCs w:val="24"/>
                <w:lang w:val="en-GB"/>
              </w:rPr>
            </w:pPr>
            <w:r w:rsidRPr="00223A7D">
              <w:rPr>
                <w:rFonts w:cs="Times New Roman"/>
                <w:sz w:val="24"/>
                <w:szCs w:val="24"/>
                <w:lang w:val="en-GB"/>
              </w:rPr>
              <w:t>2%</w:t>
            </w:r>
          </w:p>
        </w:tc>
        <w:tc>
          <w:tcPr>
            <w:tcW w:w="1701" w:type="dxa"/>
          </w:tcPr>
          <w:p w14:paraId="2D538A7E" w14:textId="77777777" w:rsidR="005F2939" w:rsidRPr="00223A7D" w:rsidRDefault="005F2939" w:rsidP="00280FE2">
            <w:pPr>
              <w:jc w:val="both"/>
              <w:rPr>
                <w:rFonts w:cs="Times New Roman"/>
                <w:sz w:val="24"/>
                <w:szCs w:val="24"/>
                <w:lang w:val="en-GB"/>
              </w:rPr>
            </w:pPr>
            <w:r w:rsidRPr="00223A7D">
              <w:rPr>
                <w:rFonts w:cs="Times New Roman"/>
                <w:sz w:val="24"/>
                <w:szCs w:val="24"/>
                <w:lang w:val="en-GB"/>
              </w:rPr>
              <w:t>-</w:t>
            </w:r>
          </w:p>
        </w:tc>
      </w:tr>
      <w:tr w:rsidR="005F2939" w:rsidRPr="00223A7D" w14:paraId="40705FAB" w14:textId="77777777" w:rsidTr="00280FE2">
        <w:tc>
          <w:tcPr>
            <w:tcW w:w="3148" w:type="dxa"/>
          </w:tcPr>
          <w:p w14:paraId="607A14A9" w14:textId="3CC98878" w:rsidR="005F2939" w:rsidRPr="00223A7D" w:rsidRDefault="00032B48" w:rsidP="00280FE2">
            <w:pPr>
              <w:jc w:val="both"/>
              <w:rPr>
                <w:rFonts w:cs="Times New Roman"/>
                <w:sz w:val="24"/>
                <w:szCs w:val="24"/>
                <w:lang w:val="en-GB"/>
              </w:rPr>
            </w:pPr>
            <w:r w:rsidRPr="00223A7D">
              <w:rPr>
                <w:rFonts w:cs="Times New Roman"/>
                <w:sz w:val="24"/>
                <w:szCs w:val="24"/>
                <w:lang w:val="en-GB"/>
              </w:rPr>
              <w:t>Speaking</w:t>
            </w:r>
          </w:p>
        </w:tc>
        <w:tc>
          <w:tcPr>
            <w:tcW w:w="1780" w:type="dxa"/>
          </w:tcPr>
          <w:p w14:paraId="46777D39" w14:textId="0CAC6D4C" w:rsidR="005F2939" w:rsidRPr="00223A7D" w:rsidRDefault="005F2939" w:rsidP="00280FE2">
            <w:pPr>
              <w:jc w:val="both"/>
              <w:rPr>
                <w:rFonts w:cs="Times New Roman"/>
                <w:sz w:val="24"/>
                <w:szCs w:val="24"/>
                <w:lang w:val="en-GB"/>
              </w:rPr>
            </w:pPr>
            <w:r w:rsidRPr="00223A7D">
              <w:rPr>
                <w:rFonts w:cs="Times New Roman"/>
                <w:sz w:val="24"/>
                <w:szCs w:val="24"/>
                <w:lang w:val="en-GB"/>
              </w:rPr>
              <w:t>63</w:t>
            </w:r>
            <w:r w:rsidR="00032B48" w:rsidRPr="00223A7D">
              <w:rPr>
                <w:rFonts w:cs="Times New Roman"/>
                <w:sz w:val="24"/>
                <w:szCs w:val="24"/>
                <w:lang w:val="en-GB"/>
              </w:rPr>
              <w:t>.</w:t>
            </w:r>
            <w:r w:rsidRPr="00223A7D">
              <w:rPr>
                <w:rFonts w:cs="Times New Roman"/>
                <w:sz w:val="24"/>
                <w:szCs w:val="24"/>
                <w:lang w:val="en-GB"/>
              </w:rPr>
              <w:t>6%</w:t>
            </w:r>
          </w:p>
        </w:tc>
        <w:tc>
          <w:tcPr>
            <w:tcW w:w="1309" w:type="dxa"/>
          </w:tcPr>
          <w:p w14:paraId="710BC7C6" w14:textId="1B6AF2C4" w:rsidR="005F2939" w:rsidRPr="00223A7D" w:rsidRDefault="005F2939" w:rsidP="00280FE2">
            <w:pPr>
              <w:jc w:val="both"/>
              <w:rPr>
                <w:rFonts w:cs="Times New Roman"/>
                <w:sz w:val="24"/>
                <w:szCs w:val="24"/>
                <w:lang w:val="en-GB"/>
              </w:rPr>
            </w:pPr>
            <w:r w:rsidRPr="00223A7D">
              <w:rPr>
                <w:rFonts w:cs="Times New Roman"/>
                <w:sz w:val="24"/>
                <w:szCs w:val="24"/>
                <w:lang w:val="en-GB"/>
              </w:rPr>
              <w:t>34</w:t>
            </w:r>
            <w:r w:rsidR="00032B48" w:rsidRPr="00223A7D">
              <w:rPr>
                <w:rFonts w:cs="Times New Roman"/>
                <w:sz w:val="24"/>
                <w:szCs w:val="24"/>
                <w:lang w:val="en-GB"/>
              </w:rPr>
              <w:t>.</w:t>
            </w:r>
            <w:r w:rsidRPr="00223A7D">
              <w:rPr>
                <w:rFonts w:cs="Times New Roman"/>
                <w:sz w:val="24"/>
                <w:szCs w:val="24"/>
                <w:lang w:val="en-GB"/>
              </w:rPr>
              <w:t>4%</w:t>
            </w:r>
          </w:p>
        </w:tc>
        <w:tc>
          <w:tcPr>
            <w:tcW w:w="1418" w:type="dxa"/>
          </w:tcPr>
          <w:p w14:paraId="6BFBEF7D" w14:textId="45720635" w:rsidR="005F2939" w:rsidRPr="00223A7D" w:rsidRDefault="005F2939" w:rsidP="00280FE2">
            <w:pPr>
              <w:jc w:val="both"/>
              <w:rPr>
                <w:rFonts w:cs="Times New Roman"/>
                <w:sz w:val="24"/>
                <w:szCs w:val="24"/>
                <w:lang w:val="en-GB"/>
              </w:rPr>
            </w:pPr>
            <w:r w:rsidRPr="00223A7D">
              <w:rPr>
                <w:rFonts w:cs="Times New Roman"/>
                <w:sz w:val="24"/>
                <w:szCs w:val="24"/>
                <w:lang w:val="en-GB"/>
              </w:rPr>
              <w:t>1</w:t>
            </w:r>
            <w:r w:rsidR="00032B48" w:rsidRPr="00223A7D">
              <w:rPr>
                <w:rFonts w:cs="Times New Roman"/>
                <w:sz w:val="24"/>
                <w:szCs w:val="24"/>
                <w:lang w:val="en-GB"/>
              </w:rPr>
              <w:t>.</w:t>
            </w:r>
            <w:r w:rsidRPr="00223A7D">
              <w:rPr>
                <w:rFonts w:cs="Times New Roman"/>
                <w:sz w:val="24"/>
                <w:szCs w:val="24"/>
                <w:lang w:val="en-GB"/>
              </w:rPr>
              <w:t>6%</w:t>
            </w:r>
          </w:p>
        </w:tc>
        <w:tc>
          <w:tcPr>
            <w:tcW w:w="1701" w:type="dxa"/>
          </w:tcPr>
          <w:p w14:paraId="3B1F724A" w14:textId="340E7DEA" w:rsidR="005F2939" w:rsidRPr="00223A7D" w:rsidRDefault="005F2939" w:rsidP="00280FE2">
            <w:pPr>
              <w:jc w:val="both"/>
              <w:rPr>
                <w:rFonts w:cs="Times New Roman"/>
                <w:sz w:val="24"/>
                <w:szCs w:val="24"/>
                <w:lang w:val="en-GB"/>
              </w:rPr>
            </w:pPr>
            <w:r w:rsidRPr="00223A7D">
              <w:rPr>
                <w:rFonts w:cs="Times New Roman"/>
                <w:sz w:val="24"/>
                <w:szCs w:val="24"/>
                <w:lang w:val="en-GB"/>
              </w:rPr>
              <w:t>0</w:t>
            </w:r>
            <w:r w:rsidR="00032B48" w:rsidRPr="00223A7D">
              <w:rPr>
                <w:rFonts w:cs="Times New Roman"/>
                <w:sz w:val="24"/>
                <w:szCs w:val="24"/>
                <w:lang w:val="en-GB"/>
              </w:rPr>
              <w:t>.</w:t>
            </w:r>
            <w:r w:rsidRPr="00223A7D">
              <w:rPr>
                <w:rFonts w:cs="Times New Roman"/>
                <w:sz w:val="24"/>
                <w:szCs w:val="24"/>
                <w:lang w:val="en-GB"/>
              </w:rPr>
              <w:t>4%</w:t>
            </w:r>
          </w:p>
        </w:tc>
      </w:tr>
      <w:tr w:rsidR="005F2939" w:rsidRPr="00223A7D" w14:paraId="09F8BE82" w14:textId="77777777" w:rsidTr="00280FE2">
        <w:tc>
          <w:tcPr>
            <w:tcW w:w="3148" w:type="dxa"/>
          </w:tcPr>
          <w:p w14:paraId="3212F458" w14:textId="1394E379" w:rsidR="005F2939" w:rsidRPr="00223A7D" w:rsidRDefault="00032B48" w:rsidP="00280FE2">
            <w:pPr>
              <w:jc w:val="both"/>
              <w:rPr>
                <w:rFonts w:cs="Times New Roman"/>
                <w:sz w:val="24"/>
                <w:szCs w:val="24"/>
                <w:lang w:val="en-GB"/>
              </w:rPr>
            </w:pPr>
            <w:r w:rsidRPr="00223A7D">
              <w:rPr>
                <w:rFonts w:cs="Times New Roman"/>
                <w:sz w:val="24"/>
                <w:szCs w:val="24"/>
                <w:lang w:val="en-GB"/>
              </w:rPr>
              <w:t>Reading</w:t>
            </w:r>
          </w:p>
        </w:tc>
        <w:tc>
          <w:tcPr>
            <w:tcW w:w="1780" w:type="dxa"/>
          </w:tcPr>
          <w:p w14:paraId="1C34A9EA" w14:textId="692EE937" w:rsidR="005F2939" w:rsidRPr="00223A7D" w:rsidRDefault="005F2939" w:rsidP="00280FE2">
            <w:pPr>
              <w:jc w:val="both"/>
              <w:rPr>
                <w:rFonts w:cs="Times New Roman"/>
                <w:sz w:val="24"/>
                <w:szCs w:val="24"/>
                <w:lang w:val="en-GB"/>
              </w:rPr>
            </w:pPr>
            <w:r w:rsidRPr="00223A7D">
              <w:rPr>
                <w:rFonts w:cs="Times New Roman"/>
                <w:sz w:val="24"/>
                <w:szCs w:val="24"/>
                <w:lang w:val="en-GB"/>
              </w:rPr>
              <w:t>42</w:t>
            </w:r>
            <w:r w:rsidR="00032B48" w:rsidRPr="00223A7D">
              <w:rPr>
                <w:rFonts w:cs="Times New Roman"/>
                <w:sz w:val="24"/>
                <w:szCs w:val="24"/>
                <w:lang w:val="en-GB"/>
              </w:rPr>
              <w:t>.</w:t>
            </w:r>
            <w:r w:rsidRPr="00223A7D">
              <w:rPr>
                <w:rFonts w:cs="Times New Roman"/>
                <w:sz w:val="24"/>
                <w:szCs w:val="24"/>
                <w:lang w:val="en-GB"/>
              </w:rPr>
              <w:t>7%</w:t>
            </w:r>
          </w:p>
        </w:tc>
        <w:tc>
          <w:tcPr>
            <w:tcW w:w="1309" w:type="dxa"/>
          </w:tcPr>
          <w:p w14:paraId="2B673699" w14:textId="23CE824E" w:rsidR="005F2939" w:rsidRPr="00223A7D" w:rsidRDefault="005F2939" w:rsidP="00280FE2">
            <w:pPr>
              <w:jc w:val="both"/>
              <w:rPr>
                <w:rFonts w:cs="Times New Roman"/>
                <w:sz w:val="24"/>
                <w:szCs w:val="24"/>
                <w:lang w:val="en-GB"/>
              </w:rPr>
            </w:pPr>
            <w:r w:rsidRPr="00223A7D">
              <w:rPr>
                <w:rFonts w:cs="Times New Roman"/>
                <w:sz w:val="24"/>
                <w:szCs w:val="24"/>
                <w:lang w:val="en-GB"/>
              </w:rPr>
              <w:t>43</w:t>
            </w:r>
            <w:r w:rsidR="00032B48" w:rsidRPr="00223A7D">
              <w:rPr>
                <w:rFonts w:cs="Times New Roman"/>
                <w:sz w:val="24"/>
                <w:szCs w:val="24"/>
                <w:lang w:val="en-GB"/>
              </w:rPr>
              <w:t>.</w:t>
            </w:r>
            <w:r w:rsidRPr="00223A7D">
              <w:rPr>
                <w:rFonts w:cs="Times New Roman"/>
                <w:sz w:val="24"/>
                <w:szCs w:val="24"/>
                <w:lang w:val="en-GB"/>
              </w:rPr>
              <w:t>1%</w:t>
            </w:r>
          </w:p>
        </w:tc>
        <w:tc>
          <w:tcPr>
            <w:tcW w:w="1418" w:type="dxa"/>
          </w:tcPr>
          <w:p w14:paraId="31A65516" w14:textId="26A39A86" w:rsidR="005F2939" w:rsidRPr="00223A7D" w:rsidRDefault="005F2939" w:rsidP="00280FE2">
            <w:pPr>
              <w:jc w:val="both"/>
              <w:rPr>
                <w:rFonts w:cs="Times New Roman"/>
                <w:sz w:val="24"/>
                <w:szCs w:val="24"/>
                <w:lang w:val="en-GB"/>
              </w:rPr>
            </w:pPr>
            <w:r w:rsidRPr="00223A7D">
              <w:rPr>
                <w:rFonts w:cs="Times New Roman"/>
                <w:sz w:val="24"/>
                <w:szCs w:val="24"/>
                <w:lang w:val="en-GB"/>
              </w:rPr>
              <w:t>5</w:t>
            </w:r>
            <w:r w:rsidR="00032B48" w:rsidRPr="00223A7D">
              <w:rPr>
                <w:rFonts w:cs="Times New Roman"/>
                <w:sz w:val="24"/>
                <w:szCs w:val="24"/>
                <w:lang w:val="en-GB"/>
              </w:rPr>
              <w:t>.</w:t>
            </w:r>
            <w:r w:rsidRPr="00223A7D">
              <w:rPr>
                <w:rFonts w:cs="Times New Roman"/>
                <w:sz w:val="24"/>
                <w:szCs w:val="24"/>
                <w:lang w:val="en-GB"/>
              </w:rPr>
              <w:t>1%</w:t>
            </w:r>
          </w:p>
        </w:tc>
        <w:tc>
          <w:tcPr>
            <w:tcW w:w="1701" w:type="dxa"/>
          </w:tcPr>
          <w:p w14:paraId="551B0E19" w14:textId="5CB9B532" w:rsidR="005F2939" w:rsidRPr="00223A7D" w:rsidRDefault="005F2939" w:rsidP="00280FE2">
            <w:pPr>
              <w:jc w:val="both"/>
              <w:rPr>
                <w:rFonts w:cs="Times New Roman"/>
                <w:sz w:val="24"/>
                <w:szCs w:val="24"/>
                <w:lang w:val="en-GB"/>
              </w:rPr>
            </w:pPr>
            <w:r w:rsidRPr="00223A7D">
              <w:rPr>
                <w:rFonts w:cs="Times New Roman"/>
                <w:sz w:val="24"/>
                <w:szCs w:val="24"/>
                <w:lang w:val="en-GB"/>
              </w:rPr>
              <w:t>9</w:t>
            </w:r>
            <w:r w:rsidR="00032B48" w:rsidRPr="00223A7D">
              <w:rPr>
                <w:rFonts w:cs="Times New Roman"/>
                <w:sz w:val="24"/>
                <w:szCs w:val="24"/>
                <w:lang w:val="en-GB"/>
              </w:rPr>
              <w:t>.</w:t>
            </w:r>
            <w:r w:rsidRPr="00223A7D">
              <w:rPr>
                <w:rFonts w:cs="Times New Roman"/>
                <w:sz w:val="24"/>
                <w:szCs w:val="24"/>
                <w:lang w:val="en-GB"/>
              </w:rPr>
              <w:t>1%</w:t>
            </w:r>
          </w:p>
        </w:tc>
      </w:tr>
      <w:tr w:rsidR="005F2939" w:rsidRPr="00223A7D" w14:paraId="24B3FD6C" w14:textId="77777777" w:rsidTr="00280FE2">
        <w:tc>
          <w:tcPr>
            <w:tcW w:w="3148" w:type="dxa"/>
          </w:tcPr>
          <w:p w14:paraId="26B14A82" w14:textId="3B1FA4C0" w:rsidR="005F2939" w:rsidRPr="00223A7D" w:rsidRDefault="00032B48" w:rsidP="00280FE2">
            <w:pPr>
              <w:jc w:val="both"/>
              <w:rPr>
                <w:rFonts w:cs="Times New Roman"/>
                <w:sz w:val="24"/>
                <w:szCs w:val="24"/>
                <w:lang w:val="en-GB"/>
              </w:rPr>
            </w:pPr>
            <w:r w:rsidRPr="00223A7D">
              <w:rPr>
                <w:rFonts w:cs="Times New Roman"/>
                <w:sz w:val="24"/>
                <w:szCs w:val="24"/>
                <w:lang w:val="en-GB"/>
              </w:rPr>
              <w:t>Writing</w:t>
            </w:r>
          </w:p>
        </w:tc>
        <w:tc>
          <w:tcPr>
            <w:tcW w:w="1780" w:type="dxa"/>
          </w:tcPr>
          <w:p w14:paraId="7A84296D" w14:textId="6D71E4AF" w:rsidR="005F2939" w:rsidRPr="00223A7D" w:rsidRDefault="005F2939" w:rsidP="00280FE2">
            <w:pPr>
              <w:jc w:val="both"/>
              <w:rPr>
                <w:rFonts w:cs="Times New Roman"/>
                <w:sz w:val="24"/>
                <w:szCs w:val="24"/>
                <w:lang w:val="en-GB"/>
              </w:rPr>
            </w:pPr>
            <w:r w:rsidRPr="00223A7D">
              <w:rPr>
                <w:rFonts w:cs="Times New Roman"/>
                <w:sz w:val="24"/>
                <w:szCs w:val="24"/>
                <w:lang w:val="en-GB"/>
              </w:rPr>
              <w:t>28</w:t>
            </w:r>
            <w:r w:rsidR="00032B48" w:rsidRPr="00223A7D">
              <w:rPr>
                <w:rFonts w:cs="Times New Roman"/>
                <w:sz w:val="24"/>
                <w:szCs w:val="24"/>
                <w:lang w:val="en-GB"/>
              </w:rPr>
              <w:t>.</w:t>
            </w:r>
            <w:r w:rsidRPr="00223A7D">
              <w:rPr>
                <w:rFonts w:cs="Times New Roman"/>
                <w:sz w:val="24"/>
                <w:szCs w:val="24"/>
                <w:lang w:val="en-GB"/>
              </w:rPr>
              <w:t>4%</w:t>
            </w:r>
          </w:p>
        </w:tc>
        <w:tc>
          <w:tcPr>
            <w:tcW w:w="1309" w:type="dxa"/>
          </w:tcPr>
          <w:p w14:paraId="3B363063" w14:textId="67983FF5" w:rsidR="005F2939" w:rsidRPr="00223A7D" w:rsidRDefault="005F2939" w:rsidP="00280FE2">
            <w:pPr>
              <w:jc w:val="both"/>
              <w:rPr>
                <w:rFonts w:cs="Times New Roman"/>
                <w:sz w:val="24"/>
                <w:szCs w:val="24"/>
                <w:lang w:val="en-GB"/>
              </w:rPr>
            </w:pPr>
            <w:r w:rsidRPr="00223A7D">
              <w:rPr>
                <w:rFonts w:cs="Times New Roman"/>
                <w:sz w:val="24"/>
                <w:szCs w:val="24"/>
                <w:lang w:val="en-GB"/>
              </w:rPr>
              <w:t>50</w:t>
            </w:r>
            <w:r w:rsidR="00032B48" w:rsidRPr="00223A7D">
              <w:rPr>
                <w:rFonts w:cs="Times New Roman"/>
                <w:sz w:val="24"/>
                <w:szCs w:val="24"/>
                <w:lang w:val="en-GB"/>
              </w:rPr>
              <w:t>.</w:t>
            </w:r>
            <w:r w:rsidRPr="00223A7D">
              <w:rPr>
                <w:rFonts w:cs="Times New Roman"/>
                <w:sz w:val="24"/>
                <w:szCs w:val="24"/>
                <w:lang w:val="en-GB"/>
              </w:rPr>
              <w:t>6%</w:t>
            </w:r>
          </w:p>
        </w:tc>
        <w:tc>
          <w:tcPr>
            <w:tcW w:w="1418" w:type="dxa"/>
          </w:tcPr>
          <w:p w14:paraId="28EB0E1F" w14:textId="169ACBA2" w:rsidR="005F2939" w:rsidRPr="00223A7D" w:rsidRDefault="005F2939" w:rsidP="00280FE2">
            <w:pPr>
              <w:jc w:val="both"/>
              <w:rPr>
                <w:rFonts w:cs="Times New Roman"/>
                <w:sz w:val="24"/>
                <w:szCs w:val="24"/>
                <w:lang w:val="en-GB"/>
              </w:rPr>
            </w:pPr>
            <w:r w:rsidRPr="00223A7D">
              <w:rPr>
                <w:rFonts w:cs="Times New Roman"/>
                <w:sz w:val="24"/>
                <w:szCs w:val="24"/>
                <w:lang w:val="en-GB"/>
              </w:rPr>
              <w:t>11</w:t>
            </w:r>
            <w:r w:rsidR="00032B48" w:rsidRPr="00223A7D">
              <w:rPr>
                <w:rFonts w:cs="Times New Roman"/>
                <w:sz w:val="24"/>
                <w:szCs w:val="24"/>
                <w:lang w:val="en-GB"/>
              </w:rPr>
              <w:t>.</w:t>
            </w:r>
            <w:r w:rsidRPr="00223A7D">
              <w:rPr>
                <w:rFonts w:cs="Times New Roman"/>
                <w:sz w:val="24"/>
                <w:szCs w:val="24"/>
                <w:lang w:val="en-GB"/>
              </w:rPr>
              <w:t>1%</w:t>
            </w:r>
          </w:p>
        </w:tc>
        <w:tc>
          <w:tcPr>
            <w:tcW w:w="1701" w:type="dxa"/>
          </w:tcPr>
          <w:p w14:paraId="5C899207" w14:textId="738220DD" w:rsidR="005F2939" w:rsidRPr="00223A7D" w:rsidRDefault="005F2939" w:rsidP="00280FE2">
            <w:pPr>
              <w:jc w:val="both"/>
              <w:rPr>
                <w:rFonts w:cs="Times New Roman"/>
                <w:sz w:val="24"/>
                <w:szCs w:val="24"/>
                <w:lang w:val="en-GB"/>
              </w:rPr>
            </w:pPr>
            <w:r w:rsidRPr="00223A7D">
              <w:rPr>
                <w:rFonts w:cs="Times New Roman"/>
                <w:sz w:val="24"/>
                <w:szCs w:val="24"/>
                <w:lang w:val="en-GB"/>
              </w:rPr>
              <w:t>9</w:t>
            </w:r>
            <w:r w:rsidR="00032B48" w:rsidRPr="00223A7D">
              <w:rPr>
                <w:rFonts w:cs="Times New Roman"/>
                <w:sz w:val="24"/>
                <w:szCs w:val="24"/>
                <w:lang w:val="en-GB"/>
              </w:rPr>
              <w:t>.</w:t>
            </w:r>
            <w:r w:rsidRPr="00223A7D">
              <w:rPr>
                <w:rFonts w:cs="Times New Roman"/>
                <w:sz w:val="24"/>
                <w:szCs w:val="24"/>
                <w:lang w:val="en-GB"/>
              </w:rPr>
              <w:t>9%</w:t>
            </w:r>
          </w:p>
        </w:tc>
      </w:tr>
    </w:tbl>
    <w:p w14:paraId="280DDAC6" w14:textId="77777777" w:rsidR="005F2939" w:rsidRPr="00223A7D" w:rsidRDefault="005F2939" w:rsidP="005F2939">
      <w:pPr>
        <w:jc w:val="both"/>
        <w:rPr>
          <w:rFonts w:cs="Times New Roman"/>
          <w:lang w:val="en-GB"/>
        </w:rPr>
      </w:pPr>
    </w:p>
    <w:p w14:paraId="368E9CCC" w14:textId="43C76909" w:rsidR="005F2939" w:rsidRPr="00223A7D" w:rsidRDefault="006A6E3F" w:rsidP="005D343D">
      <w:pPr>
        <w:ind w:firstLine="720"/>
        <w:jc w:val="both"/>
        <w:rPr>
          <w:rFonts w:cs="Times New Roman"/>
          <w:lang w:val="en-GB"/>
        </w:rPr>
      </w:pPr>
      <w:r w:rsidRPr="00223A7D">
        <w:rPr>
          <w:rFonts w:cs="Times New Roman"/>
          <w:lang w:val="en-GB"/>
        </w:rPr>
        <w:t xml:space="preserve">More than </w:t>
      </w:r>
      <w:r w:rsidR="000E4594" w:rsidRPr="00223A7D">
        <w:rPr>
          <w:rFonts w:cs="Times New Roman"/>
          <w:lang w:val="en-GB"/>
        </w:rPr>
        <w:t xml:space="preserve">half of the parents also consider their command of the Estonian language </w:t>
      </w:r>
      <w:r w:rsidR="000F3297" w:rsidRPr="00223A7D">
        <w:rPr>
          <w:rFonts w:cs="Times New Roman"/>
          <w:lang w:val="en-GB"/>
        </w:rPr>
        <w:t>as</w:t>
      </w:r>
      <w:r w:rsidR="000E4594" w:rsidRPr="00223A7D">
        <w:rPr>
          <w:rFonts w:cs="Times New Roman"/>
          <w:lang w:val="en-GB"/>
        </w:rPr>
        <w:t xml:space="preserve"> generally rather good (see Table 4). There is about a third of the respondents who evaluate their command of various skills of the Estonian language as poor, and only several parents state that they have no command of the Estonian language at all.</w:t>
      </w:r>
    </w:p>
    <w:p w14:paraId="182200CC" w14:textId="77777777" w:rsidR="005F2939" w:rsidRPr="00223A7D" w:rsidRDefault="005F2939" w:rsidP="005F2939">
      <w:pPr>
        <w:jc w:val="both"/>
        <w:rPr>
          <w:rFonts w:cs="Times New Roman"/>
          <w:lang w:val="en-GB"/>
        </w:rPr>
      </w:pPr>
    </w:p>
    <w:p w14:paraId="6B855EE9" w14:textId="53E484B2" w:rsidR="005F2939" w:rsidRPr="00223A7D" w:rsidRDefault="00235FA2" w:rsidP="005F2939">
      <w:pPr>
        <w:jc w:val="right"/>
        <w:rPr>
          <w:rFonts w:cs="Times New Roman"/>
          <w:lang w:val="en-GB"/>
        </w:rPr>
      </w:pPr>
      <w:r w:rsidRPr="00223A7D">
        <w:rPr>
          <w:rFonts w:cs="Times New Roman"/>
          <w:lang w:val="en-GB"/>
        </w:rPr>
        <w:t xml:space="preserve"> </w:t>
      </w:r>
      <w:r w:rsidR="00BB0E31" w:rsidRPr="00223A7D">
        <w:rPr>
          <w:rFonts w:cs="Times New Roman"/>
          <w:lang w:val="en-GB"/>
        </w:rPr>
        <w:t>Table</w:t>
      </w:r>
      <w:r w:rsidRPr="00223A7D">
        <w:rPr>
          <w:rFonts w:cs="Times New Roman"/>
          <w:lang w:val="en-GB"/>
        </w:rPr>
        <w:t xml:space="preserve"> 4</w:t>
      </w:r>
      <w:r w:rsidR="005F2939" w:rsidRPr="00223A7D">
        <w:rPr>
          <w:rFonts w:cs="Times New Roman"/>
          <w:lang w:val="en-GB"/>
        </w:rPr>
        <w:t xml:space="preserve">. </w:t>
      </w:r>
      <w:r w:rsidR="00BB0E31" w:rsidRPr="00223A7D">
        <w:rPr>
          <w:rFonts w:cs="Times New Roman"/>
          <w:lang w:val="en-GB"/>
        </w:rPr>
        <w:t xml:space="preserve">Estonian language command </w:t>
      </w:r>
      <w:r w:rsidR="005F2939" w:rsidRPr="00223A7D">
        <w:rPr>
          <w:rFonts w:cs="Times New Roman"/>
          <w:lang w:val="en-GB"/>
        </w:rPr>
        <w:t>(</w:t>
      </w:r>
      <w:r w:rsidR="00BB0E31" w:rsidRPr="00223A7D">
        <w:rPr>
          <w:rFonts w:cs="Times New Roman"/>
          <w:lang w:val="en-GB"/>
        </w:rPr>
        <w:t>parents</w:t>
      </w:r>
      <w:r w:rsidR="005F2939" w:rsidRPr="00223A7D">
        <w:rPr>
          <w:rFonts w:cs="Times New Roman"/>
          <w:lang w:val="en-GB"/>
        </w:rPr>
        <w:t>) n</w:t>
      </w:r>
      <w:r w:rsidR="0023205F" w:rsidRPr="00223A7D">
        <w:rPr>
          <w:rFonts w:cs="Times New Roman"/>
          <w:lang w:val="en-GB"/>
        </w:rPr>
        <w:t xml:space="preserve"> </w:t>
      </w:r>
      <w:r w:rsidR="005F2939" w:rsidRPr="00223A7D">
        <w:rPr>
          <w:rFonts w:cs="Times New Roman"/>
          <w:lang w:val="en-GB"/>
        </w:rPr>
        <w:t>=</w:t>
      </w:r>
      <w:r w:rsidR="0023205F" w:rsidRPr="00223A7D">
        <w:rPr>
          <w:rFonts w:cs="Times New Roman"/>
          <w:lang w:val="en-GB"/>
        </w:rPr>
        <w:t xml:space="preserve"> </w:t>
      </w:r>
      <w:r w:rsidR="005F2939" w:rsidRPr="00223A7D">
        <w:rPr>
          <w:rFonts w:cs="Times New Roman"/>
          <w:lang w:val="en-GB"/>
        </w:rPr>
        <w:t>253</w:t>
      </w:r>
    </w:p>
    <w:tbl>
      <w:tblPr>
        <w:tblStyle w:val="Reatabula"/>
        <w:tblW w:w="9356" w:type="dxa"/>
        <w:tblInd w:w="108" w:type="dxa"/>
        <w:tblLook w:val="04A0" w:firstRow="1" w:lastRow="0" w:firstColumn="1" w:lastColumn="0" w:noHBand="0" w:noVBand="1"/>
      </w:tblPr>
      <w:tblGrid>
        <w:gridCol w:w="3148"/>
        <w:gridCol w:w="1780"/>
        <w:gridCol w:w="1309"/>
        <w:gridCol w:w="1418"/>
        <w:gridCol w:w="1701"/>
      </w:tblGrid>
      <w:tr w:rsidR="005F2939" w:rsidRPr="00223A7D" w14:paraId="2800B84E" w14:textId="77777777" w:rsidTr="00280FE2">
        <w:tc>
          <w:tcPr>
            <w:tcW w:w="3148" w:type="dxa"/>
          </w:tcPr>
          <w:p w14:paraId="7696F173" w14:textId="25CEFA0B" w:rsidR="005F2939" w:rsidRPr="00223A7D" w:rsidRDefault="00BB0E31" w:rsidP="00280FE2">
            <w:pPr>
              <w:jc w:val="both"/>
              <w:rPr>
                <w:rFonts w:cs="Times New Roman"/>
                <w:b/>
                <w:sz w:val="24"/>
                <w:szCs w:val="24"/>
                <w:lang w:val="en-GB"/>
              </w:rPr>
            </w:pPr>
            <w:r w:rsidRPr="00223A7D">
              <w:rPr>
                <w:rFonts w:cs="Times New Roman"/>
                <w:b/>
                <w:sz w:val="24"/>
                <w:szCs w:val="24"/>
                <w:lang w:val="en-GB"/>
              </w:rPr>
              <w:t>Language skill</w:t>
            </w:r>
          </w:p>
        </w:tc>
        <w:tc>
          <w:tcPr>
            <w:tcW w:w="1780" w:type="dxa"/>
          </w:tcPr>
          <w:p w14:paraId="17B9BCB2" w14:textId="4A1672BA" w:rsidR="005F2939" w:rsidRPr="00223A7D" w:rsidRDefault="00BB0E31" w:rsidP="00280FE2">
            <w:pPr>
              <w:jc w:val="both"/>
              <w:rPr>
                <w:rFonts w:cs="Times New Roman"/>
                <w:b/>
                <w:sz w:val="24"/>
                <w:szCs w:val="24"/>
                <w:lang w:val="en-GB"/>
              </w:rPr>
            </w:pPr>
            <w:r w:rsidRPr="00223A7D">
              <w:rPr>
                <w:rFonts w:cs="Times New Roman"/>
                <w:b/>
                <w:sz w:val="24"/>
                <w:szCs w:val="24"/>
                <w:lang w:val="en-GB"/>
              </w:rPr>
              <w:t>Excellent</w:t>
            </w:r>
          </w:p>
        </w:tc>
        <w:tc>
          <w:tcPr>
            <w:tcW w:w="1309" w:type="dxa"/>
          </w:tcPr>
          <w:p w14:paraId="4B88AC24" w14:textId="29CECD96" w:rsidR="005F2939" w:rsidRPr="00223A7D" w:rsidRDefault="00BB0E31" w:rsidP="00280FE2">
            <w:pPr>
              <w:jc w:val="both"/>
              <w:rPr>
                <w:rFonts w:cs="Times New Roman"/>
                <w:b/>
                <w:sz w:val="24"/>
                <w:szCs w:val="24"/>
                <w:lang w:val="en-GB"/>
              </w:rPr>
            </w:pPr>
            <w:r w:rsidRPr="00223A7D">
              <w:rPr>
                <w:rFonts w:cs="Times New Roman"/>
                <w:b/>
                <w:sz w:val="24"/>
                <w:szCs w:val="24"/>
                <w:lang w:val="en-GB"/>
              </w:rPr>
              <w:t>Good</w:t>
            </w:r>
          </w:p>
        </w:tc>
        <w:tc>
          <w:tcPr>
            <w:tcW w:w="1418" w:type="dxa"/>
          </w:tcPr>
          <w:p w14:paraId="5540B2C0" w14:textId="4021E742" w:rsidR="005F2939" w:rsidRPr="00223A7D" w:rsidRDefault="00BB0E31" w:rsidP="00280FE2">
            <w:pPr>
              <w:jc w:val="both"/>
              <w:rPr>
                <w:rFonts w:cs="Times New Roman"/>
                <w:b/>
                <w:sz w:val="24"/>
                <w:szCs w:val="24"/>
                <w:lang w:val="en-GB"/>
              </w:rPr>
            </w:pPr>
            <w:r w:rsidRPr="00223A7D">
              <w:rPr>
                <w:rFonts w:cs="Times New Roman"/>
                <w:b/>
                <w:sz w:val="24"/>
                <w:szCs w:val="24"/>
                <w:lang w:val="en-GB"/>
              </w:rPr>
              <w:t>Poor</w:t>
            </w:r>
          </w:p>
        </w:tc>
        <w:tc>
          <w:tcPr>
            <w:tcW w:w="1701" w:type="dxa"/>
          </w:tcPr>
          <w:p w14:paraId="2E164924" w14:textId="3C16B823" w:rsidR="005F2939" w:rsidRPr="00223A7D" w:rsidRDefault="00BB0E31" w:rsidP="00280FE2">
            <w:pPr>
              <w:jc w:val="both"/>
              <w:rPr>
                <w:rFonts w:cs="Times New Roman"/>
                <w:b/>
                <w:sz w:val="24"/>
                <w:szCs w:val="24"/>
                <w:lang w:val="en-GB"/>
              </w:rPr>
            </w:pPr>
            <w:r w:rsidRPr="00223A7D">
              <w:rPr>
                <w:rFonts w:cs="Times New Roman"/>
                <w:b/>
                <w:sz w:val="24"/>
                <w:szCs w:val="24"/>
                <w:lang w:val="en-GB"/>
              </w:rPr>
              <w:t>None</w:t>
            </w:r>
          </w:p>
        </w:tc>
      </w:tr>
      <w:tr w:rsidR="00BB0E31" w:rsidRPr="00223A7D" w14:paraId="3A9BC241" w14:textId="77777777" w:rsidTr="00280FE2">
        <w:tc>
          <w:tcPr>
            <w:tcW w:w="3148" w:type="dxa"/>
          </w:tcPr>
          <w:p w14:paraId="3EAB5417" w14:textId="6090DEE9" w:rsidR="00BB0E31" w:rsidRPr="00223A7D" w:rsidRDefault="00BB0E31" w:rsidP="00BB0E31">
            <w:pPr>
              <w:rPr>
                <w:rFonts w:cs="Times New Roman"/>
                <w:sz w:val="24"/>
                <w:szCs w:val="24"/>
                <w:lang w:val="en-GB"/>
              </w:rPr>
            </w:pPr>
            <w:r w:rsidRPr="00223A7D">
              <w:rPr>
                <w:rFonts w:cs="Times New Roman"/>
                <w:sz w:val="24"/>
                <w:szCs w:val="24"/>
                <w:lang w:val="en-GB"/>
              </w:rPr>
              <w:t>Listening comprehension</w:t>
            </w:r>
          </w:p>
        </w:tc>
        <w:tc>
          <w:tcPr>
            <w:tcW w:w="1780" w:type="dxa"/>
          </w:tcPr>
          <w:p w14:paraId="4DC5C255" w14:textId="2A4CB4BA" w:rsidR="00BB0E31" w:rsidRPr="00223A7D" w:rsidRDefault="00BB0E31" w:rsidP="00BB0E31">
            <w:pPr>
              <w:jc w:val="both"/>
              <w:rPr>
                <w:rFonts w:cs="Times New Roman"/>
                <w:sz w:val="24"/>
                <w:szCs w:val="24"/>
                <w:lang w:val="en-GB"/>
              </w:rPr>
            </w:pPr>
            <w:r w:rsidRPr="00223A7D">
              <w:rPr>
                <w:rFonts w:cs="Times New Roman"/>
                <w:sz w:val="24"/>
                <w:szCs w:val="24"/>
                <w:lang w:val="en-GB"/>
              </w:rPr>
              <w:t>17.8%</w:t>
            </w:r>
          </w:p>
        </w:tc>
        <w:tc>
          <w:tcPr>
            <w:tcW w:w="1309" w:type="dxa"/>
          </w:tcPr>
          <w:p w14:paraId="36BD17C3" w14:textId="77777777" w:rsidR="00BB0E31" w:rsidRPr="00223A7D" w:rsidRDefault="00BB0E31" w:rsidP="00BB0E31">
            <w:pPr>
              <w:jc w:val="both"/>
              <w:rPr>
                <w:rFonts w:cs="Times New Roman"/>
                <w:sz w:val="24"/>
                <w:szCs w:val="24"/>
                <w:lang w:val="en-GB"/>
              </w:rPr>
            </w:pPr>
            <w:r w:rsidRPr="00223A7D">
              <w:rPr>
                <w:rFonts w:cs="Times New Roman"/>
                <w:sz w:val="24"/>
                <w:szCs w:val="24"/>
                <w:lang w:val="en-GB"/>
              </w:rPr>
              <w:t>53%</w:t>
            </w:r>
          </w:p>
        </w:tc>
        <w:tc>
          <w:tcPr>
            <w:tcW w:w="1418" w:type="dxa"/>
          </w:tcPr>
          <w:p w14:paraId="0F45685D" w14:textId="2428541A" w:rsidR="00BB0E31" w:rsidRPr="00223A7D" w:rsidRDefault="00BB0E31" w:rsidP="00BB0E31">
            <w:pPr>
              <w:jc w:val="both"/>
              <w:rPr>
                <w:rFonts w:cs="Times New Roman"/>
                <w:sz w:val="24"/>
                <w:szCs w:val="24"/>
                <w:lang w:val="en-GB"/>
              </w:rPr>
            </w:pPr>
            <w:r w:rsidRPr="00223A7D">
              <w:rPr>
                <w:rFonts w:cs="Times New Roman"/>
                <w:sz w:val="24"/>
                <w:szCs w:val="24"/>
                <w:lang w:val="en-GB"/>
              </w:rPr>
              <w:t>26.1%</w:t>
            </w:r>
          </w:p>
        </w:tc>
        <w:tc>
          <w:tcPr>
            <w:tcW w:w="1701" w:type="dxa"/>
          </w:tcPr>
          <w:p w14:paraId="74C16710" w14:textId="3F9D1711" w:rsidR="00BB0E31" w:rsidRPr="00223A7D" w:rsidRDefault="00BB0E31" w:rsidP="00BB0E31">
            <w:pPr>
              <w:jc w:val="both"/>
              <w:rPr>
                <w:rFonts w:cs="Times New Roman"/>
                <w:sz w:val="24"/>
                <w:szCs w:val="24"/>
                <w:lang w:val="en-GB"/>
              </w:rPr>
            </w:pPr>
            <w:r w:rsidRPr="00223A7D">
              <w:rPr>
                <w:rFonts w:cs="Times New Roman"/>
                <w:sz w:val="24"/>
                <w:szCs w:val="24"/>
                <w:lang w:val="en-GB"/>
              </w:rPr>
              <w:t>3.2%</w:t>
            </w:r>
          </w:p>
        </w:tc>
      </w:tr>
      <w:tr w:rsidR="00BB0E31" w:rsidRPr="00223A7D" w14:paraId="1FC65906" w14:textId="77777777" w:rsidTr="00280FE2">
        <w:tc>
          <w:tcPr>
            <w:tcW w:w="3148" w:type="dxa"/>
          </w:tcPr>
          <w:p w14:paraId="047811C2" w14:textId="29B4A86D" w:rsidR="00BB0E31" w:rsidRPr="00223A7D" w:rsidRDefault="00BB0E31" w:rsidP="00BB0E31">
            <w:pPr>
              <w:jc w:val="both"/>
              <w:rPr>
                <w:rFonts w:cs="Times New Roman"/>
                <w:sz w:val="24"/>
                <w:szCs w:val="24"/>
                <w:lang w:val="en-GB"/>
              </w:rPr>
            </w:pPr>
            <w:r w:rsidRPr="00223A7D">
              <w:rPr>
                <w:rFonts w:cs="Times New Roman"/>
                <w:sz w:val="24"/>
                <w:szCs w:val="24"/>
                <w:lang w:val="en-GB"/>
              </w:rPr>
              <w:t>Speaking</w:t>
            </w:r>
          </w:p>
        </w:tc>
        <w:tc>
          <w:tcPr>
            <w:tcW w:w="1780" w:type="dxa"/>
          </w:tcPr>
          <w:p w14:paraId="0D4DE04C" w14:textId="4CF93530" w:rsidR="00BB0E31" w:rsidRPr="00223A7D" w:rsidRDefault="00BB0E31" w:rsidP="00BB0E31">
            <w:pPr>
              <w:jc w:val="both"/>
              <w:rPr>
                <w:rFonts w:cs="Times New Roman"/>
                <w:sz w:val="24"/>
                <w:szCs w:val="24"/>
                <w:lang w:val="en-GB"/>
              </w:rPr>
            </w:pPr>
            <w:r w:rsidRPr="00223A7D">
              <w:rPr>
                <w:rFonts w:cs="Times New Roman"/>
                <w:sz w:val="24"/>
                <w:szCs w:val="24"/>
                <w:lang w:val="en-GB"/>
              </w:rPr>
              <w:t>10.7%</w:t>
            </w:r>
          </w:p>
        </w:tc>
        <w:tc>
          <w:tcPr>
            <w:tcW w:w="1309" w:type="dxa"/>
          </w:tcPr>
          <w:p w14:paraId="7FA28C83" w14:textId="60DE7C32" w:rsidR="00BB0E31" w:rsidRPr="00223A7D" w:rsidRDefault="00BB0E31" w:rsidP="00BB0E31">
            <w:pPr>
              <w:jc w:val="both"/>
              <w:rPr>
                <w:rFonts w:cs="Times New Roman"/>
                <w:sz w:val="24"/>
                <w:szCs w:val="24"/>
                <w:lang w:val="en-GB"/>
              </w:rPr>
            </w:pPr>
            <w:r w:rsidRPr="00223A7D">
              <w:rPr>
                <w:rFonts w:cs="Times New Roman"/>
                <w:sz w:val="24"/>
                <w:szCs w:val="24"/>
                <w:lang w:val="en-GB"/>
              </w:rPr>
              <w:t>42.7%</w:t>
            </w:r>
          </w:p>
        </w:tc>
        <w:tc>
          <w:tcPr>
            <w:tcW w:w="1418" w:type="dxa"/>
          </w:tcPr>
          <w:p w14:paraId="19F573AE" w14:textId="4FEF3028" w:rsidR="00BB0E31" w:rsidRPr="00223A7D" w:rsidRDefault="00BB0E31" w:rsidP="00BB0E31">
            <w:pPr>
              <w:jc w:val="both"/>
              <w:rPr>
                <w:rFonts w:cs="Times New Roman"/>
                <w:sz w:val="24"/>
                <w:szCs w:val="24"/>
                <w:lang w:val="en-GB"/>
              </w:rPr>
            </w:pPr>
            <w:r w:rsidRPr="00223A7D">
              <w:rPr>
                <w:rFonts w:cs="Times New Roman"/>
                <w:sz w:val="24"/>
                <w:szCs w:val="24"/>
                <w:lang w:val="en-GB"/>
              </w:rPr>
              <w:t>37.5%</w:t>
            </w:r>
          </w:p>
        </w:tc>
        <w:tc>
          <w:tcPr>
            <w:tcW w:w="1701" w:type="dxa"/>
          </w:tcPr>
          <w:p w14:paraId="786397E0" w14:textId="67B30580" w:rsidR="00BB0E31" w:rsidRPr="00223A7D" w:rsidRDefault="00BB0E31" w:rsidP="00BB0E31">
            <w:pPr>
              <w:jc w:val="both"/>
              <w:rPr>
                <w:rFonts w:cs="Times New Roman"/>
                <w:sz w:val="24"/>
                <w:szCs w:val="24"/>
                <w:lang w:val="en-GB"/>
              </w:rPr>
            </w:pPr>
            <w:r w:rsidRPr="00223A7D">
              <w:rPr>
                <w:rFonts w:cs="Times New Roman"/>
                <w:sz w:val="24"/>
                <w:szCs w:val="24"/>
                <w:lang w:val="en-GB"/>
              </w:rPr>
              <w:t>9.1%</w:t>
            </w:r>
          </w:p>
        </w:tc>
      </w:tr>
      <w:tr w:rsidR="00BB0E31" w:rsidRPr="00223A7D" w14:paraId="6BF48032" w14:textId="77777777" w:rsidTr="00280FE2">
        <w:tc>
          <w:tcPr>
            <w:tcW w:w="3148" w:type="dxa"/>
          </w:tcPr>
          <w:p w14:paraId="1751FD58" w14:textId="36BFA51B" w:rsidR="00BB0E31" w:rsidRPr="00223A7D" w:rsidRDefault="00BB0E31" w:rsidP="00BB0E31">
            <w:pPr>
              <w:jc w:val="both"/>
              <w:rPr>
                <w:rFonts w:cs="Times New Roman"/>
                <w:sz w:val="24"/>
                <w:szCs w:val="24"/>
                <w:lang w:val="en-GB"/>
              </w:rPr>
            </w:pPr>
            <w:r w:rsidRPr="00223A7D">
              <w:rPr>
                <w:rFonts w:cs="Times New Roman"/>
                <w:sz w:val="24"/>
                <w:szCs w:val="24"/>
                <w:lang w:val="en-GB"/>
              </w:rPr>
              <w:t>Reading</w:t>
            </w:r>
          </w:p>
        </w:tc>
        <w:tc>
          <w:tcPr>
            <w:tcW w:w="1780" w:type="dxa"/>
          </w:tcPr>
          <w:p w14:paraId="3F70DB5B" w14:textId="08ED479E" w:rsidR="00BB0E31" w:rsidRPr="00223A7D" w:rsidRDefault="00BB0E31" w:rsidP="00BB0E31">
            <w:pPr>
              <w:jc w:val="both"/>
              <w:rPr>
                <w:rFonts w:cs="Times New Roman"/>
                <w:sz w:val="24"/>
                <w:szCs w:val="24"/>
                <w:lang w:val="en-GB"/>
              </w:rPr>
            </w:pPr>
            <w:r w:rsidRPr="00223A7D">
              <w:rPr>
                <w:rFonts w:cs="Times New Roman"/>
                <w:sz w:val="24"/>
                <w:szCs w:val="24"/>
                <w:lang w:val="en-GB"/>
              </w:rPr>
              <w:t>25.7%</w:t>
            </w:r>
          </w:p>
        </w:tc>
        <w:tc>
          <w:tcPr>
            <w:tcW w:w="1309" w:type="dxa"/>
          </w:tcPr>
          <w:p w14:paraId="679C0959" w14:textId="05296FE3" w:rsidR="00BB0E31" w:rsidRPr="00223A7D" w:rsidRDefault="00BB0E31" w:rsidP="00BB0E31">
            <w:pPr>
              <w:jc w:val="both"/>
              <w:rPr>
                <w:rFonts w:cs="Times New Roman"/>
                <w:sz w:val="24"/>
                <w:szCs w:val="24"/>
                <w:lang w:val="en-GB"/>
              </w:rPr>
            </w:pPr>
            <w:r w:rsidRPr="00223A7D">
              <w:rPr>
                <w:rFonts w:cs="Times New Roman"/>
                <w:sz w:val="24"/>
                <w:szCs w:val="24"/>
                <w:lang w:val="en-GB"/>
              </w:rPr>
              <w:t>53.8%</w:t>
            </w:r>
          </w:p>
        </w:tc>
        <w:tc>
          <w:tcPr>
            <w:tcW w:w="1418" w:type="dxa"/>
          </w:tcPr>
          <w:p w14:paraId="681F8C9F" w14:textId="62949147" w:rsidR="00BB0E31" w:rsidRPr="00223A7D" w:rsidRDefault="00BB0E31" w:rsidP="00BB0E31">
            <w:pPr>
              <w:jc w:val="both"/>
              <w:rPr>
                <w:rFonts w:cs="Times New Roman"/>
                <w:sz w:val="24"/>
                <w:szCs w:val="24"/>
                <w:lang w:val="en-GB"/>
              </w:rPr>
            </w:pPr>
            <w:r w:rsidRPr="00223A7D">
              <w:rPr>
                <w:rFonts w:cs="Times New Roman"/>
                <w:sz w:val="24"/>
                <w:szCs w:val="24"/>
                <w:lang w:val="en-GB"/>
              </w:rPr>
              <w:t>18.2%</w:t>
            </w:r>
          </w:p>
        </w:tc>
        <w:tc>
          <w:tcPr>
            <w:tcW w:w="1701" w:type="dxa"/>
          </w:tcPr>
          <w:p w14:paraId="1D62A22E" w14:textId="368C1C64" w:rsidR="00BB0E31" w:rsidRPr="00223A7D" w:rsidRDefault="00BB0E31" w:rsidP="00BB0E31">
            <w:pPr>
              <w:jc w:val="both"/>
              <w:rPr>
                <w:rFonts w:cs="Times New Roman"/>
                <w:sz w:val="24"/>
                <w:szCs w:val="24"/>
                <w:lang w:val="en-GB"/>
              </w:rPr>
            </w:pPr>
            <w:r w:rsidRPr="00223A7D">
              <w:rPr>
                <w:rFonts w:cs="Times New Roman"/>
                <w:sz w:val="24"/>
                <w:szCs w:val="24"/>
                <w:lang w:val="en-GB"/>
              </w:rPr>
              <w:t>2.4%</w:t>
            </w:r>
          </w:p>
        </w:tc>
      </w:tr>
      <w:tr w:rsidR="00BB0E31" w:rsidRPr="00223A7D" w14:paraId="5532632F" w14:textId="77777777" w:rsidTr="00280FE2">
        <w:tc>
          <w:tcPr>
            <w:tcW w:w="3148" w:type="dxa"/>
          </w:tcPr>
          <w:p w14:paraId="1DE6F4EE" w14:textId="2E30863D" w:rsidR="00BB0E31" w:rsidRPr="00223A7D" w:rsidRDefault="00BB0E31" w:rsidP="00BB0E31">
            <w:pPr>
              <w:jc w:val="both"/>
              <w:rPr>
                <w:rFonts w:cs="Times New Roman"/>
                <w:sz w:val="24"/>
                <w:szCs w:val="24"/>
                <w:lang w:val="en-GB"/>
              </w:rPr>
            </w:pPr>
            <w:r w:rsidRPr="00223A7D">
              <w:rPr>
                <w:rFonts w:cs="Times New Roman"/>
                <w:sz w:val="24"/>
                <w:szCs w:val="24"/>
                <w:lang w:val="en-GB"/>
              </w:rPr>
              <w:t>Writing</w:t>
            </w:r>
          </w:p>
        </w:tc>
        <w:tc>
          <w:tcPr>
            <w:tcW w:w="1780" w:type="dxa"/>
          </w:tcPr>
          <w:p w14:paraId="404EFE31" w14:textId="3E687FE1" w:rsidR="00BB0E31" w:rsidRPr="00223A7D" w:rsidRDefault="00BB0E31" w:rsidP="00BB0E31">
            <w:pPr>
              <w:jc w:val="both"/>
              <w:rPr>
                <w:rFonts w:cs="Times New Roman"/>
                <w:sz w:val="24"/>
                <w:szCs w:val="24"/>
                <w:lang w:val="en-GB"/>
              </w:rPr>
            </w:pPr>
            <w:r w:rsidRPr="00223A7D">
              <w:rPr>
                <w:rFonts w:cs="Times New Roman"/>
                <w:sz w:val="24"/>
                <w:szCs w:val="24"/>
                <w:lang w:val="en-GB"/>
              </w:rPr>
              <w:t>12.3%</w:t>
            </w:r>
          </w:p>
        </w:tc>
        <w:tc>
          <w:tcPr>
            <w:tcW w:w="1309" w:type="dxa"/>
          </w:tcPr>
          <w:p w14:paraId="317A6C54" w14:textId="4C2B9A62" w:rsidR="00BB0E31" w:rsidRPr="00223A7D" w:rsidRDefault="00BB0E31" w:rsidP="00BB0E31">
            <w:pPr>
              <w:jc w:val="both"/>
              <w:rPr>
                <w:rFonts w:cs="Times New Roman"/>
                <w:sz w:val="24"/>
                <w:szCs w:val="24"/>
                <w:lang w:val="en-GB"/>
              </w:rPr>
            </w:pPr>
            <w:r w:rsidRPr="00223A7D">
              <w:rPr>
                <w:rFonts w:cs="Times New Roman"/>
                <w:sz w:val="24"/>
                <w:szCs w:val="24"/>
                <w:lang w:val="en-GB"/>
              </w:rPr>
              <w:t>53.8%</w:t>
            </w:r>
          </w:p>
        </w:tc>
        <w:tc>
          <w:tcPr>
            <w:tcW w:w="1418" w:type="dxa"/>
          </w:tcPr>
          <w:p w14:paraId="409A93C7" w14:textId="721450AF" w:rsidR="00BB0E31" w:rsidRPr="00223A7D" w:rsidRDefault="00BB0E31" w:rsidP="00BB0E31">
            <w:pPr>
              <w:jc w:val="both"/>
              <w:rPr>
                <w:rFonts w:cs="Times New Roman"/>
                <w:sz w:val="24"/>
                <w:szCs w:val="24"/>
                <w:lang w:val="en-GB"/>
              </w:rPr>
            </w:pPr>
            <w:r w:rsidRPr="00223A7D">
              <w:rPr>
                <w:rFonts w:cs="Times New Roman"/>
                <w:sz w:val="24"/>
                <w:szCs w:val="24"/>
                <w:lang w:val="en-GB"/>
              </w:rPr>
              <w:t>29.6%</w:t>
            </w:r>
          </w:p>
        </w:tc>
        <w:tc>
          <w:tcPr>
            <w:tcW w:w="1701" w:type="dxa"/>
          </w:tcPr>
          <w:p w14:paraId="05241B27" w14:textId="07541D8D" w:rsidR="00BB0E31" w:rsidRPr="00223A7D" w:rsidRDefault="00BB0E31" w:rsidP="00BB0E31">
            <w:pPr>
              <w:jc w:val="both"/>
              <w:rPr>
                <w:rFonts w:cs="Times New Roman"/>
                <w:sz w:val="24"/>
                <w:szCs w:val="24"/>
                <w:lang w:val="en-GB"/>
              </w:rPr>
            </w:pPr>
            <w:r w:rsidRPr="00223A7D">
              <w:rPr>
                <w:rFonts w:cs="Times New Roman"/>
                <w:sz w:val="24"/>
                <w:szCs w:val="24"/>
                <w:lang w:val="en-GB"/>
              </w:rPr>
              <w:t>4.3%</w:t>
            </w:r>
          </w:p>
        </w:tc>
      </w:tr>
    </w:tbl>
    <w:p w14:paraId="0913EEE0" w14:textId="77777777" w:rsidR="005F2939" w:rsidRPr="00223A7D" w:rsidRDefault="005F2939" w:rsidP="005F2939">
      <w:pPr>
        <w:jc w:val="both"/>
        <w:rPr>
          <w:rFonts w:cs="Times New Roman"/>
          <w:lang w:val="en-GB"/>
        </w:rPr>
      </w:pPr>
    </w:p>
    <w:p w14:paraId="5CBFB0F5" w14:textId="64DDE871" w:rsidR="005F2939" w:rsidRPr="00223A7D" w:rsidRDefault="00BB0E31" w:rsidP="00086247">
      <w:pPr>
        <w:ind w:firstLine="720"/>
        <w:jc w:val="both"/>
        <w:rPr>
          <w:rFonts w:cs="Times New Roman"/>
          <w:lang w:val="en-GB"/>
        </w:rPr>
      </w:pPr>
      <w:r w:rsidRPr="00223A7D">
        <w:rPr>
          <w:rFonts w:cs="Times New Roman"/>
          <w:lang w:val="en-GB"/>
        </w:rPr>
        <w:t>The parents also evaluated the Estonian language command of their children in each language skill</w:t>
      </w:r>
      <w:r w:rsidR="00235FA2" w:rsidRPr="00223A7D">
        <w:rPr>
          <w:rFonts w:cs="Times New Roman"/>
          <w:lang w:val="en-GB"/>
        </w:rPr>
        <w:t xml:space="preserve"> (</w:t>
      </w:r>
      <w:r w:rsidR="006C232E" w:rsidRPr="00223A7D">
        <w:rPr>
          <w:rFonts w:cs="Times New Roman"/>
          <w:lang w:val="en-GB"/>
        </w:rPr>
        <w:t>s</w:t>
      </w:r>
      <w:r w:rsidRPr="00223A7D">
        <w:rPr>
          <w:rFonts w:cs="Times New Roman"/>
          <w:lang w:val="en-GB"/>
        </w:rPr>
        <w:t xml:space="preserve">ee table </w:t>
      </w:r>
      <w:r w:rsidR="00235FA2" w:rsidRPr="00223A7D">
        <w:rPr>
          <w:rFonts w:cs="Times New Roman"/>
          <w:lang w:val="en-GB"/>
        </w:rPr>
        <w:t>5</w:t>
      </w:r>
      <w:r w:rsidR="005F2939" w:rsidRPr="00223A7D">
        <w:rPr>
          <w:rFonts w:cs="Times New Roman"/>
          <w:lang w:val="en-GB"/>
        </w:rPr>
        <w:t xml:space="preserve">). </w:t>
      </w:r>
      <w:r w:rsidRPr="00223A7D">
        <w:rPr>
          <w:rFonts w:cs="Times New Roman"/>
          <w:lang w:val="en-GB"/>
        </w:rPr>
        <w:t xml:space="preserve">Here we can see that the </w:t>
      </w:r>
      <w:r w:rsidR="00D15939" w:rsidRPr="00223A7D">
        <w:rPr>
          <w:rFonts w:cs="Times New Roman"/>
          <w:lang w:val="en-GB"/>
        </w:rPr>
        <w:t xml:space="preserve">Estonian </w:t>
      </w:r>
      <w:r w:rsidRPr="00223A7D">
        <w:rPr>
          <w:rFonts w:cs="Times New Roman"/>
          <w:lang w:val="en-GB"/>
        </w:rPr>
        <w:t>language command attributed to the children is significantly lower than that of the Russ</w:t>
      </w:r>
      <w:r w:rsidR="008831B5" w:rsidRPr="00223A7D">
        <w:rPr>
          <w:rFonts w:cs="Times New Roman"/>
          <w:lang w:val="en-GB"/>
        </w:rPr>
        <w:t>ian language; at the same time,</w:t>
      </w:r>
      <w:r w:rsidRPr="00223A7D">
        <w:rPr>
          <w:rFonts w:cs="Times New Roman"/>
          <w:lang w:val="en-GB"/>
        </w:rPr>
        <w:t xml:space="preserve"> the parents believe that their children have a rather good command of the Estonian language despite their young age.</w:t>
      </w:r>
      <w:r w:rsidR="005F2939" w:rsidRPr="00223A7D">
        <w:rPr>
          <w:rFonts w:cs="Times New Roman"/>
          <w:lang w:val="en-GB"/>
        </w:rPr>
        <w:t xml:space="preserve"> </w:t>
      </w:r>
    </w:p>
    <w:p w14:paraId="40F49FF0" w14:textId="77777777" w:rsidR="005F2939" w:rsidRPr="00223A7D" w:rsidRDefault="005F2939" w:rsidP="005F2939">
      <w:pPr>
        <w:jc w:val="both"/>
        <w:rPr>
          <w:rFonts w:cs="Times New Roman"/>
          <w:lang w:val="en-GB"/>
        </w:rPr>
      </w:pPr>
    </w:p>
    <w:p w14:paraId="03A89A79" w14:textId="302B189C" w:rsidR="005F2939" w:rsidRPr="00223A7D" w:rsidRDefault="00BB0E31" w:rsidP="005F2939">
      <w:pPr>
        <w:jc w:val="right"/>
        <w:rPr>
          <w:rFonts w:cs="Times New Roman"/>
          <w:lang w:val="en-GB"/>
        </w:rPr>
      </w:pPr>
      <w:r w:rsidRPr="00223A7D">
        <w:rPr>
          <w:rFonts w:cs="Times New Roman"/>
          <w:lang w:val="en-GB"/>
        </w:rPr>
        <w:t xml:space="preserve">Table </w:t>
      </w:r>
      <w:r w:rsidR="00235FA2" w:rsidRPr="00223A7D">
        <w:rPr>
          <w:rFonts w:cs="Times New Roman"/>
          <w:lang w:val="en-GB"/>
        </w:rPr>
        <w:t>5</w:t>
      </w:r>
      <w:r w:rsidR="005F2939" w:rsidRPr="00223A7D">
        <w:rPr>
          <w:rFonts w:cs="Times New Roman"/>
          <w:lang w:val="en-GB"/>
        </w:rPr>
        <w:t xml:space="preserve">. </w:t>
      </w:r>
      <w:r w:rsidRPr="00223A7D">
        <w:rPr>
          <w:rFonts w:cs="Times New Roman"/>
          <w:lang w:val="en-GB"/>
        </w:rPr>
        <w:t xml:space="preserve">Estonian language command </w:t>
      </w:r>
      <w:r w:rsidR="005F2939" w:rsidRPr="00223A7D">
        <w:rPr>
          <w:rFonts w:cs="Times New Roman"/>
          <w:lang w:val="en-GB"/>
        </w:rPr>
        <w:t>(</w:t>
      </w:r>
      <w:r w:rsidRPr="00223A7D">
        <w:rPr>
          <w:rFonts w:cs="Times New Roman"/>
          <w:lang w:val="en-GB"/>
        </w:rPr>
        <w:t>children</w:t>
      </w:r>
      <w:r w:rsidR="005F2939" w:rsidRPr="00223A7D">
        <w:rPr>
          <w:rFonts w:cs="Times New Roman"/>
          <w:lang w:val="en-GB"/>
        </w:rPr>
        <w:t>) n</w:t>
      </w:r>
      <w:r w:rsidR="00565197" w:rsidRPr="00223A7D">
        <w:rPr>
          <w:rFonts w:cs="Times New Roman"/>
          <w:lang w:val="en-GB"/>
        </w:rPr>
        <w:t xml:space="preserve"> </w:t>
      </w:r>
      <w:r w:rsidR="005F2939" w:rsidRPr="00223A7D">
        <w:rPr>
          <w:rFonts w:cs="Times New Roman"/>
          <w:lang w:val="en-GB"/>
        </w:rPr>
        <w:t>=</w:t>
      </w:r>
      <w:r w:rsidR="00565197" w:rsidRPr="00223A7D">
        <w:rPr>
          <w:rFonts w:cs="Times New Roman"/>
          <w:lang w:val="en-GB"/>
        </w:rPr>
        <w:t xml:space="preserve"> </w:t>
      </w:r>
      <w:r w:rsidR="005F2939" w:rsidRPr="00223A7D">
        <w:rPr>
          <w:rFonts w:cs="Times New Roman"/>
          <w:lang w:val="en-GB"/>
        </w:rPr>
        <w:t>253</w:t>
      </w:r>
    </w:p>
    <w:tbl>
      <w:tblPr>
        <w:tblStyle w:val="Reatabula"/>
        <w:tblW w:w="9356" w:type="dxa"/>
        <w:tblInd w:w="108" w:type="dxa"/>
        <w:tblLook w:val="04A0" w:firstRow="1" w:lastRow="0" w:firstColumn="1" w:lastColumn="0" w:noHBand="0" w:noVBand="1"/>
      </w:tblPr>
      <w:tblGrid>
        <w:gridCol w:w="3148"/>
        <w:gridCol w:w="1780"/>
        <w:gridCol w:w="1309"/>
        <w:gridCol w:w="1418"/>
        <w:gridCol w:w="1701"/>
      </w:tblGrid>
      <w:tr w:rsidR="005F2939" w:rsidRPr="00223A7D" w14:paraId="57770A6A" w14:textId="77777777" w:rsidTr="00280FE2">
        <w:tc>
          <w:tcPr>
            <w:tcW w:w="3148" w:type="dxa"/>
          </w:tcPr>
          <w:p w14:paraId="763AD717" w14:textId="157FC88B" w:rsidR="005F2939" w:rsidRPr="00223A7D" w:rsidRDefault="00BB0E31" w:rsidP="00280FE2">
            <w:pPr>
              <w:jc w:val="both"/>
              <w:rPr>
                <w:rFonts w:cs="Times New Roman"/>
                <w:b/>
                <w:sz w:val="24"/>
                <w:szCs w:val="24"/>
                <w:lang w:val="en-GB"/>
              </w:rPr>
            </w:pPr>
            <w:r w:rsidRPr="00223A7D">
              <w:rPr>
                <w:rFonts w:cs="Times New Roman"/>
                <w:b/>
                <w:sz w:val="24"/>
                <w:szCs w:val="24"/>
                <w:lang w:val="en-GB"/>
              </w:rPr>
              <w:t>Language skill</w:t>
            </w:r>
          </w:p>
        </w:tc>
        <w:tc>
          <w:tcPr>
            <w:tcW w:w="1780" w:type="dxa"/>
          </w:tcPr>
          <w:p w14:paraId="4A5A83F7" w14:textId="501BC555" w:rsidR="005F2939" w:rsidRPr="00223A7D" w:rsidRDefault="00BB0E31" w:rsidP="00280FE2">
            <w:pPr>
              <w:jc w:val="both"/>
              <w:rPr>
                <w:rFonts w:cs="Times New Roman"/>
                <w:b/>
                <w:sz w:val="24"/>
                <w:szCs w:val="24"/>
                <w:lang w:val="en-GB"/>
              </w:rPr>
            </w:pPr>
            <w:r w:rsidRPr="00223A7D">
              <w:rPr>
                <w:rFonts w:cs="Times New Roman"/>
                <w:b/>
                <w:sz w:val="24"/>
                <w:szCs w:val="24"/>
                <w:lang w:val="en-GB"/>
              </w:rPr>
              <w:t>Excellent</w:t>
            </w:r>
          </w:p>
        </w:tc>
        <w:tc>
          <w:tcPr>
            <w:tcW w:w="1309" w:type="dxa"/>
          </w:tcPr>
          <w:p w14:paraId="0D858941" w14:textId="290DC854" w:rsidR="005F2939" w:rsidRPr="00223A7D" w:rsidRDefault="00BB0E31" w:rsidP="00280FE2">
            <w:pPr>
              <w:jc w:val="both"/>
              <w:rPr>
                <w:rFonts w:cs="Times New Roman"/>
                <w:b/>
                <w:sz w:val="24"/>
                <w:szCs w:val="24"/>
                <w:lang w:val="en-GB"/>
              </w:rPr>
            </w:pPr>
            <w:r w:rsidRPr="00223A7D">
              <w:rPr>
                <w:rFonts w:cs="Times New Roman"/>
                <w:b/>
                <w:sz w:val="24"/>
                <w:szCs w:val="24"/>
                <w:lang w:val="en-GB"/>
              </w:rPr>
              <w:t>Good</w:t>
            </w:r>
          </w:p>
        </w:tc>
        <w:tc>
          <w:tcPr>
            <w:tcW w:w="1418" w:type="dxa"/>
          </w:tcPr>
          <w:p w14:paraId="56EF3304" w14:textId="0D0532D8" w:rsidR="005F2939" w:rsidRPr="00223A7D" w:rsidRDefault="00BB0E31" w:rsidP="00280FE2">
            <w:pPr>
              <w:jc w:val="both"/>
              <w:rPr>
                <w:rFonts w:cs="Times New Roman"/>
                <w:b/>
                <w:sz w:val="24"/>
                <w:szCs w:val="24"/>
                <w:lang w:val="en-GB"/>
              </w:rPr>
            </w:pPr>
            <w:r w:rsidRPr="00223A7D">
              <w:rPr>
                <w:rFonts w:cs="Times New Roman"/>
                <w:b/>
                <w:sz w:val="24"/>
                <w:szCs w:val="24"/>
                <w:lang w:val="en-GB"/>
              </w:rPr>
              <w:t>Poor</w:t>
            </w:r>
          </w:p>
        </w:tc>
        <w:tc>
          <w:tcPr>
            <w:tcW w:w="1701" w:type="dxa"/>
          </w:tcPr>
          <w:p w14:paraId="31850755" w14:textId="5D7A37AB" w:rsidR="005F2939" w:rsidRPr="00223A7D" w:rsidRDefault="00BB0E31" w:rsidP="00280FE2">
            <w:pPr>
              <w:jc w:val="both"/>
              <w:rPr>
                <w:rFonts w:cs="Times New Roman"/>
                <w:b/>
                <w:sz w:val="24"/>
                <w:szCs w:val="24"/>
                <w:lang w:val="en-GB"/>
              </w:rPr>
            </w:pPr>
            <w:r w:rsidRPr="00223A7D">
              <w:rPr>
                <w:rFonts w:cs="Times New Roman"/>
                <w:b/>
                <w:sz w:val="24"/>
                <w:szCs w:val="24"/>
                <w:lang w:val="en-GB"/>
              </w:rPr>
              <w:t>None</w:t>
            </w:r>
          </w:p>
        </w:tc>
      </w:tr>
      <w:tr w:rsidR="00BB0E31" w:rsidRPr="00223A7D" w14:paraId="203D632E" w14:textId="77777777" w:rsidTr="00280FE2">
        <w:tc>
          <w:tcPr>
            <w:tcW w:w="3148" w:type="dxa"/>
          </w:tcPr>
          <w:p w14:paraId="0CD769BD" w14:textId="7FBB2B54" w:rsidR="00BB0E31" w:rsidRPr="00223A7D" w:rsidRDefault="00BB0E31" w:rsidP="00BB0E31">
            <w:pPr>
              <w:rPr>
                <w:rFonts w:cs="Times New Roman"/>
                <w:sz w:val="24"/>
                <w:szCs w:val="24"/>
                <w:lang w:val="en-GB"/>
              </w:rPr>
            </w:pPr>
            <w:r w:rsidRPr="00223A7D">
              <w:rPr>
                <w:rFonts w:cs="Times New Roman"/>
                <w:sz w:val="24"/>
                <w:szCs w:val="24"/>
                <w:lang w:val="en-GB"/>
              </w:rPr>
              <w:t>Listening comprehension</w:t>
            </w:r>
          </w:p>
        </w:tc>
        <w:tc>
          <w:tcPr>
            <w:tcW w:w="1780" w:type="dxa"/>
          </w:tcPr>
          <w:p w14:paraId="3F003A59" w14:textId="781E5C0D" w:rsidR="00BB0E31" w:rsidRPr="00223A7D" w:rsidRDefault="00BB0E31" w:rsidP="00BB0E31">
            <w:pPr>
              <w:jc w:val="both"/>
              <w:rPr>
                <w:rFonts w:cs="Times New Roman"/>
                <w:sz w:val="24"/>
                <w:szCs w:val="24"/>
                <w:lang w:val="en-GB"/>
              </w:rPr>
            </w:pPr>
            <w:r w:rsidRPr="00223A7D">
              <w:rPr>
                <w:rFonts w:cs="Times New Roman"/>
                <w:sz w:val="24"/>
                <w:szCs w:val="24"/>
                <w:lang w:val="en-GB"/>
              </w:rPr>
              <w:t>4.7%</w:t>
            </w:r>
          </w:p>
        </w:tc>
        <w:tc>
          <w:tcPr>
            <w:tcW w:w="1309" w:type="dxa"/>
          </w:tcPr>
          <w:p w14:paraId="06CB3523" w14:textId="04CB21BE" w:rsidR="00BB0E31" w:rsidRPr="00223A7D" w:rsidRDefault="00BB0E31" w:rsidP="00BB0E31">
            <w:pPr>
              <w:jc w:val="both"/>
              <w:rPr>
                <w:rFonts w:cs="Times New Roman"/>
                <w:sz w:val="24"/>
                <w:szCs w:val="24"/>
                <w:lang w:val="en-GB"/>
              </w:rPr>
            </w:pPr>
            <w:r w:rsidRPr="00223A7D">
              <w:rPr>
                <w:rFonts w:cs="Times New Roman"/>
                <w:sz w:val="24"/>
                <w:szCs w:val="24"/>
                <w:lang w:val="en-GB"/>
              </w:rPr>
              <w:t>39.9%</w:t>
            </w:r>
          </w:p>
        </w:tc>
        <w:tc>
          <w:tcPr>
            <w:tcW w:w="1418" w:type="dxa"/>
          </w:tcPr>
          <w:p w14:paraId="3CC23A29" w14:textId="7087F8E2" w:rsidR="00BB0E31" w:rsidRPr="00223A7D" w:rsidRDefault="00BB0E31" w:rsidP="00BB0E31">
            <w:pPr>
              <w:jc w:val="both"/>
              <w:rPr>
                <w:rFonts w:cs="Times New Roman"/>
                <w:sz w:val="24"/>
                <w:szCs w:val="24"/>
                <w:lang w:val="en-GB"/>
              </w:rPr>
            </w:pPr>
            <w:r w:rsidRPr="00223A7D">
              <w:rPr>
                <w:rFonts w:cs="Times New Roman"/>
                <w:sz w:val="24"/>
                <w:szCs w:val="24"/>
                <w:lang w:val="en-GB"/>
              </w:rPr>
              <w:t>45.5%</w:t>
            </w:r>
          </w:p>
        </w:tc>
        <w:tc>
          <w:tcPr>
            <w:tcW w:w="1701" w:type="dxa"/>
          </w:tcPr>
          <w:p w14:paraId="023E0473" w14:textId="33B0AE4F" w:rsidR="00BB0E31" w:rsidRPr="00223A7D" w:rsidRDefault="00BB0E31" w:rsidP="00BB0E31">
            <w:pPr>
              <w:jc w:val="both"/>
              <w:rPr>
                <w:rFonts w:cs="Times New Roman"/>
                <w:sz w:val="24"/>
                <w:szCs w:val="24"/>
                <w:lang w:val="en-GB"/>
              </w:rPr>
            </w:pPr>
            <w:r w:rsidRPr="00223A7D">
              <w:rPr>
                <w:rFonts w:cs="Times New Roman"/>
                <w:sz w:val="24"/>
                <w:szCs w:val="24"/>
                <w:lang w:val="en-GB"/>
              </w:rPr>
              <w:t>9.9%</w:t>
            </w:r>
          </w:p>
        </w:tc>
      </w:tr>
      <w:tr w:rsidR="00BB0E31" w:rsidRPr="00223A7D" w14:paraId="0A556000" w14:textId="77777777" w:rsidTr="00280FE2">
        <w:tc>
          <w:tcPr>
            <w:tcW w:w="3148" w:type="dxa"/>
          </w:tcPr>
          <w:p w14:paraId="6E12A66A" w14:textId="3F32E523" w:rsidR="00BB0E31" w:rsidRPr="00223A7D" w:rsidRDefault="00BB0E31" w:rsidP="00BB0E31">
            <w:pPr>
              <w:jc w:val="both"/>
              <w:rPr>
                <w:rFonts w:cs="Times New Roman"/>
                <w:sz w:val="24"/>
                <w:szCs w:val="24"/>
                <w:lang w:val="en-GB"/>
              </w:rPr>
            </w:pPr>
            <w:r w:rsidRPr="00223A7D">
              <w:rPr>
                <w:rFonts w:cs="Times New Roman"/>
                <w:sz w:val="24"/>
                <w:szCs w:val="24"/>
                <w:lang w:val="en-GB"/>
              </w:rPr>
              <w:t>Speaking</w:t>
            </w:r>
          </w:p>
        </w:tc>
        <w:tc>
          <w:tcPr>
            <w:tcW w:w="1780" w:type="dxa"/>
          </w:tcPr>
          <w:p w14:paraId="5C872505" w14:textId="7553EEB5" w:rsidR="00BB0E31" w:rsidRPr="00223A7D" w:rsidRDefault="00BB0E31" w:rsidP="00BB0E31">
            <w:pPr>
              <w:jc w:val="both"/>
              <w:rPr>
                <w:rFonts w:cs="Times New Roman"/>
                <w:sz w:val="24"/>
                <w:szCs w:val="24"/>
                <w:lang w:val="en-GB"/>
              </w:rPr>
            </w:pPr>
            <w:r w:rsidRPr="00223A7D">
              <w:rPr>
                <w:rFonts w:cs="Times New Roman"/>
                <w:sz w:val="24"/>
                <w:szCs w:val="24"/>
                <w:lang w:val="en-GB"/>
              </w:rPr>
              <w:t>2.4%</w:t>
            </w:r>
          </w:p>
        </w:tc>
        <w:tc>
          <w:tcPr>
            <w:tcW w:w="1309" w:type="dxa"/>
          </w:tcPr>
          <w:p w14:paraId="47A41C0A" w14:textId="137C5B07" w:rsidR="00BB0E31" w:rsidRPr="00223A7D" w:rsidRDefault="00BB0E31" w:rsidP="00BB0E31">
            <w:pPr>
              <w:jc w:val="both"/>
              <w:rPr>
                <w:rFonts w:cs="Times New Roman"/>
                <w:sz w:val="24"/>
                <w:szCs w:val="24"/>
                <w:lang w:val="en-GB"/>
              </w:rPr>
            </w:pPr>
            <w:r w:rsidRPr="00223A7D">
              <w:rPr>
                <w:rFonts w:cs="Times New Roman"/>
                <w:sz w:val="24"/>
                <w:szCs w:val="24"/>
                <w:lang w:val="en-GB"/>
              </w:rPr>
              <w:t>33.6%</w:t>
            </w:r>
          </w:p>
        </w:tc>
        <w:tc>
          <w:tcPr>
            <w:tcW w:w="1418" w:type="dxa"/>
          </w:tcPr>
          <w:p w14:paraId="7DD482B2" w14:textId="7E0ABA32" w:rsidR="00BB0E31" w:rsidRPr="00223A7D" w:rsidRDefault="00BB0E31" w:rsidP="00BB0E31">
            <w:pPr>
              <w:jc w:val="both"/>
              <w:rPr>
                <w:rFonts w:cs="Times New Roman"/>
                <w:sz w:val="24"/>
                <w:szCs w:val="24"/>
                <w:lang w:val="en-GB"/>
              </w:rPr>
            </w:pPr>
            <w:r w:rsidRPr="00223A7D">
              <w:rPr>
                <w:rFonts w:cs="Times New Roman"/>
                <w:sz w:val="24"/>
                <w:szCs w:val="24"/>
                <w:lang w:val="en-GB"/>
              </w:rPr>
              <w:t>50.2%</w:t>
            </w:r>
          </w:p>
        </w:tc>
        <w:tc>
          <w:tcPr>
            <w:tcW w:w="1701" w:type="dxa"/>
          </w:tcPr>
          <w:p w14:paraId="5CA6E96A" w14:textId="2332A101" w:rsidR="00BB0E31" w:rsidRPr="00223A7D" w:rsidRDefault="00BB0E31" w:rsidP="00BB0E31">
            <w:pPr>
              <w:jc w:val="both"/>
              <w:rPr>
                <w:rFonts w:cs="Times New Roman"/>
                <w:sz w:val="24"/>
                <w:szCs w:val="24"/>
                <w:lang w:val="en-GB"/>
              </w:rPr>
            </w:pPr>
            <w:r w:rsidRPr="00223A7D">
              <w:rPr>
                <w:rFonts w:cs="Times New Roman"/>
                <w:sz w:val="24"/>
                <w:szCs w:val="24"/>
                <w:lang w:val="en-GB"/>
              </w:rPr>
              <w:t>13.8%</w:t>
            </w:r>
          </w:p>
        </w:tc>
      </w:tr>
      <w:tr w:rsidR="00BB0E31" w:rsidRPr="00223A7D" w14:paraId="650C3707" w14:textId="77777777" w:rsidTr="00280FE2">
        <w:tc>
          <w:tcPr>
            <w:tcW w:w="3148" w:type="dxa"/>
          </w:tcPr>
          <w:p w14:paraId="0850A756" w14:textId="07DDE0FA" w:rsidR="00BB0E31" w:rsidRPr="00223A7D" w:rsidRDefault="00BB0E31" w:rsidP="00BB0E31">
            <w:pPr>
              <w:jc w:val="both"/>
              <w:rPr>
                <w:rFonts w:cs="Times New Roman"/>
                <w:sz w:val="24"/>
                <w:szCs w:val="24"/>
                <w:lang w:val="en-GB"/>
              </w:rPr>
            </w:pPr>
            <w:r w:rsidRPr="00223A7D">
              <w:rPr>
                <w:rFonts w:cs="Times New Roman"/>
                <w:sz w:val="24"/>
                <w:szCs w:val="24"/>
                <w:lang w:val="en-GB"/>
              </w:rPr>
              <w:t>Reading</w:t>
            </w:r>
          </w:p>
        </w:tc>
        <w:tc>
          <w:tcPr>
            <w:tcW w:w="1780" w:type="dxa"/>
          </w:tcPr>
          <w:p w14:paraId="19303EB9" w14:textId="7D379EE8" w:rsidR="00BB0E31" w:rsidRPr="00223A7D" w:rsidRDefault="00BB0E31" w:rsidP="00BB0E31">
            <w:pPr>
              <w:jc w:val="both"/>
              <w:rPr>
                <w:rFonts w:cs="Times New Roman"/>
                <w:sz w:val="24"/>
                <w:szCs w:val="24"/>
                <w:lang w:val="en-GB"/>
              </w:rPr>
            </w:pPr>
            <w:r w:rsidRPr="00223A7D">
              <w:rPr>
                <w:rFonts w:cs="Times New Roman"/>
                <w:sz w:val="24"/>
                <w:szCs w:val="24"/>
                <w:lang w:val="en-GB"/>
              </w:rPr>
              <w:t>9.5%</w:t>
            </w:r>
          </w:p>
        </w:tc>
        <w:tc>
          <w:tcPr>
            <w:tcW w:w="1309" w:type="dxa"/>
          </w:tcPr>
          <w:p w14:paraId="6AE306B0" w14:textId="5521E5F3" w:rsidR="00BB0E31" w:rsidRPr="00223A7D" w:rsidRDefault="00BB0E31" w:rsidP="00BB0E31">
            <w:pPr>
              <w:jc w:val="both"/>
              <w:rPr>
                <w:rFonts w:cs="Times New Roman"/>
                <w:sz w:val="24"/>
                <w:szCs w:val="24"/>
                <w:lang w:val="en-GB"/>
              </w:rPr>
            </w:pPr>
            <w:r w:rsidRPr="00223A7D">
              <w:rPr>
                <w:rFonts w:cs="Times New Roman"/>
                <w:sz w:val="24"/>
                <w:szCs w:val="24"/>
                <w:lang w:val="en-GB"/>
              </w:rPr>
              <w:t>52.6%</w:t>
            </w:r>
          </w:p>
        </w:tc>
        <w:tc>
          <w:tcPr>
            <w:tcW w:w="1418" w:type="dxa"/>
          </w:tcPr>
          <w:p w14:paraId="228472B8" w14:textId="03A03E61" w:rsidR="00BB0E31" w:rsidRPr="00223A7D" w:rsidRDefault="00BB0E31" w:rsidP="00BB0E31">
            <w:pPr>
              <w:jc w:val="both"/>
              <w:rPr>
                <w:rFonts w:cs="Times New Roman"/>
                <w:sz w:val="24"/>
                <w:szCs w:val="24"/>
                <w:lang w:val="en-GB"/>
              </w:rPr>
            </w:pPr>
            <w:r w:rsidRPr="00223A7D">
              <w:rPr>
                <w:rFonts w:cs="Times New Roman"/>
                <w:sz w:val="24"/>
                <w:szCs w:val="24"/>
                <w:lang w:val="en-GB"/>
              </w:rPr>
              <w:t>21.7%</w:t>
            </w:r>
          </w:p>
        </w:tc>
        <w:tc>
          <w:tcPr>
            <w:tcW w:w="1701" w:type="dxa"/>
          </w:tcPr>
          <w:p w14:paraId="4E31BC28" w14:textId="6560F11C" w:rsidR="00BB0E31" w:rsidRPr="00223A7D" w:rsidRDefault="00BB0E31" w:rsidP="00BB0E31">
            <w:pPr>
              <w:jc w:val="both"/>
              <w:rPr>
                <w:rFonts w:cs="Times New Roman"/>
                <w:sz w:val="24"/>
                <w:szCs w:val="24"/>
                <w:lang w:val="en-GB"/>
              </w:rPr>
            </w:pPr>
            <w:r w:rsidRPr="00223A7D">
              <w:rPr>
                <w:rFonts w:cs="Times New Roman"/>
                <w:sz w:val="24"/>
                <w:szCs w:val="24"/>
                <w:lang w:val="en-GB"/>
              </w:rPr>
              <w:t>16.2%</w:t>
            </w:r>
          </w:p>
        </w:tc>
      </w:tr>
      <w:tr w:rsidR="00BB0E31" w:rsidRPr="00223A7D" w14:paraId="3819ABFC" w14:textId="77777777" w:rsidTr="00280FE2">
        <w:tc>
          <w:tcPr>
            <w:tcW w:w="3148" w:type="dxa"/>
          </w:tcPr>
          <w:p w14:paraId="20A7E1FC" w14:textId="44D6E3EA" w:rsidR="00BB0E31" w:rsidRPr="00223A7D" w:rsidRDefault="00BB0E31" w:rsidP="00BB0E31">
            <w:pPr>
              <w:jc w:val="both"/>
              <w:rPr>
                <w:rFonts w:cs="Times New Roman"/>
                <w:sz w:val="24"/>
                <w:szCs w:val="24"/>
                <w:lang w:val="en-GB"/>
              </w:rPr>
            </w:pPr>
            <w:r w:rsidRPr="00223A7D">
              <w:rPr>
                <w:rFonts w:cs="Times New Roman"/>
                <w:sz w:val="24"/>
                <w:szCs w:val="24"/>
                <w:lang w:val="en-GB"/>
              </w:rPr>
              <w:t>Writing</w:t>
            </w:r>
          </w:p>
        </w:tc>
        <w:tc>
          <w:tcPr>
            <w:tcW w:w="1780" w:type="dxa"/>
          </w:tcPr>
          <w:p w14:paraId="63953D3D" w14:textId="76358A0A" w:rsidR="00BB0E31" w:rsidRPr="00223A7D" w:rsidRDefault="00BB0E31" w:rsidP="00BB0E31">
            <w:pPr>
              <w:jc w:val="both"/>
              <w:rPr>
                <w:rFonts w:cs="Times New Roman"/>
                <w:sz w:val="24"/>
                <w:szCs w:val="24"/>
                <w:lang w:val="en-GB"/>
              </w:rPr>
            </w:pPr>
            <w:r w:rsidRPr="00223A7D">
              <w:rPr>
                <w:rFonts w:cs="Times New Roman"/>
                <w:sz w:val="24"/>
                <w:szCs w:val="24"/>
                <w:lang w:val="en-GB"/>
              </w:rPr>
              <w:t>6.3%</w:t>
            </w:r>
          </w:p>
        </w:tc>
        <w:tc>
          <w:tcPr>
            <w:tcW w:w="1309" w:type="dxa"/>
          </w:tcPr>
          <w:p w14:paraId="6F5B2BF1" w14:textId="5F792BA1" w:rsidR="00BB0E31" w:rsidRPr="00223A7D" w:rsidRDefault="00BB0E31" w:rsidP="00BB0E31">
            <w:pPr>
              <w:jc w:val="both"/>
              <w:rPr>
                <w:rFonts w:cs="Times New Roman"/>
                <w:sz w:val="24"/>
                <w:szCs w:val="24"/>
                <w:lang w:val="en-GB"/>
              </w:rPr>
            </w:pPr>
            <w:r w:rsidRPr="00223A7D">
              <w:rPr>
                <w:rFonts w:cs="Times New Roman"/>
                <w:sz w:val="24"/>
                <w:szCs w:val="24"/>
                <w:lang w:val="en-GB"/>
              </w:rPr>
              <w:t>40.7%</w:t>
            </w:r>
          </w:p>
        </w:tc>
        <w:tc>
          <w:tcPr>
            <w:tcW w:w="1418" w:type="dxa"/>
          </w:tcPr>
          <w:p w14:paraId="17B1B424" w14:textId="753DF4E8" w:rsidR="00BB0E31" w:rsidRPr="00223A7D" w:rsidRDefault="00BB0E31" w:rsidP="00BB0E31">
            <w:pPr>
              <w:jc w:val="both"/>
              <w:rPr>
                <w:rFonts w:cs="Times New Roman"/>
                <w:sz w:val="24"/>
                <w:szCs w:val="24"/>
                <w:lang w:val="en-GB"/>
              </w:rPr>
            </w:pPr>
            <w:r w:rsidRPr="00223A7D">
              <w:rPr>
                <w:rFonts w:cs="Times New Roman"/>
                <w:sz w:val="24"/>
                <w:szCs w:val="24"/>
                <w:lang w:val="en-GB"/>
              </w:rPr>
              <w:t>35.2%</w:t>
            </w:r>
          </w:p>
        </w:tc>
        <w:tc>
          <w:tcPr>
            <w:tcW w:w="1701" w:type="dxa"/>
          </w:tcPr>
          <w:p w14:paraId="175878A9" w14:textId="6A00E74A" w:rsidR="00BB0E31" w:rsidRPr="00223A7D" w:rsidRDefault="00BB0E31" w:rsidP="00BB0E31">
            <w:pPr>
              <w:jc w:val="both"/>
              <w:rPr>
                <w:rFonts w:cs="Times New Roman"/>
                <w:sz w:val="24"/>
                <w:szCs w:val="24"/>
                <w:lang w:val="en-GB"/>
              </w:rPr>
            </w:pPr>
            <w:r w:rsidRPr="00223A7D">
              <w:rPr>
                <w:rFonts w:cs="Times New Roman"/>
                <w:sz w:val="24"/>
                <w:szCs w:val="24"/>
                <w:lang w:val="en-GB"/>
              </w:rPr>
              <w:t>17.8%</w:t>
            </w:r>
          </w:p>
        </w:tc>
      </w:tr>
    </w:tbl>
    <w:p w14:paraId="4BE7AC0D" w14:textId="77777777" w:rsidR="00AA4A5E" w:rsidRPr="00223A7D" w:rsidRDefault="00AA4A5E" w:rsidP="00AA4A5E">
      <w:pPr>
        <w:jc w:val="both"/>
        <w:rPr>
          <w:rFonts w:cs="Times New Roman"/>
          <w:lang w:val="en-GB"/>
        </w:rPr>
      </w:pPr>
    </w:p>
    <w:p w14:paraId="11C04FD5" w14:textId="005BEAA6" w:rsidR="005F2939" w:rsidRPr="00223A7D" w:rsidRDefault="00BB0E31" w:rsidP="00086247">
      <w:pPr>
        <w:ind w:firstLine="720"/>
        <w:jc w:val="both"/>
        <w:rPr>
          <w:lang w:val="en-GB"/>
        </w:rPr>
      </w:pPr>
      <w:r w:rsidRPr="00223A7D">
        <w:rPr>
          <w:lang w:val="en-GB"/>
        </w:rPr>
        <w:t>Another aspect we asked the parents about was the extent of using languages in various activities and various groups of people; the questions concern both the parents and the children.</w:t>
      </w:r>
    </w:p>
    <w:p w14:paraId="19C36171" w14:textId="064BC662" w:rsidR="00B66E34" w:rsidRPr="00223A7D" w:rsidRDefault="00465E4A" w:rsidP="00B66E34">
      <w:pPr>
        <w:spacing w:after="160"/>
        <w:ind w:firstLine="720"/>
        <w:jc w:val="both"/>
        <w:rPr>
          <w:lang w:val="en-GB"/>
        </w:rPr>
      </w:pPr>
      <w:r w:rsidRPr="00223A7D">
        <w:rPr>
          <w:lang w:val="en-GB"/>
        </w:rPr>
        <w:t xml:space="preserve">Evaluating their daily </w:t>
      </w:r>
      <w:r w:rsidR="00E93237" w:rsidRPr="00223A7D">
        <w:rPr>
          <w:lang w:val="en-GB"/>
        </w:rPr>
        <w:t xml:space="preserve">language of </w:t>
      </w:r>
      <w:r w:rsidRPr="00223A7D">
        <w:rPr>
          <w:lang w:val="en-GB"/>
        </w:rPr>
        <w:t xml:space="preserve">communication, almost all the parents (figures vary between </w:t>
      </w:r>
      <w:r w:rsidR="00F068B4" w:rsidRPr="00223A7D">
        <w:rPr>
          <w:lang w:val="en-GB"/>
        </w:rPr>
        <w:t>92.</w:t>
      </w:r>
      <w:r w:rsidRPr="00223A7D">
        <w:rPr>
          <w:lang w:val="en-GB"/>
        </w:rPr>
        <w:t>1% and</w:t>
      </w:r>
      <w:r w:rsidR="00F068B4" w:rsidRPr="00223A7D">
        <w:rPr>
          <w:lang w:val="en-GB"/>
        </w:rPr>
        <w:t xml:space="preserve"> 96.</w:t>
      </w:r>
      <w:r w:rsidR="008831B5" w:rsidRPr="00223A7D">
        <w:rPr>
          <w:lang w:val="en-GB"/>
        </w:rPr>
        <w:t>7%) state</w:t>
      </w:r>
      <w:r w:rsidRPr="00223A7D">
        <w:rPr>
          <w:lang w:val="en-GB"/>
        </w:rPr>
        <w:t xml:space="preserve"> that they </w:t>
      </w:r>
      <w:r w:rsidR="00EC3741" w:rsidRPr="00223A7D">
        <w:rPr>
          <w:lang w:val="en-GB"/>
        </w:rPr>
        <w:t>talk to</w:t>
      </w:r>
      <w:r w:rsidR="000145ED" w:rsidRPr="00223A7D">
        <w:rPr>
          <w:lang w:val="en-GB"/>
        </w:rPr>
        <w:t xml:space="preserve"> </w:t>
      </w:r>
      <w:r w:rsidR="00F068B4" w:rsidRPr="00223A7D">
        <w:rPr>
          <w:lang w:val="en-GB"/>
        </w:rPr>
        <w:t>their spouses, children</w:t>
      </w:r>
      <w:r w:rsidR="00EC3741" w:rsidRPr="00223A7D">
        <w:rPr>
          <w:lang w:val="en-GB"/>
        </w:rPr>
        <w:t>,</w:t>
      </w:r>
      <w:r w:rsidR="00F068B4" w:rsidRPr="00223A7D">
        <w:rPr>
          <w:lang w:val="en-GB"/>
        </w:rPr>
        <w:t xml:space="preserve"> and relatives</w:t>
      </w:r>
      <w:r w:rsidR="00EC3741" w:rsidRPr="00223A7D">
        <w:rPr>
          <w:lang w:val="en-GB"/>
        </w:rPr>
        <w:t xml:space="preserve"> in Russian</w:t>
      </w:r>
      <w:r w:rsidR="00F068B4" w:rsidRPr="00223A7D">
        <w:rPr>
          <w:lang w:val="en-GB"/>
        </w:rPr>
        <w:t xml:space="preserve">. The </w:t>
      </w:r>
      <w:r w:rsidR="008F729A" w:rsidRPr="00223A7D">
        <w:rPr>
          <w:lang w:val="en-GB"/>
        </w:rPr>
        <w:t xml:space="preserve">proportion </w:t>
      </w:r>
      <w:r w:rsidR="00F068B4" w:rsidRPr="00223A7D">
        <w:rPr>
          <w:lang w:val="en-GB"/>
        </w:rPr>
        <w:t>of the Russian language in communicati</w:t>
      </w:r>
      <w:r w:rsidR="002836CA" w:rsidRPr="00223A7D">
        <w:rPr>
          <w:lang w:val="en-GB"/>
        </w:rPr>
        <w:t>ng</w:t>
      </w:r>
      <w:r w:rsidR="00F068B4" w:rsidRPr="00223A7D">
        <w:rPr>
          <w:lang w:val="en-GB"/>
        </w:rPr>
        <w:t xml:space="preserve"> with friends (85</w:t>
      </w:r>
      <w:r w:rsidR="0065494F" w:rsidRPr="00223A7D">
        <w:rPr>
          <w:lang w:val="en-GB"/>
        </w:rPr>
        <w:t>.</w:t>
      </w:r>
      <w:r w:rsidR="00F068B4" w:rsidRPr="00223A7D">
        <w:rPr>
          <w:lang w:val="en-GB"/>
        </w:rPr>
        <w:t>7%) and teachers (78.5%) is slightly lower. The surveyed parents speak Estonian more often at work and in official institution</w:t>
      </w:r>
      <w:r w:rsidR="0065494F" w:rsidRPr="00223A7D">
        <w:rPr>
          <w:lang w:val="en-GB"/>
        </w:rPr>
        <w:t>al</w:t>
      </w:r>
      <w:r w:rsidR="00F068B4" w:rsidRPr="00223A7D">
        <w:rPr>
          <w:lang w:val="en-GB"/>
        </w:rPr>
        <w:t xml:space="preserve"> settings. </w:t>
      </w:r>
      <w:r w:rsidR="0065494F" w:rsidRPr="00223A7D">
        <w:rPr>
          <w:lang w:val="en-GB"/>
        </w:rPr>
        <w:t>That is</w:t>
      </w:r>
      <w:r w:rsidR="00F068B4" w:rsidRPr="00223A7D">
        <w:rPr>
          <w:lang w:val="en-GB"/>
        </w:rPr>
        <w:t xml:space="preserve">, 44.3% of the respondents use both Russian and Estonian at work, and </w:t>
      </w:r>
      <w:r w:rsidR="005F2939" w:rsidRPr="00223A7D">
        <w:rPr>
          <w:lang w:val="en-GB"/>
        </w:rPr>
        <w:t>17</w:t>
      </w:r>
      <w:r w:rsidR="00F068B4" w:rsidRPr="00223A7D">
        <w:rPr>
          <w:lang w:val="en-GB"/>
        </w:rPr>
        <w:t>.</w:t>
      </w:r>
      <w:r w:rsidR="005F2939" w:rsidRPr="00223A7D">
        <w:rPr>
          <w:lang w:val="en-GB"/>
        </w:rPr>
        <w:t xml:space="preserve">9% </w:t>
      </w:r>
      <w:r w:rsidR="00F068B4" w:rsidRPr="00223A7D">
        <w:rPr>
          <w:lang w:val="en-GB"/>
        </w:rPr>
        <w:t xml:space="preserve">of the parents speak only Estonian. The </w:t>
      </w:r>
      <w:r w:rsidR="00F068B4" w:rsidRPr="00223A7D">
        <w:rPr>
          <w:lang w:val="en-GB"/>
        </w:rPr>
        <w:lastRenderedPageBreak/>
        <w:t xml:space="preserve">same can be observed in official </w:t>
      </w:r>
      <w:r w:rsidR="008831B5" w:rsidRPr="00223A7D">
        <w:rPr>
          <w:lang w:val="en-GB"/>
        </w:rPr>
        <w:t>institution</w:t>
      </w:r>
      <w:r w:rsidR="002C0672" w:rsidRPr="00223A7D">
        <w:rPr>
          <w:lang w:val="en-GB"/>
        </w:rPr>
        <w:t>al</w:t>
      </w:r>
      <w:r w:rsidR="008831B5" w:rsidRPr="00223A7D">
        <w:rPr>
          <w:lang w:val="en-GB"/>
        </w:rPr>
        <w:t xml:space="preserve"> </w:t>
      </w:r>
      <w:r w:rsidR="00F068B4" w:rsidRPr="00223A7D">
        <w:rPr>
          <w:lang w:val="en-GB"/>
        </w:rPr>
        <w:t xml:space="preserve">settings: both Russian and Estonian are used by </w:t>
      </w:r>
      <w:r w:rsidR="00B66E34" w:rsidRPr="00223A7D">
        <w:rPr>
          <w:lang w:val="en-GB"/>
        </w:rPr>
        <w:t>41</w:t>
      </w:r>
      <w:r w:rsidR="00F068B4" w:rsidRPr="00223A7D">
        <w:rPr>
          <w:lang w:val="en-GB"/>
        </w:rPr>
        <w:t>.</w:t>
      </w:r>
      <w:r w:rsidR="00B66E34" w:rsidRPr="00223A7D">
        <w:rPr>
          <w:lang w:val="en-GB"/>
        </w:rPr>
        <w:t xml:space="preserve">8% </w:t>
      </w:r>
      <w:r w:rsidR="00F068B4" w:rsidRPr="00223A7D">
        <w:rPr>
          <w:lang w:val="en-GB"/>
        </w:rPr>
        <w:t xml:space="preserve">and Estonian only by </w:t>
      </w:r>
      <w:r w:rsidR="00B66E34" w:rsidRPr="00223A7D">
        <w:rPr>
          <w:lang w:val="en-GB"/>
        </w:rPr>
        <w:t>21</w:t>
      </w:r>
      <w:r w:rsidR="00F068B4" w:rsidRPr="00223A7D">
        <w:rPr>
          <w:lang w:val="en-GB"/>
        </w:rPr>
        <w:t>.</w:t>
      </w:r>
      <w:r w:rsidR="00B66E34" w:rsidRPr="00223A7D">
        <w:rPr>
          <w:lang w:val="en-GB"/>
        </w:rPr>
        <w:t>3%.</w:t>
      </w:r>
    </w:p>
    <w:p w14:paraId="777DF554" w14:textId="76E0062D" w:rsidR="005F2939" w:rsidRPr="00223A7D" w:rsidRDefault="00085EC3" w:rsidP="00B66E34">
      <w:pPr>
        <w:spacing w:after="160"/>
        <w:ind w:firstLine="720"/>
        <w:jc w:val="both"/>
        <w:rPr>
          <w:lang w:val="en-GB"/>
        </w:rPr>
      </w:pPr>
      <w:r w:rsidRPr="00223A7D">
        <w:rPr>
          <w:lang w:val="en-GB"/>
        </w:rPr>
        <w:t>In e</w:t>
      </w:r>
      <w:r w:rsidR="00C0795A" w:rsidRPr="00223A7D">
        <w:rPr>
          <w:lang w:val="en-GB"/>
        </w:rPr>
        <w:t xml:space="preserve">valuating their children’s daily </w:t>
      </w:r>
      <w:r w:rsidR="00D62A5E" w:rsidRPr="00223A7D">
        <w:rPr>
          <w:lang w:val="en-GB"/>
        </w:rPr>
        <w:t xml:space="preserve">language of </w:t>
      </w:r>
      <w:r w:rsidR="00C0795A" w:rsidRPr="00223A7D">
        <w:rPr>
          <w:lang w:val="en-GB"/>
        </w:rPr>
        <w:t>communicat</w:t>
      </w:r>
      <w:r w:rsidR="008831B5" w:rsidRPr="00223A7D">
        <w:rPr>
          <w:lang w:val="en-GB"/>
        </w:rPr>
        <w:t>ion, the parents state</w:t>
      </w:r>
      <w:r w:rsidR="00C0795A" w:rsidRPr="00223A7D">
        <w:rPr>
          <w:lang w:val="en-GB"/>
        </w:rPr>
        <w:t xml:space="preserve"> that the child </w:t>
      </w:r>
      <w:r w:rsidR="00491EB4" w:rsidRPr="00223A7D">
        <w:rPr>
          <w:lang w:val="en-GB"/>
        </w:rPr>
        <w:t>talks</w:t>
      </w:r>
      <w:r w:rsidR="00C0795A" w:rsidRPr="00223A7D">
        <w:rPr>
          <w:lang w:val="en-GB"/>
        </w:rPr>
        <w:t xml:space="preserve"> to the following people</w:t>
      </w:r>
      <w:r w:rsidR="00491EB4" w:rsidRPr="00223A7D">
        <w:rPr>
          <w:lang w:val="en-GB"/>
        </w:rPr>
        <w:t xml:space="preserve"> primarily (90%) in Russian</w:t>
      </w:r>
      <w:r w:rsidR="00C0795A" w:rsidRPr="00223A7D">
        <w:rPr>
          <w:lang w:val="en-GB"/>
        </w:rPr>
        <w:t>: mother, father, siblings, relatives</w:t>
      </w:r>
      <w:r w:rsidR="00C42BC0" w:rsidRPr="00223A7D">
        <w:rPr>
          <w:lang w:val="en-GB"/>
        </w:rPr>
        <w:t>,</w:t>
      </w:r>
      <w:r w:rsidR="00C0795A" w:rsidRPr="00223A7D">
        <w:rPr>
          <w:lang w:val="en-GB"/>
        </w:rPr>
        <w:t xml:space="preserve"> and friends. The parents believe that their children </w:t>
      </w:r>
      <w:r w:rsidR="007E5B0D" w:rsidRPr="00223A7D">
        <w:rPr>
          <w:lang w:val="en-GB"/>
        </w:rPr>
        <w:t xml:space="preserve">mainly use Russian websites and </w:t>
      </w:r>
      <w:r w:rsidR="008831B5" w:rsidRPr="00223A7D">
        <w:rPr>
          <w:lang w:val="en-GB"/>
        </w:rPr>
        <w:t xml:space="preserve">Internet </w:t>
      </w:r>
      <w:r w:rsidR="007E5B0D" w:rsidRPr="00223A7D">
        <w:rPr>
          <w:lang w:val="en-GB"/>
        </w:rPr>
        <w:t>sources (</w:t>
      </w:r>
      <w:r w:rsidR="005F2939" w:rsidRPr="00223A7D">
        <w:rPr>
          <w:lang w:val="en-GB"/>
        </w:rPr>
        <w:t>85</w:t>
      </w:r>
      <w:r w:rsidR="007E5B0D" w:rsidRPr="00223A7D">
        <w:rPr>
          <w:lang w:val="en-GB"/>
        </w:rPr>
        <w:t>.</w:t>
      </w:r>
      <w:r w:rsidR="005F2939" w:rsidRPr="00223A7D">
        <w:rPr>
          <w:lang w:val="en-GB"/>
        </w:rPr>
        <w:t>5%</w:t>
      </w:r>
      <w:r w:rsidR="007E5B0D" w:rsidRPr="00223A7D">
        <w:rPr>
          <w:lang w:val="en-GB"/>
        </w:rPr>
        <w:t>)</w:t>
      </w:r>
      <w:r w:rsidR="005F2939" w:rsidRPr="00223A7D">
        <w:rPr>
          <w:lang w:val="en-GB"/>
        </w:rPr>
        <w:t xml:space="preserve">. </w:t>
      </w:r>
      <w:r w:rsidR="007E5B0D" w:rsidRPr="00223A7D">
        <w:rPr>
          <w:lang w:val="en-GB"/>
        </w:rPr>
        <w:t xml:space="preserve">The </w:t>
      </w:r>
      <w:r w:rsidR="00D97AA8" w:rsidRPr="00223A7D">
        <w:rPr>
          <w:lang w:val="en-GB"/>
        </w:rPr>
        <w:t xml:space="preserve">proportion </w:t>
      </w:r>
      <w:r w:rsidR="007E5B0D" w:rsidRPr="00223A7D">
        <w:rPr>
          <w:lang w:val="en-GB"/>
        </w:rPr>
        <w:t>of Russian language use by children at school or k</w:t>
      </w:r>
      <w:r w:rsidR="008831B5" w:rsidRPr="00223A7D">
        <w:rPr>
          <w:lang w:val="en-GB"/>
        </w:rPr>
        <w:t>indergarten is also quite large</w:t>
      </w:r>
      <w:r w:rsidR="005874E8" w:rsidRPr="00223A7D">
        <w:rPr>
          <w:lang w:val="en-GB"/>
        </w:rPr>
        <w:t>,</w:t>
      </w:r>
      <w:r w:rsidR="007E5B0D" w:rsidRPr="00223A7D">
        <w:rPr>
          <w:lang w:val="en-GB"/>
        </w:rPr>
        <w:t xml:space="preserve"> amounting to 69.</w:t>
      </w:r>
      <w:r w:rsidR="005F2939" w:rsidRPr="00223A7D">
        <w:rPr>
          <w:lang w:val="en-GB"/>
        </w:rPr>
        <w:t xml:space="preserve">2%. </w:t>
      </w:r>
      <w:r w:rsidR="00BF4235" w:rsidRPr="00223A7D">
        <w:rPr>
          <w:lang w:val="en-GB"/>
        </w:rPr>
        <w:t>With regard to</w:t>
      </w:r>
      <w:r w:rsidR="007E5B0D" w:rsidRPr="00223A7D">
        <w:rPr>
          <w:lang w:val="en-GB"/>
        </w:rPr>
        <w:t xml:space="preserve"> reading, there are children who read only in Russian</w:t>
      </w:r>
      <w:r w:rsidR="005F2939" w:rsidRPr="00223A7D">
        <w:rPr>
          <w:lang w:val="en-GB"/>
        </w:rPr>
        <w:t xml:space="preserve"> (71</w:t>
      </w:r>
      <w:r w:rsidR="007E5B0D" w:rsidRPr="00223A7D">
        <w:rPr>
          <w:lang w:val="en-GB"/>
        </w:rPr>
        <w:t>.</w:t>
      </w:r>
      <w:r w:rsidR="005F2939" w:rsidRPr="00223A7D">
        <w:rPr>
          <w:lang w:val="en-GB"/>
        </w:rPr>
        <w:t>1%)</w:t>
      </w:r>
      <w:r w:rsidR="00A36CC6" w:rsidRPr="00223A7D">
        <w:rPr>
          <w:lang w:val="en-GB"/>
        </w:rPr>
        <w:t>, as well as</w:t>
      </w:r>
      <w:r w:rsidR="007E5B0D" w:rsidRPr="00223A7D">
        <w:rPr>
          <w:lang w:val="en-GB"/>
        </w:rPr>
        <w:t xml:space="preserve"> in both Russian and Estonian (</w:t>
      </w:r>
      <w:r w:rsidR="005F2939" w:rsidRPr="00223A7D">
        <w:rPr>
          <w:lang w:val="en-GB"/>
        </w:rPr>
        <w:t>21</w:t>
      </w:r>
      <w:r w:rsidR="007E5B0D" w:rsidRPr="00223A7D">
        <w:rPr>
          <w:lang w:val="en-GB"/>
        </w:rPr>
        <w:t>.</w:t>
      </w:r>
      <w:r w:rsidR="005F2939" w:rsidRPr="00223A7D">
        <w:rPr>
          <w:lang w:val="en-GB"/>
        </w:rPr>
        <w:t>4%</w:t>
      </w:r>
      <w:r w:rsidR="007E5B0D" w:rsidRPr="00223A7D">
        <w:rPr>
          <w:lang w:val="en-GB"/>
        </w:rPr>
        <w:t>)</w:t>
      </w:r>
      <w:r w:rsidR="005F2939" w:rsidRPr="00223A7D">
        <w:rPr>
          <w:lang w:val="en-GB"/>
        </w:rPr>
        <w:t>.</w:t>
      </w:r>
    </w:p>
    <w:p w14:paraId="36398A15" w14:textId="012427C3" w:rsidR="00A17555" w:rsidRPr="00223A7D" w:rsidRDefault="007E5B0D" w:rsidP="00177DE9">
      <w:pPr>
        <w:spacing w:after="160"/>
        <w:ind w:firstLine="720"/>
        <w:jc w:val="both"/>
        <w:rPr>
          <w:lang w:val="en-GB"/>
        </w:rPr>
      </w:pPr>
      <w:r w:rsidRPr="00223A7D">
        <w:rPr>
          <w:lang w:val="en-GB"/>
        </w:rPr>
        <w:t xml:space="preserve">The insignificant </w:t>
      </w:r>
      <w:r w:rsidR="00C62A02" w:rsidRPr="00223A7D">
        <w:rPr>
          <w:lang w:val="en-GB"/>
        </w:rPr>
        <w:t xml:space="preserve">proportion </w:t>
      </w:r>
      <w:r w:rsidRPr="00223A7D">
        <w:rPr>
          <w:lang w:val="en-GB"/>
        </w:rPr>
        <w:t xml:space="preserve">of the use of Estonian and other languages by the families </w:t>
      </w:r>
      <w:r w:rsidR="008831B5" w:rsidRPr="00223A7D">
        <w:rPr>
          <w:lang w:val="en-GB"/>
        </w:rPr>
        <w:t xml:space="preserve">surveyed </w:t>
      </w:r>
      <w:r w:rsidRPr="00223A7D">
        <w:rPr>
          <w:lang w:val="en-GB"/>
        </w:rPr>
        <w:t>is illustrated by the results provided below</w:t>
      </w:r>
      <w:r w:rsidR="0046462D" w:rsidRPr="00223A7D">
        <w:rPr>
          <w:lang w:val="en-GB"/>
        </w:rPr>
        <w:t>.</w:t>
      </w:r>
      <w:r w:rsidRPr="00223A7D">
        <w:rPr>
          <w:lang w:val="en-GB"/>
        </w:rPr>
        <w:t xml:space="preserve"> 18.</w:t>
      </w:r>
      <w:r w:rsidR="005F2939" w:rsidRPr="00223A7D">
        <w:rPr>
          <w:lang w:val="en-GB"/>
        </w:rPr>
        <w:t xml:space="preserve">3% </w:t>
      </w:r>
      <w:r w:rsidRPr="00223A7D">
        <w:rPr>
          <w:lang w:val="en-GB"/>
        </w:rPr>
        <w:t xml:space="preserve">of the respondents never </w:t>
      </w:r>
      <w:r w:rsidR="00C62A02" w:rsidRPr="00223A7D">
        <w:rPr>
          <w:lang w:val="en-GB"/>
        </w:rPr>
        <w:t>attend</w:t>
      </w:r>
      <w:r w:rsidRPr="00223A7D">
        <w:rPr>
          <w:lang w:val="en-GB"/>
        </w:rPr>
        <w:t xml:space="preserve"> events </w:t>
      </w:r>
      <w:r w:rsidR="00E71668" w:rsidRPr="00223A7D">
        <w:rPr>
          <w:lang w:val="en-GB"/>
        </w:rPr>
        <w:t xml:space="preserve">where the participants include </w:t>
      </w:r>
      <w:r w:rsidRPr="00223A7D">
        <w:rPr>
          <w:lang w:val="en-GB"/>
        </w:rPr>
        <w:t xml:space="preserve">people </w:t>
      </w:r>
      <w:r w:rsidR="00E71668" w:rsidRPr="00223A7D">
        <w:rPr>
          <w:lang w:val="en-GB"/>
        </w:rPr>
        <w:t>whose</w:t>
      </w:r>
      <w:r w:rsidRPr="00223A7D">
        <w:rPr>
          <w:lang w:val="en-GB"/>
        </w:rPr>
        <w:t xml:space="preserve"> mother tongue </w:t>
      </w:r>
      <w:r w:rsidR="00E71668" w:rsidRPr="00223A7D">
        <w:rPr>
          <w:lang w:val="en-GB"/>
        </w:rPr>
        <w:t xml:space="preserve">is not </w:t>
      </w:r>
      <w:r w:rsidRPr="00223A7D">
        <w:rPr>
          <w:lang w:val="en-GB"/>
        </w:rPr>
        <w:t xml:space="preserve">Russian. </w:t>
      </w:r>
      <w:r w:rsidR="0046462D" w:rsidRPr="00223A7D">
        <w:rPr>
          <w:lang w:val="en-GB"/>
        </w:rPr>
        <w:t>A m</w:t>
      </w:r>
      <w:r w:rsidRPr="00223A7D">
        <w:rPr>
          <w:lang w:val="en-GB"/>
        </w:rPr>
        <w:t>ere 10.</w:t>
      </w:r>
      <w:r w:rsidR="005F2939" w:rsidRPr="00223A7D">
        <w:rPr>
          <w:lang w:val="en-GB"/>
        </w:rPr>
        <w:t xml:space="preserve">6% </w:t>
      </w:r>
      <w:r w:rsidR="00825C15" w:rsidRPr="00223A7D">
        <w:rPr>
          <w:lang w:val="en-GB"/>
        </w:rPr>
        <w:t>attend</w:t>
      </w:r>
      <w:r w:rsidRPr="00223A7D">
        <w:rPr>
          <w:lang w:val="en-GB"/>
        </w:rPr>
        <w:t xml:space="preserve"> such events on a weekly basis and </w:t>
      </w:r>
      <w:r w:rsidR="005F2939" w:rsidRPr="00223A7D">
        <w:rPr>
          <w:lang w:val="en-GB"/>
        </w:rPr>
        <w:t>31</w:t>
      </w:r>
      <w:r w:rsidRPr="00223A7D">
        <w:rPr>
          <w:lang w:val="en-GB"/>
        </w:rPr>
        <w:t>.</w:t>
      </w:r>
      <w:r w:rsidR="005F2939" w:rsidRPr="00223A7D">
        <w:rPr>
          <w:lang w:val="en-GB"/>
        </w:rPr>
        <w:t xml:space="preserve">9% </w:t>
      </w:r>
      <w:r w:rsidRPr="00223A7D">
        <w:rPr>
          <w:lang w:val="en-GB"/>
        </w:rPr>
        <w:t>take part in such eve</w:t>
      </w:r>
      <w:r w:rsidR="008831B5" w:rsidRPr="00223A7D">
        <w:rPr>
          <w:lang w:val="en-GB"/>
        </w:rPr>
        <w:t>n</w:t>
      </w:r>
      <w:r w:rsidRPr="00223A7D">
        <w:rPr>
          <w:lang w:val="en-GB"/>
        </w:rPr>
        <w:t xml:space="preserve">ts once </w:t>
      </w:r>
      <w:r w:rsidR="005A5D71" w:rsidRPr="00223A7D">
        <w:rPr>
          <w:lang w:val="en-GB"/>
        </w:rPr>
        <w:t xml:space="preserve">a </w:t>
      </w:r>
      <w:r w:rsidRPr="00223A7D">
        <w:rPr>
          <w:lang w:val="en-GB"/>
        </w:rPr>
        <w:t>year</w:t>
      </w:r>
      <w:r w:rsidR="005A5D71" w:rsidRPr="00223A7D">
        <w:rPr>
          <w:lang w:val="en-GB"/>
        </w:rPr>
        <w:t>,</w:t>
      </w:r>
      <w:r w:rsidRPr="00223A7D">
        <w:rPr>
          <w:lang w:val="en-GB"/>
        </w:rPr>
        <w:t xml:space="preserve"> while </w:t>
      </w:r>
      <w:r w:rsidR="005F2939" w:rsidRPr="00223A7D">
        <w:rPr>
          <w:lang w:val="en-GB"/>
        </w:rPr>
        <w:t xml:space="preserve">46% </w:t>
      </w:r>
      <w:r w:rsidRPr="00223A7D">
        <w:rPr>
          <w:lang w:val="en-GB"/>
        </w:rPr>
        <w:t xml:space="preserve">never have guests </w:t>
      </w:r>
      <w:r w:rsidR="005A5D71" w:rsidRPr="00223A7D">
        <w:rPr>
          <w:lang w:val="en-GB"/>
        </w:rPr>
        <w:t>whose</w:t>
      </w:r>
      <w:r w:rsidRPr="00223A7D">
        <w:rPr>
          <w:lang w:val="en-GB"/>
        </w:rPr>
        <w:t xml:space="preserve"> mother tongue </w:t>
      </w:r>
      <w:r w:rsidR="005A5D71" w:rsidRPr="00223A7D">
        <w:rPr>
          <w:lang w:val="en-GB"/>
        </w:rPr>
        <w:t xml:space="preserve">is not </w:t>
      </w:r>
      <w:r w:rsidRPr="00223A7D">
        <w:rPr>
          <w:lang w:val="en-GB"/>
        </w:rPr>
        <w:t xml:space="preserve">Russian. According to the parents, </w:t>
      </w:r>
      <w:r w:rsidR="005F2939" w:rsidRPr="00223A7D">
        <w:rPr>
          <w:lang w:val="en-GB"/>
        </w:rPr>
        <w:t>41</w:t>
      </w:r>
      <w:r w:rsidRPr="00223A7D">
        <w:rPr>
          <w:lang w:val="en-GB"/>
        </w:rPr>
        <w:t>.</w:t>
      </w:r>
      <w:r w:rsidR="005F2939" w:rsidRPr="00223A7D">
        <w:rPr>
          <w:lang w:val="en-GB"/>
        </w:rPr>
        <w:t xml:space="preserve">7% </w:t>
      </w:r>
      <w:r w:rsidRPr="00223A7D">
        <w:rPr>
          <w:lang w:val="en-GB"/>
        </w:rPr>
        <w:t xml:space="preserve">of the children never spend time with friends </w:t>
      </w:r>
      <w:r w:rsidR="00275013" w:rsidRPr="00223A7D">
        <w:rPr>
          <w:lang w:val="en-GB"/>
        </w:rPr>
        <w:t>whose</w:t>
      </w:r>
      <w:r w:rsidRPr="00223A7D">
        <w:rPr>
          <w:lang w:val="en-GB"/>
        </w:rPr>
        <w:t xml:space="preserve"> mother tongue </w:t>
      </w:r>
      <w:r w:rsidR="00275013" w:rsidRPr="00223A7D">
        <w:rPr>
          <w:lang w:val="en-GB"/>
        </w:rPr>
        <w:t xml:space="preserve">is not </w:t>
      </w:r>
      <w:r w:rsidRPr="00223A7D">
        <w:rPr>
          <w:lang w:val="en-GB"/>
        </w:rPr>
        <w:t xml:space="preserve">Russian. Only </w:t>
      </w:r>
      <w:r w:rsidR="005F2939" w:rsidRPr="00223A7D">
        <w:rPr>
          <w:lang w:val="en-GB"/>
        </w:rPr>
        <w:t>6</w:t>
      </w:r>
      <w:r w:rsidRPr="00223A7D">
        <w:rPr>
          <w:lang w:val="en-GB"/>
        </w:rPr>
        <w:t>.</w:t>
      </w:r>
      <w:r w:rsidR="005F2939" w:rsidRPr="00223A7D">
        <w:rPr>
          <w:lang w:val="en-GB"/>
        </w:rPr>
        <w:t xml:space="preserve">1% </w:t>
      </w:r>
      <w:r w:rsidRPr="00223A7D">
        <w:rPr>
          <w:lang w:val="en-GB"/>
        </w:rPr>
        <w:t xml:space="preserve">of the children spend time with friends </w:t>
      </w:r>
      <w:r w:rsidR="006F536F" w:rsidRPr="00223A7D">
        <w:rPr>
          <w:lang w:val="en-GB"/>
        </w:rPr>
        <w:t>whose</w:t>
      </w:r>
      <w:r w:rsidRPr="00223A7D">
        <w:rPr>
          <w:lang w:val="en-GB"/>
        </w:rPr>
        <w:t xml:space="preserve"> mother tongue </w:t>
      </w:r>
      <w:r w:rsidR="006F536F" w:rsidRPr="00223A7D">
        <w:rPr>
          <w:lang w:val="en-GB"/>
        </w:rPr>
        <w:t xml:space="preserve">is not </w:t>
      </w:r>
      <w:r w:rsidRPr="00223A7D">
        <w:rPr>
          <w:lang w:val="en-GB"/>
        </w:rPr>
        <w:t>Russian on a daily basis, and 80.</w:t>
      </w:r>
      <w:r w:rsidR="005F2939" w:rsidRPr="00223A7D">
        <w:rPr>
          <w:lang w:val="en-GB"/>
        </w:rPr>
        <w:t xml:space="preserve">6% </w:t>
      </w:r>
      <w:r w:rsidRPr="00223A7D">
        <w:rPr>
          <w:lang w:val="en-GB"/>
        </w:rPr>
        <w:t>of the children spend time with Russian-speaking friends on a daily basis</w:t>
      </w:r>
      <w:r w:rsidR="005F2939" w:rsidRPr="00223A7D">
        <w:rPr>
          <w:lang w:val="en-GB"/>
        </w:rPr>
        <w:t>.</w:t>
      </w:r>
      <w:r w:rsidR="00EF554E" w:rsidRPr="00223A7D">
        <w:rPr>
          <w:lang w:val="en-GB"/>
        </w:rPr>
        <w:tab/>
      </w:r>
    </w:p>
    <w:p w14:paraId="58731720" w14:textId="5AC79E25" w:rsidR="00FF70D6" w:rsidRPr="00223A7D" w:rsidRDefault="00483A6B" w:rsidP="0096709C">
      <w:pPr>
        <w:rPr>
          <w:b/>
          <w:lang w:val="en-GB"/>
        </w:rPr>
      </w:pPr>
      <w:r w:rsidRPr="00223A7D">
        <w:rPr>
          <w:b/>
          <w:lang w:val="en-GB"/>
        </w:rPr>
        <w:t>Language training</w:t>
      </w:r>
    </w:p>
    <w:p w14:paraId="524B1C1D" w14:textId="2C87EBC1" w:rsidR="00BE0429" w:rsidRPr="00223A7D" w:rsidRDefault="00483A6B" w:rsidP="005D343D">
      <w:pPr>
        <w:ind w:firstLine="720"/>
        <w:jc w:val="both"/>
        <w:rPr>
          <w:b/>
          <w:lang w:val="en-GB"/>
        </w:rPr>
      </w:pPr>
      <w:r w:rsidRPr="00223A7D">
        <w:rPr>
          <w:lang w:val="en-GB"/>
        </w:rPr>
        <w:t>Most of the parents are completely content with the way their children are taught the Russian and the Estonian language (see Figure 3). However, the number of parents expressing dis</w:t>
      </w:r>
      <w:r w:rsidR="00463FCB" w:rsidRPr="00223A7D">
        <w:rPr>
          <w:lang w:val="en-GB"/>
        </w:rPr>
        <w:t>contentment</w:t>
      </w:r>
      <w:r w:rsidRPr="00223A7D">
        <w:rPr>
          <w:lang w:val="en-GB"/>
        </w:rPr>
        <w:t xml:space="preserve"> about Estonian language training is higher. </w:t>
      </w:r>
    </w:p>
    <w:p w14:paraId="2682572F" w14:textId="77777777" w:rsidR="00780F16" w:rsidRPr="00223A7D" w:rsidRDefault="00780F16" w:rsidP="00434DED">
      <w:pPr>
        <w:jc w:val="both"/>
        <w:rPr>
          <w:lang w:val="en-GB"/>
        </w:rPr>
      </w:pPr>
    </w:p>
    <w:p w14:paraId="715766F6" w14:textId="77777777" w:rsidR="00AF1740" w:rsidRPr="00223A7D" w:rsidRDefault="00422939" w:rsidP="00BE0429">
      <w:pPr>
        <w:jc w:val="center"/>
        <w:rPr>
          <w:lang w:val="en-GB"/>
        </w:rPr>
      </w:pPr>
      <w:r w:rsidRPr="00223A7D">
        <w:rPr>
          <w:lang w:val="en-GB"/>
        </w:rPr>
        <w:t xml:space="preserve">                                 </w:t>
      </w:r>
      <w:r w:rsidR="00AF1740" w:rsidRPr="00223A7D">
        <w:rPr>
          <w:noProof/>
          <w:lang w:val="lv-LV" w:eastAsia="lv-LV"/>
        </w:rPr>
        <w:drawing>
          <wp:inline distT="0" distB="0" distL="0" distR="0" wp14:anchorId="4150CDF2" wp14:editId="53F9837F">
            <wp:extent cx="4766310" cy="2241827"/>
            <wp:effectExtent l="19050" t="0" r="0" b="0"/>
            <wp:docPr id="10"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5"/>
                    <a:stretch>
                      <a:fillRect/>
                    </a:stretch>
                  </pic:blipFill>
                  <pic:spPr>
                    <a:xfrm>
                      <a:off x="0" y="0"/>
                      <a:ext cx="4766310" cy="2241827"/>
                    </a:xfrm>
                    <a:prstGeom prst="rect">
                      <a:avLst/>
                    </a:prstGeom>
                  </pic:spPr>
                </pic:pic>
              </a:graphicData>
            </a:graphic>
          </wp:inline>
        </w:drawing>
      </w:r>
    </w:p>
    <w:p w14:paraId="4115D0BF" w14:textId="756C2267" w:rsidR="00177DE9" w:rsidRPr="00223A7D" w:rsidRDefault="00A8207C" w:rsidP="00177DE9">
      <w:pPr>
        <w:jc w:val="right"/>
        <w:rPr>
          <w:lang w:val="en-GB"/>
        </w:rPr>
      </w:pPr>
      <w:r w:rsidRPr="00223A7D">
        <w:rPr>
          <w:lang w:val="en-GB"/>
        </w:rPr>
        <w:t>Figure</w:t>
      </w:r>
      <w:r w:rsidR="00235FA2" w:rsidRPr="00223A7D">
        <w:rPr>
          <w:lang w:val="en-GB"/>
        </w:rPr>
        <w:t xml:space="preserve"> 3</w:t>
      </w:r>
      <w:r w:rsidR="00177DE9" w:rsidRPr="00223A7D">
        <w:rPr>
          <w:lang w:val="en-GB"/>
        </w:rPr>
        <w:t>.</w:t>
      </w:r>
      <w:r w:rsidRPr="00223A7D">
        <w:rPr>
          <w:lang w:val="en-GB"/>
        </w:rPr>
        <w:t xml:space="preserve"> Parents’ satisfaction </w:t>
      </w:r>
      <w:r w:rsidR="00BA3956" w:rsidRPr="00223A7D">
        <w:rPr>
          <w:lang w:val="en-GB"/>
        </w:rPr>
        <w:t xml:space="preserve">with </w:t>
      </w:r>
      <w:r w:rsidRPr="00223A7D">
        <w:rPr>
          <w:lang w:val="en-GB"/>
        </w:rPr>
        <w:t>their children’s language training</w:t>
      </w:r>
    </w:p>
    <w:tbl>
      <w:tblPr>
        <w:tblStyle w:val="Reatabula"/>
        <w:tblW w:w="0" w:type="auto"/>
        <w:tblLook w:val="04A0" w:firstRow="1" w:lastRow="0" w:firstColumn="1" w:lastColumn="0" w:noHBand="0" w:noVBand="1"/>
      </w:tblPr>
      <w:tblGrid>
        <w:gridCol w:w="1867"/>
        <w:gridCol w:w="1868"/>
        <w:gridCol w:w="1868"/>
        <w:gridCol w:w="1868"/>
        <w:gridCol w:w="1868"/>
      </w:tblGrid>
      <w:tr w:rsidR="00A8207C" w:rsidRPr="00223A7D" w14:paraId="5B71E9CC" w14:textId="77777777" w:rsidTr="00A8207C">
        <w:tc>
          <w:tcPr>
            <w:tcW w:w="1867" w:type="dxa"/>
          </w:tcPr>
          <w:p w14:paraId="0E61D6F6" w14:textId="535B3671" w:rsidR="00A8207C" w:rsidRPr="00223A7D" w:rsidRDefault="00A8207C" w:rsidP="00434DED">
            <w:pPr>
              <w:jc w:val="both"/>
              <w:rPr>
                <w:i/>
                <w:lang w:val="en-GB"/>
              </w:rPr>
            </w:pPr>
            <w:r w:rsidRPr="00223A7D">
              <w:rPr>
                <w:i/>
                <w:lang w:val="en-GB"/>
              </w:rPr>
              <w:t>cannot comment</w:t>
            </w:r>
          </w:p>
        </w:tc>
        <w:tc>
          <w:tcPr>
            <w:tcW w:w="1868" w:type="dxa"/>
          </w:tcPr>
          <w:p w14:paraId="5A8043D4" w14:textId="62BD7E37" w:rsidR="00A8207C" w:rsidRPr="00223A7D" w:rsidRDefault="00EC1CAB" w:rsidP="00434DED">
            <w:pPr>
              <w:jc w:val="both"/>
              <w:rPr>
                <w:i/>
                <w:lang w:val="en-GB"/>
              </w:rPr>
            </w:pPr>
            <w:r w:rsidRPr="00223A7D">
              <w:rPr>
                <w:i/>
                <w:lang w:val="en-GB"/>
              </w:rPr>
              <w:t>discontent</w:t>
            </w:r>
          </w:p>
        </w:tc>
        <w:tc>
          <w:tcPr>
            <w:tcW w:w="1868" w:type="dxa"/>
          </w:tcPr>
          <w:p w14:paraId="05B6F928" w14:textId="063802FC" w:rsidR="00A8207C" w:rsidRPr="00223A7D" w:rsidRDefault="00A8207C" w:rsidP="00A8207C">
            <w:pPr>
              <w:rPr>
                <w:i/>
                <w:lang w:val="en-GB"/>
              </w:rPr>
            </w:pPr>
            <w:r w:rsidRPr="00223A7D">
              <w:rPr>
                <w:i/>
                <w:lang w:val="en-GB"/>
              </w:rPr>
              <w:t xml:space="preserve">rather </w:t>
            </w:r>
            <w:r w:rsidR="00EC1CAB" w:rsidRPr="00223A7D">
              <w:rPr>
                <w:i/>
                <w:lang w:val="en-GB"/>
              </w:rPr>
              <w:t>discontent</w:t>
            </w:r>
          </w:p>
        </w:tc>
        <w:tc>
          <w:tcPr>
            <w:tcW w:w="1868" w:type="dxa"/>
          </w:tcPr>
          <w:p w14:paraId="57811E8A" w14:textId="22952324" w:rsidR="00A8207C" w:rsidRPr="00223A7D" w:rsidRDefault="00A8207C" w:rsidP="00434DED">
            <w:pPr>
              <w:jc w:val="both"/>
              <w:rPr>
                <w:i/>
                <w:lang w:val="en-GB"/>
              </w:rPr>
            </w:pPr>
            <w:r w:rsidRPr="00223A7D">
              <w:rPr>
                <w:i/>
                <w:lang w:val="en-GB"/>
              </w:rPr>
              <w:t>content</w:t>
            </w:r>
          </w:p>
        </w:tc>
        <w:tc>
          <w:tcPr>
            <w:tcW w:w="1868" w:type="dxa"/>
          </w:tcPr>
          <w:p w14:paraId="0F7D7804" w14:textId="5070BAB5" w:rsidR="00A8207C" w:rsidRPr="00223A7D" w:rsidRDefault="00A8207C" w:rsidP="00123CC5">
            <w:pPr>
              <w:rPr>
                <w:i/>
                <w:lang w:val="en-GB"/>
              </w:rPr>
            </w:pPr>
            <w:r w:rsidRPr="00223A7D">
              <w:rPr>
                <w:i/>
                <w:lang w:val="en-GB"/>
              </w:rPr>
              <w:t>very content</w:t>
            </w:r>
          </w:p>
        </w:tc>
      </w:tr>
    </w:tbl>
    <w:p w14:paraId="7CF60015" w14:textId="4D5F5FF5" w:rsidR="00BE0429" w:rsidRPr="00223A7D" w:rsidRDefault="00A8207C" w:rsidP="00434DED">
      <w:pPr>
        <w:jc w:val="both"/>
        <w:rPr>
          <w:i/>
          <w:lang w:val="en-GB"/>
        </w:rPr>
      </w:pPr>
      <w:r w:rsidRPr="00223A7D">
        <w:rPr>
          <w:i/>
          <w:lang w:val="en-GB"/>
        </w:rPr>
        <w:t xml:space="preserve"> </w:t>
      </w:r>
      <w:r w:rsidRPr="00223A7D">
        <w:rPr>
          <w:i/>
          <w:lang w:val="en-GB"/>
        </w:rPr>
        <w:tab/>
      </w:r>
      <w:r w:rsidRPr="00223A7D">
        <w:rPr>
          <w:i/>
          <w:lang w:val="en-GB"/>
        </w:rPr>
        <w:tab/>
      </w:r>
      <w:r w:rsidRPr="00223A7D">
        <w:rPr>
          <w:i/>
          <w:lang w:val="en-GB"/>
        </w:rPr>
        <w:tab/>
      </w:r>
      <w:r w:rsidRPr="00223A7D">
        <w:rPr>
          <w:i/>
          <w:lang w:val="en-GB"/>
        </w:rPr>
        <w:tab/>
        <w:t>Russian language</w:t>
      </w:r>
      <w:r w:rsidRPr="00223A7D">
        <w:rPr>
          <w:i/>
          <w:lang w:val="en-GB"/>
        </w:rPr>
        <w:tab/>
      </w:r>
      <w:r w:rsidRPr="00223A7D">
        <w:rPr>
          <w:i/>
          <w:lang w:val="en-GB"/>
        </w:rPr>
        <w:tab/>
        <w:t>Estonian language</w:t>
      </w:r>
    </w:p>
    <w:p w14:paraId="1CBA1E0F" w14:textId="77777777" w:rsidR="00A8207C" w:rsidRPr="00223A7D" w:rsidRDefault="00A8207C" w:rsidP="00434DED">
      <w:pPr>
        <w:jc w:val="both"/>
        <w:rPr>
          <w:lang w:val="en-GB"/>
        </w:rPr>
      </w:pPr>
    </w:p>
    <w:p w14:paraId="046E1786" w14:textId="1B75C182" w:rsidR="00BD7337" w:rsidRPr="00223A7D" w:rsidRDefault="00A8207C" w:rsidP="00086247">
      <w:pPr>
        <w:ind w:firstLine="720"/>
        <w:jc w:val="both"/>
        <w:rPr>
          <w:lang w:val="en-GB"/>
        </w:rPr>
      </w:pPr>
      <w:r w:rsidRPr="00223A7D">
        <w:rPr>
          <w:lang w:val="en-GB"/>
        </w:rPr>
        <w:t xml:space="preserve">In their comments, the parents note that their </w:t>
      </w:r>
      <w:r w:rsidR="008831B5" w:rsidRPr="00223A7D">
        <w:rPr>
          <w:lang w:val="en-GB"/>
        </w:rPr>
        <w:t>contentment</w:t>
      </w:r>
      <w:r w:rsidRPr="00223A7D">
        <w:rPr>
          <w:lang w:val="en-GB"/>
        </w:rPr>
        <w:t xml:space="preserve"> with the</w:t>
      </w:r>
      <w:r w:rsidR="00490985" w:rsidRPr="00223A7D">
        <w:rPr>
          <w:lang w:val="en-GB"/>
        </w:rPr>
        <w:t>ir</w:t>
      </w:r>
      <w:r w:rsidRPr="00223A7D">
        <w:rPr>
          <w:lang w:val="en-GB"/>
        </w:rPr>
        <w:t xml:space="preserve"> children’s language training </w:t>
      </w:r>
      <w:r w:rsidR="003312DF" w:rsidRPr="00223A7D">
        <w:rPr>
          <w:lang w:val="en-GB"/>
        </w:rPr>
        <w:t>is due to</w:t>
      </w:r>
      <w:r w:rsidRPr="00223A7D">
        <w:rPr>
          <w:lang w:val="en-GB"/>
        </w:rPr>
        <w:t xml:space="preserve"> the teacher’s professional competence, and discontent</w:t>
      </w:r>
      <w:r w:rsidR="008831B5" w:rsidRPr="00223A7D">
        <w:rPr>
          <w:lang w:val="en-GB"/>
        </w:rPr>
        <w:t>ment</w:t>
      </w:r>
      <w:r w:rsidRPr="00223A7D">
        <w:rPr>
          <w:lang w:val="en-GB"/>
        </w:rPr>
        <w:t xml:space="preserve"> is mostly caused by the fact that the curriculum is complicated and the number of classroom hours allocated to Russian language teaching and development is too small. </w:t>
      </w:r>
      <w:r w:rsidR="00C221A6" w:rsidRPr="00223A7D">
        <w:rPr>
          <w:lang w:val="en-GB"/>
        </w:rPr>
        <w:t>With regard to</w:t>
      </w:r>
      <w:r w:rsidRPr="00223A7D">
        <w:rPr>
          <w:lang w:val="en-GB"/>
        </w:rPr>
        <w:t xml:space="preserve"> the Estonian language, many parents state that </w:t>
      </w:r>
      <w:r w:rsidR="00EB6E3F" w:rsidRPr="00223A7D">
        <w:rPr>
          <w:lang w:val="en-GB"/>
        </w:rPr>
        <w:t>early language training (</w:t>
      </w:r>
      <w:r w:rsidR="00AC4839" w:rsidRPr="00223A7D">
        <w:rPr>
          <w:lang w:val="en-GB"/>
        </w:rPr>
        <w:t xml:space="preserve">starting </w:t>
      </w:r>
      <w:r w:rsidR="00C221A6" w:rsidRPr="00223A7D">
        <w:rPr>
          <w:lang w:val="en-GB"/>
        </w:rPr>
        <w:t>from</w:t>
      </w:r>
      <w:r w:rsidR="00EB6E3F" w:rsidRPr="00223A7D">
        <w:rPr>
          <w:lang w:val="en-GB"/>
        </w:rPr>
        <w:t xml:space="preserve"> pre-school) is definitely use</w:t>
      </w:r>
      <w:r w:rsidR="002068B8" w:rsidRPr="00223A7D">
        <w:rPr>
          <w:lang w:val="en-GB"/>
        </w:rPr>
        <w:t>ful</w:t>
      </w:r>
      <w:r w:rsidR="00EB6E3F" w:rsidRPr="00223A7D">
        <w:rPr>
          <w:lang w:val="en-GB"/>
        </w:rPr>
        <w:t>. At the same time, the parents express dis</w:t>
      </w:r>
      <w:r w:rsidR="00463FCB" w:rsidRPr="00223A7D">
        <w:rPr>
          <w:lang w:val="en-GB"/>
        </w:rPr>
        <w:t>contentment</w:t>
      </w:r>
      <w:r w:rsidR="00EB6E3F" w:rsidRPr="00223A7D">
        <w:rPr>
          <w:lang w:val="en-GB"/>
        </w:rPr>
        <w:t xml:space="preserve"> about the difficulty of the curriculum in schools, teachers’ lack of professional com</w:t>
      </w:r>
      <w:r w:rsidR="008831B5" w:rsidRPr="00223A7D">
        <w:rPr>
          <w:lang w:val="en-GB"/>
        </w:rPr>
        <w:t xml:space="preserve">petence, </w:t>
      </w:r>
      <w:proofErr w:type="gramStart"/>
      <w:r w:rsidR="008831B5" w:rsidRPr="00223A7D">
        <w:rPr>
          <w:lang w:val="en-GB"/>
        </w:rPr>
        <w:t>lack</w:t>
      </w:r>
      <w:proofErr w:type="gramEnd"/>
      <w:r w:rsidR="008831B5" w:rsidRPr="00223A7D">
        <w:rPr>
          <w:lang w:val="en-GB"/>
        </w:rPr>
        <w:t xml:space="preserve"> of </w:t>
      </w:r>
      <w:r w:rsidR="00EB6E3F" w:rsidRPr="00223A7D">
        <w:rPr>
          <w:lang w:val="en-GB"/>
        </w:rPr>
        <w:t xml:space="preserve">consistency in teaching and </w:t>
      </w:r>
      <w:r w:rsidR="006B370F" w:rsidRPr="00223A7D">
        <w:rPr>
          <w:lang w:val="en-GB"/>
        </w:rPr>
        <w:t xml:space="preserve">in </w:t>
      </w:r>
      <w:r w:rsidR="00EB6E3F" w:rsidRPr="00223A7D">
        <w:rPr>
          <w:lang w:val="en-GB"/>
        </w:rPr>
        <w:t xml:space="preserve">maintaining the development of Estonian language skills, teachers’ methodological preparation, </w:t>
      </w:r>
      <w:r w:rsidR="008831B5" w:rsidRPr="00223A7D">
        <w:rPr>
          <w:lang w:val="en-GB"/>
        </w:rPr>
        <w:t xml:space="preserve">the </w:t>
      </w:r>
      <w:r w:rsidR="00EB6E3F" w:rsidRPr="00223A7D">
        <w:rPr>
          <w:lang w:val="en-GB"/>
        </w:rPr>
        <w:t xml:space="preserve">schools’ focus on drilling children </w:t>
      </w:r>
      <w:r w:rsidR="006B370F" w:rsidRPr="00223A7D">
        <w:rPr>
          <w:lang w:val="en-GB"/>
        </w:rPr>
        <w:t>to</w:t>
      </w:r>
      <w:r w:rsidR="00EB6E3F" w:rsidRPr="00223A7D">
        <w:rPr>
          <w:lang w:val="en-GB"/>
        </w:rPr>
        <w:t xml:space="preserve"> pass </w:t>
      </w:r>
      <w:r w:rsidR="00EB6E3F" w:rsidRPr="00223A7D">
        <w:rPr>
          <w:lang w:val="en-GB"/>
        </w:rPr>
        <w:lastRenderedPageBreak/>
        <w:t xml:space="preserve">examinations and proficiency tests instead of developing communicative competence. The parents also consider it a problem if the teacher is not a native </w:t>
      </w:r>
      <w:r w:rsidR="006B370F" w:rsidRPr="00223A7D">
        <w:rPr>
          <w:lang w:val="en-GB"/>
        </w:rPr>
        <w:t xml:space="preserve">Estonian </w:t>
      </w:r>
      <w:r w:rsidR="00EB6E3F" w:rsidRPr="00223A7D">
        <w:rPr>
          <w:lang w:val="en-GB"/>
        </w:rPr>
        <w:t>speaker.</w:t>
      </w:r>
    </w:p>
    <w:p w14:paraId="0E8926C1" w14:textId="252AFF6D" w:rsidR="00BE0429" w:rsidRPr="00223A7D" w:rsidRDefault="00AB5BAB" w:rsidP="00434DED">
      <w:pPr>
        <w:jc w:val="both"/>
        <w:rPr>
          <w:lang w:val="en-GB"/>
        </w:rPr>
      </w:pPr>
      <w:r w:rsidRPr="00223A7D">
        <w:rPr>
          <w:lang w:val="en-GB"/>
        </w:rPr>
        <w:tab/>
      </w:r>
      <w:r w:rsidR="00C521D6" w:rsidRPr="00223A7D">
        <w:rPr>
          <w:lang w:val="en-GB"/>
        </w:rPr>
        <w:t>It should be note</w:t>
      </w:r>
      <w:r w:rsidR="00C90C6C" w:rsidRPr="00223A7D">
        <w:rPr>
          <w:lang w:val="en-GB"/>
        </w:rPr>
        <w:t>d</w:t>
      </w:r>
      <w:r w:rsidR="00C521D6" w:rsidRPr="00223A7D">
        <w:rPr>
          <w:lang w:val="en-GB"/>
        </w:rPr>
        <w:t xml:space="preserve"> that the parents </w:t>
      </w:r>
      <w:r w:rsidR="00C90C6C" w:rsidRPr="00223A7D">
        <w:rPr>
          <w:lang w:val="en-GB"/>
        </w:rPr>
        <w:t xml:space="preserve">provide substantial help to </w:t>
      </w:r>
      <w:r w:rsidR="00C521D6" w:rsidRPr="00223A7D">
        <w:rPr>
          <w:lang w:val="en-GB"/>
        </w:rPr>
        <w:t xml:space="preserve">their children </w:t>
      </w:r>
      <w:r w:rsidR="00C90C6C" w:rsidRPr="00223A7D">
        <w:rPr>
          <w:lang w:val="en-GB"/>
        </w:rPr>
        <w:t>in learning</w:t>
      </w:r>
      <w:r w:rsidR="00C521D6" w:rsidRPr="00223A7D">
        <w:rPr>
          <w:lang w:val="en-GB"/>
        </w:rPr>
        <w:t xml:space="preserve"> languages (</w:t>
      </w:r>
      <w:r w:rsidR="00BD4BDA" w:rsidRPr="00223A7D">
        <w:rPr>
          <w:lang w:val="en-GB"/>
        </w:rPr>
        <w:t>see Table 6</w:t>
      </w:r>
      <w:r w:rsidR="00C521D6" w:rsidRPr="00223A7D">
        <w:rPr>
          <w:lang w:val="en-GB"/>
        </w:rPr>
        <w:t>)</w:t>
      </w:r>
      <w:r w:rsidRPr="00223A7D">
        <w:rPr>
          <w:lang w:val="en-GB"/>
        </w:rPr>
        <w:t>.</w:t>
      </w:r>
    </w:p>
    <w:p w14:paraId="3EA080FF" w14:textId="77777777" w:rsidR="008E1A7C" w:rsidRPr="00223A7D" w:rsidRDefault="008E1A7C" w:rsidP="00434DED">
      <w:pPr>
        <w:jc w:val="both"/>
        <w:rPr>
          <w:lang w:val="en-GB"/>
        </w:rPr>
      </w:pPr>
    </w:p>
    <w:p w14:paraId="2E818A09" w14:textId="7A13A6CF" w:rsidR="009A2240" w:rsidRPr="00223A7D" w:rsidRDefault="00BD4BDA" w:rsidP="009A2240">
      <w:pPr>
        <w:jc w:val="right"/>
        <w:rPr>
          <w:lang w:val="en-GB"/>
        </w:rPr>
      </w:pPr>
      <w:r w:rsidRPr="00223A7D">
        <w:rPr>
          <w:rFonts w:cs="Times New Roman"/>
          <w:lang w:val="en-GB"/>
        </w:rPr>
        <w:t>Table</w:t>
      </w:r>
      <w:r w:rsidR="009A2240" w:rsidRPr="00223A7D">
        <w:rPr>
          <w:rFonts w:cs="Times New Roman"/>
          <w:lang w:val="en-GB"/>
        </w:rPr>
        <w:t xml:space="preserve"> </w:t>
      </w:r>
      <w:r w:rsidR="00235FA2" w:rsidRPr="00223A7D">
        <w:rPr>
          <w:rFonts w:cs="Times New Roman"/>
          <w:lang w:val="en-GB"/>
        </w:rPr>
        <w:t>6</w:t>
      </w:r>
      <w:r w:rsidR="009A2240" w:rsidRPr="00223A7D">
        <w:rPr>
          <w:rFonts w:cs="Times New Roman"/>
          <w:lang w:val="en-GB"/>
        </w:rPr>
        <w:t xml:space="preserve">. </w:t>
      </w:r>
      <w:r w:rsidRPr="00223A7D">
        <w:rPr>
          <w:rFonts w:cs="Times New Roman"/>
          <w:lang w:val="en-GB"/>
        </w:rPr>
        <w:t>Parent’s help in language learning</w:t>
      </w:r>
      <w:r w:rsidR="009A2240" w:rsidRPr="00223A7D">
        <w:rPr>
          <w:rFonts w:cs="Times New Roman"/>
          <w:lang w:val="en-GB"/>
        </w:rPr>
        <w:t xml:space="preserve"> (n</w:t>
      </w:r>
      <w:r w:rsidR="007159EB" w:rsidRPr="00223A7D">
        <w:rPr>
          <w:rFonts w:cs="Times New Roman"/>
          <w:lang w:val="en-GB"/>
        </w:rPr>
        <w:t xml:space="preserve"> </w:t>
      </w:r>
      <w:r w:rsidR="009A2240" w:rsidRPr="00223A7D">
        <w:rPr>
          <w:rFonts w:cs="Times New Roman"/>
          <w:lang w:val="en-GB"/>
        </w:rPr>
        <w:t>=</w:t>
      </w:r>
      <w:r w:rsidR="007159EB" w:rsidRPr="00223A7D">
        <w:rPr>
          <w:rFonts w:cs="Times New Roman"/>
          <w:lang w:val="en-GB"/>
        </w:rPr>
        <w:t xml:space="preserve"> </w:t>
      </w:r>
      <w:r w:rsidR="009A2240" w:rsidRPr="00223A7D">
        <w:rPr>
          <w:rFonts w:cs="Times New Roman"/>
          <w:lang w:val="en-GB"/>
        </w:rPr>
        <w:t>253)</w:t>
      </w:r>
    </w:p>
    <w:tbl>
      <w:tblPr>
        <w:tblStyle w:val="Reatabula"/>
        <w:tblW w:w="9356" w:type="dxa"/>
        <w:tblInd w:w="108" w:type="dxa"/>
        <w:tblLayout w:type="fixed"/>
        <w:tblLook w:val="04A0" w:firstRow="1" w:lastRow="0" w:firstColumn="1" w:lastColumn="0" w:noHBand="0" w:noVBand="1"/>
      </w:tblPr>
      <w:tblGrid>
        <w:gridCol w:w="7513"/>
        <w:gridCol w:w="992"/>
        <w:gridCol w:w="851"/>
      </w:tblGrid>
      <w:tr w:rsidR="00DB18A1" w:rsidRPr="00223A7D" w14:paraId="3B73FE91" w14:textId="77777777" w:rsidTr="008F5B9E">
        <w:trPr>
          <w:trHeight w:val="300"/>
        </w:trPr>
        <w:tc>
          <w:tcPr>
            <w:tcW w:w="7513" w:type="dxa"/>
            <w:noWrap/>
          </w:tcPr>
          <w:p w14:paraId="3A99351D" w14:textId="11191FB9" w:rsidR="00DB18A1" w:rsidRPr="00223A7D" w:rsidRDefault="00BD4BDA" w:rsidP="009A2240">
            <w:pPr>
              <w:rPr>
                <w:rFonts w:eastAsia="Times New Roman" w:cs="Times New Roman"/>
                <w:i/>
                <w:color w:val="000000"/>
                <w:lang w:val="en-GB" w:eastAsia="et-EE"/>
              </w:rPr>
            </w:pPr>
            <w:r w:rsidRPr="00223A7D">
              <w:rPr>
                <w:rFonts w:eastAsia="Times New Roman" w:cs="Times New Roman"/>
                <w:i/>
                <w:color w:val="000000"/>
                <w:lang w:val="en-GB" w:eastAsia="et-EE"/>
              </w:rPr>
              <w:t>Activities</w:t>
            </w:r>
          </w:p>
        </w:tc>
        <w:tc>
          <w:tcPr>
            <w:tcW w:w="992" w:type="dxa"/>
          </w:tcPr>
          <w:p w14:paraId="22977C11" w14:textId="23504620" w:rsidR="00DB18A1" w:rsidRPr="00223A7D" w:rsidRDefault="00A53C2D" w:rsidP="008F5B9E">
            <w:pPr>
              <w:jc w:val="center"/>
              <w:rPr>
                <w:rFonts w:eastAsia="Times New Roman" w:cs="Times New Roman"/>
                <w:color w:val="000000"/>
                <w:lang w:val="en-GB" w:eastAsia="et-EE"/>
              </w:rPr>
            </w:pPr>
            <w:r w:rsidRPr="00223A7D">
              <w:rPr>
                <w:rFonts w:eastAsia="Times New Roman" w:cs="Times New Roman"/>
                <w:color w:val="000000"/>
                <w:lang w:val="en-GB" w:eastAsia="et-EE"/>
              </w:rPr>
              <w:t>RUS</w:t>
            </w:r>
          </w:p>
        </w:tc>
        <w:tc>
          <w:tcPr>
            <w:tcW w:w="851" w:type="dxa"/>
          </w:tcPr>
          <w:p w14:paraId="287F6C8C" w14:textId="5D598CB3" w:rsidR="00DB18A1" w:rsidRPr="00223A7D" w:rsidRDefault="00A53C2D" w:rsidP="008F5B9E">
            <w:pPr>
              <w:jc w:val="center"/>
              <w:rPr>
                <w:rFonts w:eastAsia="Times New Roman" w:cs="Times New Roman"/>
                <w:color w:val="000000"/>
                <w:lang w:val="en-GB" w:eastAsia="et-EE"/>
              </w:rPr>
            </w:pPr>
            <w:r w:rsidRPr="00223A7D">
              <w:rPr>
                <w:rFonts w:eastAsia="Times New Roman" w:cs="Times New Roman"/>
                <w:color w:val="000000"/>
                <w:lang w:val="en-GB" w:eastAsia="et-EE"/>
              </w:rPr>
              <w:t>EST</w:t>
            </w:r>
          </w:p>
        </w:tc>
      </w:tr>
      <w:tr w:rsidR="00DB18A1" w:rsidRPr="00223A7D" w14:paraId="50A53E68" w14:textId="77777777" w:rsidTr="008F5B9E">
        <w:trPr>
          <w:trHeight w:val="300"/>
        </w:trPr>
        <w:tc>
          <w:tcPr>
            <w:tcW w:w="7513" w:type="dxa"/>
            <w:noWrap/>
            <w:hideMark/>
          </w:tcPr>
          <w:p w14:paraId="6BF9D3FE" w14:textId="20267E3C" w:rsidR="00DB18A1" w:rsidRPr="00223A7D" w:rsidRDefault="00BD4BDA" w:rsidP="009A2240">
            <w:pPr>
              <w:rPr>
                <w:rFonts w:eastAsia="Times New Roman" w:cs="Times New Roman"/>
                <w:color w:val="000000"/>
                <w:sz w:val="24"/>
                <w:szCs w:val="24"/>
                <w:lang w:val="en-GB" w:eastAsia="et-EE"/>
              </w:rPr>
            </w:pPr>
            <w:r w:rsidRPr="00223A7D">
              <w:rPr>
                <w:rFonts w:eastAsia="Times New Roman" w:cs="Times New Roman"/>
                <w:color w:val="000000"/>
                <w:sz w:val="24"/>
                <w:szCs w:val="24"/>
                <w:lang w:val="en-GB" w:eastAsia="et-EE"/>
              </w:rPr>
              <w:t>I read books/magazines or we read them together</w:t>
            </w:r>
          </w:p>
        </w:tc>
        <w:tc>
          <w:tcPr>
            <w:tcW w:w="992" w:type="dxa"/>
          </w:tcPr>
          <w:p w14:paraId="6A46B6E0" w14:textId="77777777" w:rsidR="00DB18A1" w:rsidRPr="00223A7D" w:rsidRDefault="00DB18A1" w:rsidP="008F5B9E">
            <w:pPr>
              <w:jc w:val="center"/>
              <w:rPr>
                <w:rFonts w:eastAsia="Times New Roman" w:cs="Times New Roman"/>
                <w:color w:val="000000"/>
                <w:lang w:val="en-GB" w:eastAsia="et-EE"/>
              </w:rPr>
            </w:pPr>
            <w:r w:rsidRPr="00223A7D">
              <w:rPr>
                <w:rFonts w:eastAsia="Times New Roman" w:cs="Times New Roman"/>
                <w:color w:val="000000"/>
                <w:sz w:val="24"/>
                <w:szCs w:val="24"/>
                <w:lang w:val="en-GB" w:eastAsia="et-EE"/>
              </w:rPr>
              <w:t>80%</w:t>
            </w:r>
          </w:p>
        </w:tc>
        <w:tc>
          <w:tcPr>
            <w:tcW w:w="851" w:type="dxa"/>
          </w:tcPr>
          <w:p w14:paraId="35E2961A" w14:textId="77777777" w:rsidR="00DB18A1" w:rsidRPr="00223A7D" w:rsidRDefault="00DB18A1" w:rsidP="008F5B9E">
            <w:pPr>
              <w:jc w:val="center"/>
              <w:rPr>
                <w:rFonts w:eastAsia="Times New Roman" w:cs="Times New Roman"/>
                <w:color w:val="000000"/>
                <w:lang w:val="en-GB" w:eastAsia="et-EE"/>
              </w:rPr>
            </w:pPr>
            <w:r w:rsidRPr="00223A7D">
              <w:rPr>
                <w:rFonts w:eastAsia="Times New Roman" w:cs="Times New Roman"/>
                <w:color w:val="000000"/>
                <w:lang w:val="en-GB" w:eastAsia="et-EE"/>
              </w:rPr>
              <w:t>42%</w:t>
            </w:r>
          </w:p>
        </w:tc>
      </w:tr>
      <w:tr w:rsidR="00DB18A1" w:rsidRPr="00223A7D" w14:paraId="7BF054D4" w14:textId="77777777" w:rsidTr="008F5B9E">
        <w:trPr>
          <w:trHeight w:val="300"/>
        </w:trPr>
        <w:tc>
          <w:tcPr>
            <w:tcW w:w="7513" w:type="dxa"/>
            <w:noWrap/>
            <w:hideMark/>
          </w:tcPr>
          <w:p w14:paraId="6E580940" w14:textId="0F8D6747" w:rsidR="00DB18A1" w:rsidRPr="00223A7D" w:rsidRDefault="00BD4BDA" w:rsidP="00123CC5">
            <w:pPr>
              <w:rPr>
                <w:rFonts w:eastAsia="Times New Roman" w:cs="Times New Roman"/>
                <w:color w:val="000000"/>
                <w:sz w:val="24"/>
                <w:szCs w:val="24"/>
                <w:lang w:val="en-GB" w:eastAsia="et-EE"/>
              </w:rPr>
            </w:pPr>
            <w:r w:rsidRPr="00223A7D">
              <w:rPr>
                <w:rFonts w:eastAsia="Times New Roman" w:cs="Times New Roman"/>
                <w:color w:val="000000"/>
                <w:sz w:val="24"/>
                <w:szCs w:val="24"/>
                <w:lang w:val="en-GB" w:eastAsia="et-EE"/>
              </w:rPr>
              <w:t>I help with homework</w:t>
            </w:r>
          </w:p>
        </w:tc>
        <w:tc>
          <w:tcPr>
            <w:tcW w:w="992" w:type="dxa"/>
          </w:tcPr>
          <w:p w14:paraId="4267C48D" w14:textId="77777777" w:rsidR="00DB18A1" w:rsidRPr="00223A7D" w:rsidRDefault="00DB18A1" w:rsidP="008F5B9E">
            <w:pPr>
              <w:jc w:val="center"/>
              <w:rPr>
                <w:rFonts w:eastAsia="Times New Roman" w:cs="Times New Roman"/>
                <w:color w:val="000000"/>
                <w:lang w:val="en-GB" w:eastAsia="et-EE"/>
              </w:rPr>
            </w:pPr>
            <w:r w:rsidRPr="00223A7D">
              <w:rPr>
                <w:rFonts w:eastAsia="Times New Roman" w:cs="Times New Roman"/>
                <w:color w:val="000000"/>
                <w:sz w:val="24"/>
                <w:szCs w:val="24"/>
                <w:lang w:val="en-GB" w:eastAsia="et-EE"/>
              </w:rPr>
              <w:t>63%</w:t>
            </w:r>
          </w:p>
        </w:tc>
        <w:tc>
          <w:tcPr>
            <w:tcW w:w="851" w:type="dxa"/>
          </w:tcPr>
          <w:p w14:paraId="21EC2912" w14:textId="77777777" w:rsidR="00DB18A1" w:rsidRPr="00223A7D" w:rsidRDefault="00DB18A1" w:rsidP="008F5B9E">
            <w:pPr>
              <w:jc w:val="center"/>
              <w:rPr>
                <w:rFonts w:eastAsia="Times New Roman" w:cs="Times New Roman"/>
                <w:color w:val="000000"/>
                <w:lang w:val="en-GB" w:eastAsia="et-EE"/>
              </w:rPr>
            </w:pPr>
            <w:r w:rsidRPr="00223A7D">
              <w:rPr>
                <w:rFonts w:eastAsia="Times New Roman" w:cs="Times New Roman"/>
                <w:color w:val="000000"/>
                <w:lang w:val="en-GB" w:eastAsia="et-EE"/>
              </w:rPr>
              <w:t>67%</w:t>
            </w:r>
          </w:p>
        </w:tc>
      </w:tr>
      <w:tr w:rsidR="00DB18A1" w:rsidRPr="00223A7D" w14:paraId="12C4C832" w14:textId="77777777" w:rsidTr="008F5B9E">
        <w:trPr>
          <w:trHeight w:val="300"/>
        </w:trPr>
        <w:tc>
          <w:tcPr>
            <w:tcW w:w="7513" w:type="dxa"/>
            <w:noWrap/>
            <w:hideMark/>
          </w:tcPr>
          <w:p w14:paraId="4DF3392F" w14:textId="51469C7C" w:rsidR="00DB18A1" w:rsidRPr="00223A7D" w:rsidRDefault="00BD4BDA" w:rsidP="009A2240">
            <w:pPr>
              <w:rPr>
                <w:rFonts w:eastAsia="Times New Roman" w:cs="Times New Roman"/>
                <w:color w:val="000000"/>
                <w:sz w:val="24"/>
                <w:szCs w:val="24"/>
                <w:lang w:val="en-GB" w:eastAsia="et-EE"/>
              </w:rPr>
            </w:pPr>
            <w:r w:rsidRPr="00223A7D">
              <w:rPr>
                <w:rFonts w:eastAsia="Times New Roman" w:cs="Times New Roman"/>
                <w:color w:val="000000"/>
                <w:sz w:val="24"/>
                <w:szCs w:val="24"/>
                <w:lang w:val="en-GB" w:eastAsia="et-EE"/>
              </w:rPr>
              <w:t xml:space="preserve">I try to set an example of correct speech for the child </w:t>
            </w:r>
          </w:p>
        </w:tc>
        <w:tc>
          <w:tcPr>
            <w:tcW w:w="992" w:type="dxa"/>
          </w:tcPr>
          <w:p w14:paraId="06E596C5" w14:textId="77777777" w:rsidR="00DB18A1" w:rsidRPr="00223A7D" w:rsidRDefault="00DB18A1" w:rsidP="008F5B9E">
            <w:pPr>
              <w:jc w:val="center"/>
              <w:rPr>
                <w:rFonts w:eastAsia="Times New Roman" w:cs="Times New Roman"/>
                <w:color w:val="000000"/>
                <w:lang w:val="en-GB" w:eastAsia="et-EE"/>
              </w:rPr>
            </w:pPr>
            <w:r w:rsidRPr="00223A7D">
              <w:rPr>
                <w:rFonts w:eastAsia="Times New Roman" w:cs="Times New Roman"/>
                <w:color w:val="000000"/>
                <w:sz w:val="24"/>
                <w:szCs w:val="24"/>
                <w:lang w:val="en-GB" w:eastAsia="et-EE"/>
              </w:rPr>
              <w:t>71%</w:t>
            </w:r>
          </w:p>
        </w:tc>
        <w:tc>
          <w:tcPr>
            <w:tcW w:w="851" w:type="dxa"/>
          </w:tcPr>
          <w:p w14:paraId="30D5BD1D" w14:textId="77777777" w:rsidR="00DB18A1" w:rsidRPr="00223A7D" w:rsidRDefault="00DB18A1" w:rsidP="008F5B9E">
            <w:pPr>
              <w:jc w:val="center"/>
              <w:rPr>
                <w:rFonts w:eastAsia="Times New Roman" w:cs="Times New Roman"/>
                <w:color w:val="000000"/>
                <w:lang w:val="en-GB" w:eastAsia="et-EE"/>
              </w:rPr>
            </w:pPr>
            <w:r w:rsidRPr="00223A7D">
              <w:rPr>
                <w:rFonts w:eastAsia="Times New Roman" w:cs="Times New Roman"/>
                <w:color w:val="000000"/>
                <w:lang w:val="en-GB" w:eastAsia="et-EE"/>
              </w:rPr>
              <w:t>28%</w:t>
            </w:r>
          </w:p>
        </w:tc>
      </w:tr>
      <w:tr w:rsidR="00DB18A1" w:rsidRPr="00223A7D" w14:paraId="2277A99D" w14:textId="77777777" w:rsidTr="008F5B9E">
        <w:trPr>
          <w:trHeight w:val="300"/>
        </w:trPr>
        <w:tc>
          <w:tcPr>
            <w:tcW w:w="7513" w:type="dxa"/>
            <w:noWrap/>
            <w:hideMark/>
          </w:tcPr>
          <w:p w14:paraId="2240E4A8" w14:textId="4CA3BF0C" w:rsidR="00DB18A1" w:rsidRPr="00223A7D" w:rsidRDefault="00BD4BDA" w:rsidP="009A2240">
            <w:pPr>
              <w:rPr>
                <w:rFonts w:eastAsia="Times New Roman" w:cs="Times New Roman"/>
                <w:color w:val="000000"/>
                <w:sz w:val="24"/>
                <w:szCs w:val="24"/>
                <w:lang w:val="en-GB" w:eastAsia="et-EE"/>
              </w:rPr>
            </w:pPr>
            <w:r w:rsidRPr="00223A7D">
              <w:rPr>
                <w:rFonts w:eastAsia="Times New Roman" w:cs="Times New Roman"/>
                <w:color w:val="000000"/>
                <w:sz w:val="24"/>
                <w:szCs w:val="24"/>
                <w:lang w:val="en-GB" w:eastAsia="et-EE"/>
              </w:rPr>
              <w:t>We watch TV shows together</w:t>
            </w:r>
          </w:p>
        </w:tc>
        <w:tc>
          <w:tcPr>
            <w:tcW w:w="992" w:type="dxa"/>
          </w:tcPr>
          <w:p w14:paraId="2E90C73E" w14:textId="77777777" w:rsidR="00DB18A1" w:rsidRPr="00223A7D" w:rsidRDefault="00DB18A1" w:rsidP="008F5B9E">
            <w:pPr>
              <w:jc w:val="center"/>
              <w:rPr>
                <w:rFonts w:eastAsia="Times New Roman" w:cs="Times New Roman"/>
                <w:color w:val="000000"/>
                <w:lang w:val="en-GB" w:eastAsia="et-EE"/>
              </w:rPr>
            </w:pPr>
            <w:r w:rsidRPr="00223A7D">
              <w:rPr>
                <w:rFonts w:eastAsia="Times New Roman" w:cs="Times New Roman"/>
                <w:color w:val="000000"/>
                <w:sz w:val="24"/>
                <w:szCs w:val="24"/>
                <w:lang w:val="en-GB" w:eastAsia="et-EE"/>
              </w:rPr>
              <w:t>57%</w:t>
            </w:r>
          </w:p>
        </w:tc>
        <w:tc>
          <w:tcPr>
            <w:tcW w:w="851" w:type="dxa"/>
          </w:tcPr>
          <w:p w14:paraId="03385092" w14:textId="77777777" w:rsidR="00DB18A1" w:rsidRPr="00223A7D" w:rsidRDefault="00DB18A1" w:rsidP="008F5B9E">
            <w:pPr>
              <w:jc w:val="center"/>
              <w:rPr>
                <w:rFonts w:eastAsia="Times New Roman" w:cs="Times New Roman"/>
                <w:color w:val="000000"/>
                <w:lang w:val="en-GB" w:eastAsia="et-EE"/>
              </w:rPr>
            </w:pPr>
            <w:r w:rsidRPr="00223A7D">
              <w:rPr>
                <w:rFonts w:eastAsia="Times New Roman" w:cs="Times New Roman"/>
                <w:color w:val="000000"/>
                <w:lang w:val="en-GB" w:eastAsia="et-EE"/>
              </w:rPr>
              <w:t>21%</w:t>
            </w:r>
          </w:p>
        </w:tc>
      </w:tr>
      <w:tr w:rsidR="00DB18A1" w:rsidRPr="00223A7D" w14:paraId="1ADCEBFE" w14:textId="77777777" w:rsidTr="008F5B9E">
        <w:trPr>
          <w:trHeight w:val="300"/>
        </w:trPr>
        <w:tc>
          <w:tcPr>
            <w:tcW w:w="7513" w:type="dxa"/>
            <w:noWrap/>
            <w:hideMark/>
          </w:tcPr>
          <w:p w14:paraId="63B2A4D5" w14:textId="7FADD025" w:rsidR="00DB18A1" w:rsidRPr="00223A7D" w:rsidRDefault="00BD4BDA" w:rsidP="009A2240">
            <w:pPr>
              <w:rPr>
                <w:rFonts w:eastAsia="Times New Roman" w:cs="Times New Roman"/>
                <w:color w:val="000000"/>
                <w:sz w:val="24"/>
                <w:szCs w:val="24"/>
                <w:lang w:val="en-GB" w:eastAsia="et-EE"/>
              </w:rPr>
            </w:pPr>
            <w:r w:rsidRPr="00223A7D">
              <w:rPr>
                <w:rFonts w:eastAsia="Times New Roman" w:cs="Times New Roman"/>
                <w:color w:val="000000"/>
                <w:sz w:val="24"/>
                <w:szCs w:val="24"/>
                <w:lang w:val="en-GB" w:eastAsia="et-EE"/>
              </w:rPr>
              <w:t>I explain why good command of the language is important</w:t>
            </w:r>
          </w:p>
        </w:tc>
        <w:tc>
          <w:tcPr>
            <w:tcW w:w="992" w:type="dxa"/>
          </w:tcPr>
          <w:p w14:paraId="576A6415" w14:textId="77777777" w:rsidR="00DB18A1" w:rsidRPr="00223A7D" w:rsidRDefault="00DB18A1" w:rsidP="008F5B9E">
            <w:pPr>
              <w:jc w:val="center"/>
              <w:rPr>
                <w:rFonts w:eastAsia="Times New Roman" w:cs="Times New Roman"/>
                <w:color w:val="000000"/>
                <w:lang w:val="en-GB" w:eastAsia="et-EE"/>
              </w:rPr>
            </w:pPr>
            <w:r w:rsidRPr="00223A7D">
              <w:rPr>
                <w:rFonts w:eastAsia="Times New Roman" w:cs="Times New Roman"/>
                <w:color w:val="000000"/>
                <w:sz w:val="24"/>
                <w:szCs w:val="24"/>
                <w:lang w:val="en-GB" w:eastAsia="et-EE"/>
              </w:rPr>
              <w:t>68%</w:t>
            </w:r>
          </w:p>
        </w:tc>
        <w:tc>
          <w:tcPr>
            <w:tcW w:w="851" w:type="dxa"/>
          </w:tcPr>
          <w:p w14:paraId="278E5844" w14:textId="77777777" w:rsidR="00DB18A1" w:rsidRPr="00223A7D" w:rsidRDefault="00DB18A1" w:rsidP="008F5B9E">
            <w:pPr>
              <w:jc w:val="center"/>
              <w:rPr>
                <w:rFonts w:eastAsia="Times New Roman" w:cs="Times New Roman"/>
                <w:color w:val="000000"/>
                <w:lang w:val="en-GB" w:eastAsia="et-EE"/>
              </w:rPr>
            </w:pPr>
            <w:r w:rsidRPr="00223A7D">
              <w:rPr>
                <w:rFonts w:eastAsia="Times New Roman" w:cs="Times New Roman"/>
                <w:color w:val="000000"/>
                <w:lang w:val="en-GB" w:eastAsia="et-EE"/>
              </w:rPr>
              <w:t>70%</w:t>
            </w:r>
          </w:p>
        </w:tc>
      </w:tr>
      <w:tr w:rsidR="00DB18A1" w:rsidRPr="00223A7D" w14:paraId="4E8C151C" w14:textId="77777777" w:rsidTr="008F5B9E">
        <w:trPr>
          <w:trHeight w:val="300"/>
        </w:trPr>
        <w:tc>
          <w:tcPr>
            <w:tcW w:w="7513" w:type="dxa"/>
            <w:noWrap/>
            <w:hideMark/>
          </w:tcPr>
          <w:p w14:paraId="28562719" w14:textId="681B4195" w:rsidR="00DB18A1" w:rsidRPr="00223A7D" w:rsidRDefault="00BD4BDA" w:rsidP="009A2240">
            <w:pPr>
              <w:rPr>
                <w:rFonts w:eastAsia="Times New Roman" w:cs="Times New Roman"/>
                <w:color w:val="000000"/>
                <w:sz w:val="24"/>
                <w:szCs w:val="24"/>
                <w:lang w:val="en-GB" w:eastAsia="et-EE"/>
              </w:rPr>
            </w:pPr>
            <w:r w:rsidRPr="00223A7D">
              <w:rPr>
                <w:rFonts w:eastAsia="Times New Roman" w:cs="Times New Roman"/>
                <w:color w:val="000000"/>
                <w:sz w:val="24"/>
                <w:szCs w:val="24"/>
                <w:lang w:val="en-GB" w:eastAsia="et-EE"/>
              </w:rPr>
              <w:t>We go to various events where my child can learn the language</w:t>
            </w:r>
          </w:p>
        </w:tc>
        <w:tc>
          <w:tcPr>
            <w:tcW w:w="992" w:type="dxa"/>
          </w:tcPr>
          <w:p w14:paraId="0C26A9ED" w14:textId="77777777" w:rsidR="00DB18A1" w:rsidRPr="00223A7D" w:rsidRDefault="00DB18A1" w:rsidP="008F5B9E">
            <w:pPr>
              <w:jc w:val="center"/>
              <w:rPr>
                <w:rFonts w:eastAsia="Times New Roman" w:cs="Times New Roman"/>
                <w:color w:val="000000"/>
                <w:lang w:val="en-GB" w:eastAsia="et-EE"/>
              </w:rPr>
            </w:pPr>
            <w:r w:rsidRPr="00223A7D">
              <w:rPr>
                <w:rFonts w:eastAsia="Times New Roman" w:cs="Times New Roman"/>
                <w:color w:val="000000"/>
                <w:sz w:val="24"/>
                <w:szCs w:val="24"/>
                <w:lang w:val="en-GB" w:eastAsia="et-EE"/>
              </w:rPr>
              <w:t>40%</w:t>
            </w:r>
          </w:p>
        </w:tc>
        <w:tc>
          <w:tcPr>
            <w:tcW w:w="851" w:type="dxa"/>
          </w:tcPr>
          <w:p w14:paraId="42519348" w14:textId="77777777" w:rsidR="00DB18A1" w:rsidRPr="00223A7D" w:rsidRDefault="00DB18A1" w:rsidP="008F5B9E">
            <w:pPr>
              <w:jc w:val="center"/>
              <w:rPr>
                <w:rFonts w:eastAsia="Times New Roman" w:cs="Times New Roman"/>
                <w:color w:val="000000"/>
                <w:lang w:val="en-GB" w:eastAsia="et-EE"/>
              </w:rPr>
            </w:pPr>
            <w:r w:rsidRPr="00223A7D">
              <w:rPr>
                <w:rFonts w:eastAsia="Times New Roman" w:cs="Times New Roman"/>
                <w:color w:val="000000"/>
                <w:lang w:val="en-GB" w:eastAsia="et-EE"/>
              </w:rPr>
              <w:t>28%</w:t>
            </w:r>
          </w:p>
        </w:tc>
      </w:tr>
      <w:tr w:rsidR="00DB18A1" w:rsidRPr="00223A7D" w14:paraId="5F4774B2" w14:textId="77777777" w:rsidTr="008F5B9E">
        <w:trPr>
          <w:trHeight w:val="300"/>
        </w:trPr>
        <w:tc>
          <w:tcPr>
            <w:tcW w:w="7513" w:type="dxa"/>
            <w:noWrap/>
            <w:hideMark/>
          </w:tcPr>
          <w:p w14:paraId="6F12B8D9" w14:textId="1CD915B0" w:rsidR="00DB18A1" w:rsidRPr="00223A7D" w:rsidRDefault="00BD4BDA" w:rsidP="008F5B9E">
            <w:pPr>
              <w:rPr>
                <w:rFonts w:eastAsia="Times New Roman" w:cs="Times New Roman"/>
                <w:color w:val="000000"/>
                <w:sz w:val="24"/>
                <w:szCs w:val="24"/>
                <w:lang w:val="en-GB" w:eastAsia="et-EE"/>
              </w:rPr>
            </w:pPr>
            <w:r w:rsidRPr="00223A7D">
              <w:rPr>
                <w:rFonts w:eastAsia="Times New Roman" w:cs="Times New Roman"/>
                <w:color w:val="000000"/>
                <w:sz w:val="24"/>
                <w:szCs w:val="24"/>
                <w:lang w:val="en-GB" w:eastAsia="et-EE"/>
              </w:rPr>
              <w:t xml:space="preserve">The child </w:t>
            </w:r>
            <w:r w:rsidR="00DD1F53" w:rsidRPr="00223A7D">
              <w:rPr>
                <w:rFonts w:eastAsia="Times New Roman" w:cs="Times New Roman"/>
                <w:color w:val="000000"/>
                <w:sz w:val="24"/>
                <w:szCs w:val="24"/>
                <w:lang w:val="en-GB" w:eastAsia="et-EE"/>
              </w:rPr>
              <w:t xml:space="preserve">goes </w:t>
            </w:r>
            <w:r w:rsidRPr="00223A7D">
              <w:rPr>
                <w:rFonts w:eastAsia="Times New Roman" w:cs="Times New Roman"/>
                <w:color w:val="000000"/>
                <w:sz w:val="24"/>
                <w:szCs w:val="24"/>
                <w:lang w:val="en-GB" w:eastAsia="et-EE"/>
              </w:rPr>
              <w:t>to a club / clubs where this language is taught or spoken</w:t>
            </w:r>
          </w:p>
        </w:tc>
        <w:tc>
          <w:tcPr>
            <w:tcW w:w="992" w:type="dxa"/>
          </w:tcPr>
          <w:p w14:paraId="3C4A4954" w14:textId="77777777" w:rsidR="00DB18A1" w:rsidRPr="00223A7D" w:rsidRDefault="00DB18A1" w:rsidP="008F5B9E">
            <w:pPr>
              <w:jc w:val="center"/>
              <w:rPr>
                <w:rFonts w:eastAsia="Times New Roman" w:cs="Times New Roman"/>
                <w:color w:val="000000"/>
                <w:lang w:val="en-GB" w:eastAsia="et-EE"/>
              </w:rPr>
            </w:pPr>
            <w:r w:rsidRPr="00223A7D">
              <w:rPr>
                <w:rFonts w:eastAsia="Times New Roman" w:cs="Times New Roman"/>
                <w:color w:val="000000"/>
                <w:sz w:val="24"/>
                <w:szCs w:val="24"/>
                <w:lang w:val="en-GB" w:eastAsia="et-EE"/>
              </w:rPr>
              <w:t>6%</w:t>
            </w:r>
          </w:p>
        </w:tc>
        <w:tc>
          <w:tcPr>
            <w:tcW w:w="851" w:type="dxa"/>
          </w:tcPr>
          <w:p w14:paraId="08EBF5F5" w14:textId="77777777" w:rsidR="00DB18A1" w:rsidRPr="00223A7D" w:rsidRDefault="008F5B9E" w:rsidP="008F5B9E">
            <w:pPr>
              <w:jc w:val="center"/>
              <w:rPr>
                <w:rFonts w:eastAsia="Times New Roman" w:cs="Times New Roman"/>
                <w:color w:val="000000"/>
                <w:lang w:val="en-GB" w:eastAsia="et-EE"/>
              </w:rPr>
            </w:pPr>
            <w:r w:rsidRPr="00223A7D">
              <w:rPr>
                <w:rFonts w:eastAsia="Times New Roman" w:cs="Times New Roman"/>
                <w:color w:val="000000"/>
                <w:lang w:val="en-GB" w:eastAsia="et-EE"/>
              </w:rPr>
              <w:t>18%</w:t>
            </w:r>
          </w:p>
        </w:tc>
      </w:tr>
      <w:tr w:rsidR="00DB18A1" w:rsidRPr="00223A7D" w14:paraId="0A090595" w14:textId="77777777" w:rsidTr="008F5B9E">
        <w:trPr>
          <w:trHeight w:val="300"/>
        </w:trPr>
        <w:tc>
          <w:tcPr>
            <w:tcW w:w="7513" w:type="dxa"/>
            <w:noWrap/>
            <w:hideMark/>
          </w:tcPr>
          <w:p w14:paraId="5354AF73" w14:textId="0057A97B" w:rsidR="00DB18A1" w:rsidRPr="00223A7D" w:rsidRDefault="00BD4BDA" w:rsidP="009A2240">
            <w:pPr>
              <w:rPr>
                <w:rFonts w:eastAsia="Times New Roman" w:cs="Times New Roman"/>
                <w:color w:val="000000"/>
                <w:sz w:val="24"/>
                <w:szCs w:val="24"/>
                <w:lang w:val="en-GB" w:eastAsia="et-EE"/>
              </w:rPr>
            </w:pPr>
            <w:r w:rsidRPr="00223A7D">
              <w:rPr>
                <w:rFonts w:eastAsia="Times New Roman" w:cs="Times New Roman"/>
                <w:color w:val="000000"/>
                <w:sz w:val="24"/>
                <w:szCs w:val="24"/>
                <w:lang w:val="en-GB" w:eastAsia="et-EE"/>
              </w:rPr>
              <w:t>I ask advice from the teacher teaching the language to my child</w:t>
            </w:r>
          </w:p>
        </w:tc>
        <w:tc>
          <w:tcPr>
            <w:tcW w:w="992" w:type="dxa"/>
          </w:tcPr>
          <w:p w14:paraId="72DB9FFF" w14:textId="77777777" w:rsidR="00DB18A1" w:rsidRPr="00223A7D" w:rsidRDefault="00DB18A1" w:rsidP="008F5B9E">
            <w:pPr>
              <w:jc w:val="center"/>
              <w:rPr>
                <w:rFonts w:eastAsia="Times New Roman" w:cs="Times New Roman"/>
                <w:color w:val="000000"/>
                <w:lang w:val="en-GB" w:eastAsia="et-EE"/>
              </w:rPr>
            </w:pPr>
            <w:r w:rsidRPr="00223A7D">
              <w:rPr>
                <w:rFonts w:eastAsia="Times New Roman" w:cs="Times New Roman"/>
                <w:color w:val="000000"/>
                <w:sz w:val="24"/>
                <w:szCs w:val="24"/>
                <w:lang w:val="en-GB" w:eastAsia="et-EE"/>
              </w:rPr>
              <w:t>22%</w:t>
            </w:r>
          </w:p>
        </w:tc>
        <w:tc>
          <w:tcPr>
            <w:tcW w:w="851" w:type="dxa"/>
          </w:tcPr>
          <w:p w14:paraId="6E95F5F1" w14:textId="77777777" w:rsidR="00DB18A1" w:rsidRPr="00223A7D" w:rsidRDefault="008F5B9E" w:rsidP="008F5B9E">
            <w:pPr>
              <w:jc w:val="center"/>
              <w:rPr>
                <w:rFonts w:eastAsia="Times New Roman" w:cs="Times New Roman"/>
                <w:color w:val="000000"/>
                <w:lang w:val="en-GB" w:eastAsia="et-EE"/>
              </w:rPr>
            </w:pPr>
            <w:r w:rsidRPr="00223A7D">
              <w:rPr>
                <w:rFonts w:eastAsia="Times New Roman" w:cs="Times New Roman"/>
                <w:color w:val="000000"/>
                <w:lang w:val="en-GB" w:eastAsia="et-EE"/>
              </w:rPr>
              <w:t>26%</w:t>
            </w:r>
          </w:p>
        </w:tc>
      </w:tr>
      <w:tr w:rsidR="00DB18A1" w:rsidRPr="00223A7D" w14:paraId="1DF7B590" w14:textId="77777777" w:rsidTr="008F5B9E">
        <w:trPr>
          <w:trHeight w:val="300"/>
        </w:trPr>
        <w:tc>
          <w:tcPr>
            <w:tcW w:w="7513" w:type="dxa"/>
            <w:noWrap/>
            <w:hideMark/>
          </w:tcPr>
          <w:p w14:paraId="1727CF51" w14:textId="6B7804AC" w:rsidR="00DB18A1" w:rsidRPr="00223A7D" w:rsidRDefault="00BD4BDA" w:rsidP="009A2240">
            <w:pPr>
              <w:rPr>
                <w:rFonts w:eastAsia="Times New Roman" w:cs="Times New Roman"/>
                <w:color w:val="000000"/>
                <w:sz w:val="24"/>
                <w:szCs w:val="24"/>
                <w:lang w:val="en-GB" w:eastAsia="et-EE"/>
              </w:rPr>
            </w:pPr>
            <w:r w:rsidRPr="00223A7D">
              <w:rPr>
                <w:rFonts w:eastAsia="Times New Roman" w:cs="Times New Roman"/>
                <w:color w:val="000000"/>
                <w:sz w:val="24"/>
                <w:szCs w:val="24"/>
                <w:lang w:val="en-GB" w:eastAsia="et-EE"/>
              </w:rPr>
              <w:t>My child studies with a private language tutor</w:t>
            </w:r>
          </w:p>
        </w:tc>
        <w:tc>
          <w:tcPr>
            <w:tcW w:w="992" w:type="dxa"/>
          </w:tcPr>
          <w:p w14:paraId="6D491404" w14:textId="77777777" w:rsidR="00DB18A1" w:rsidRPr="00223A7D" w:rsidRDefault="00DB18A1" w:rsidP="008F5B9E">
            <w:pPr>
              <w:jc w:val="center"/>
              <w:rPr>
                <w:rFonts w:eastAsia="Times New Roman" w:cs="Times New Roman"/>
                <w:color w:val="000000"/>
                <w:lang w:val="en-GB" w:eastAsia="et-EE"/>
              </w:rPr>
            </w:pPr>
            <w:r w:rsidRPr="00223A7D">
              <w:rPr>
                <w:rFonts w:eastAsia="Times New Roman" w:cs="Times New Roman"/>
                <w:color w:val="000000"/>
                <w:sz w:val="24"/>
                <w:szCs w:val="24"/>
                <w:lang w:val="en-GB" w:eastAsia="et-EE"/>
              </w:rPr>
              <w:t>19%</w:t>
            </w:r>
          </w:p>
        </w:tc>
        <w:tc>
          <w:tcPr>
            <w:tcW w:w="851" w:type="dxa"/>
          </w:tcPr>
          <w:p w14:paraId="2791C322" w14:textId="77777777" w:rsidR="00DB18A1" w:rsidRPr="00223A7D" w:rsidRDefault="008F5B9E" w:rsidP="008F5B9E">
            <w:pPr>
              <w:jc w:val="center"/>
              <w:rPr>
                <w:rFonts w:eastAsia="Times New Roman" w:cs="Times New Roman"/>
                <w:color w:val="000000"/>
                <w:lang w:val="en-GB" w:eastAsia="et-EE"/>
              </w:rPr>
            </w:pPr>
            <w:r w:rsidRPr="00223A7D">
              <w:rPr>
                <w:rFonts w:eastAsia="Times New Roman" w:cs="Times New Roman"/>
                <w:color w:val="000000"/>
                <w:lang w:val="en-GB" w:eastAsia="et-EE"/>
              </w:rPr>
              <w:t>12%</w:t>
            </w:r>
          </w:p>
        </w:tc>
      </w:tr>
    </w:tbl>
    <w:p w14:paraId="42FD105B" w14:textId="77777777" w:rsidR="009A2240" w:rsidRPr="00223A7D" w:rsidRDefault="009A2240" w:rsidP="00434DED">
      <w:pPr>
        <w:jc w:val="both"/>
        <w:rPr>
          <w:lang w:val="en-GB"/>
        </w:rPr>
      </w:pPr>
    </w:p>
    <w:p w14:paraId="016951FF" w14:textId="3EBFDA79" w:rsidR="00AB5BAB" w:rsidRPr="00223A7D" w:rsidRDefault="00BD4BDA" w:rsidP="00086247">
      <w:pPr>
        <w:ind w:firstLine="720"/>
        <w:jc w:val="both"/>
        <w:rPr>
          <w:lang w:val="en-GB"/>
        </w:rPr>
      </w:pPr>
      <w:r w:rsidRPr="00223A7D">
        <w:rPr>
          <w:lang w:val="en-GB"/>
        </w:rPr>
        <w:t>However, the extent to which various types of assistance are used in language learning varies</w:t>
      </w:r>
      <w:r w:rsidR="0068247A" w:rsidRPr="00223A7D">
        <w:rPr>
          <w:lang w:val="en-GB"/>
        </w:rPr>
        <w:t>,</w:t>
      </w:r>
      <w:r w:rsidRPr="00223A7D">
        <w:rPr>
          <w:lang w:val="en-GB"/>
        </w:rPr>
        <w:t xml:space="preserve"> depending on whether it is Russian or Estonian. While the parents </w:t>
      </w:r>
      <w:r w:rsidR="00FD6420" w:rsidRPr="00223A7D">
        <w:rPr>
          <w:lang w:val="en-GB"/>
        </w:rPr>
        <w:t>resort to various types of assistance in Russian language learning (except for private tutoring), in Estonian language learning, the most attention is paid to motivating children and helping them with homework.</w:t>
      </w:r>
    </w:p>
    <w:p w14:paraId="407B5C6F" w14:textId="1A23A0BD" w:rsidR="003D5B8B" w:rsidRPr="00223A7D" w:rsidRDefault="00FD6420" w:rsidP="003D5B8B">
      <w:pPr>
        <w:ind w:firstLine="720"/>
        <w:jc w:val="both"/>
        <w:rPr>
          <w:lang w:val="en-GB"/>
        </w:rPr>
      </w:pPr>
      <w:r w:rsidRPr="00223A7D">
        <w:rPr>
          <w:lang w:val="en-GB"/>
        </w:rPr>
        <w:t>The majority of parents (70%) have a positive attitude towards bilingual education; 13% remain neutral, the attitude of 9% is negative</w:t>
      </w:r>
      <w:r w:rsidR="004842E2" w:rsidRPr="00223A7D">
        <w:rPr>
          <w:lang w:val="en-GB"/>
        </w:rPr>
        <w:t>,</w:t>
      </w:r>
      <w:r w:rsidRPr="00223A7D">
        <w:rPr>
          <w:lang w:val="en-GB"/>
        </w:rPr>
        <w:t xml:space="preserve"> and the same percentage could not comment on the matter</w:t>
      </w:r>
      <w:r w:rsidR="003D5B8B" w:rsidRPr="00223A7D">
        <w:rPr>
          <w:lang w:val="en-GB"/>
        </w:rPr>
        <w:t xml:space="preserve">. </w:t>
      </w:r>
      <w:r w:rsidR="00593B78" w:rsidRPr="00223A7D">
        <w:rPr>
          <w:lang w:val="en-GB"/>
        </w:rPr>
        <w:t>Over</w:t>
      </w:r>
      <w:r w:rsidRPr="00223A7D">
        <w:rPr>
          <w:lang w:val="en-GB"/>
        </w:rPr>
        <w:t xml:space="preserve"> half of the parents </w:t>
      </w:r>
      <w:r w:rsidR="003D5B8B" w:rsidRPr="00223A7D">
        <w:rPr>
          <w:lang w:val="en-GB"/>
        </w:rPr>
        <w:t xml:space="preserve">(56%) </w:t>
      </w:r>
      <w:r w:rsidR="00007B5F" w:rsidRPr="00223A7D">
        <w:rPr>
          <w:lang w:val="en-GB"/>
        </w:rPr>
        <w:t>believe that bilingual education contributes to the child’s development;</w:t>
      </w:r>
      <w:r w:rsidR="003D5B8B" w:rsidRPr="00223A7D">
        <w:rPr>
          <w:lang w:val="en-GB"/>
        </w:rPr>
        <w:t xml:space="preserve"> 28% </w:t>
      </w:r>
      <w:r w:rsidR="00007B5F" w:rsidRPr="00223A7D">
        <w:rPr>
          <w:lang w:val="en-GB"/>
        </w:rPr>
        <w:t xml:space="preserve">believe that it contributes </w:t>
      </w:r>
      <w:r w:rsidR="00DD1F53" w:rsidRPr="00223A7D">
        <w:rPr>
          <w:lang w:val="en-GB"/>
        </w:rPr>
        <w:t>partly</w:t>
      </w:r>
      <w:r w:rsidR="00007B5F" w:rsidRPr="00223A7D">
        <w:rPr>
          <w:lang w:val="en-GB"/>
        </w:rPr>
        <w:t xml:space="preserve">, equal </w:t>
      </w:r>
      <w:r w:rsidR="000963A4" w:rsidRPr="00223A7D">
        <w:rPr>
          <w:lang w:val="en-GB"/>
        </w:rPr>
        <w:t>proportions</w:t>
      </w:r>
      <w:r w:rsidR="007E5102" w:rsidRPr="00223A7D">
        <w:rPr>
          <w:lang w:val="en-GB"/>
        </w:rPr>
        <w:t xml:space="preserve"> </w:t>
      </w:r>
      <w:r w:rsidR="00007B5F" w:rsidRPr="00223A7D">
        <w:rPr>
          <w:lang w:val="en-GB"/>
        </w:rPr>
        <w:t xml:space="preserve">of </w:t>
      </w:r>
      <w:r w:rsidR="003D5B8B" w:rsidRPr="00223A7D">
        <w:rPr>
          <w:lang w:val="en-GB"/>
        </w:rPr>
        <w:t xml:space="preserve">5% </w:t>
      </w:r>
      <w:r w:rsidR="00007B5F" w:rsidRPr="00223A7D">
        <w:rPr>
          <w:lang w:val="en-GB"/>
        </w:rPr>
        <w:t xml:space="preserve">believe it does not contribute to development or could not comment, and </w:t>
      </w:r>
      <w:r w:rsidR="003D5B8B" w:rsidRPr="00223A7D">
        <w:rPr>
          <w:lang w:val="en-GB"/>
        </w:rPr>
        <w:t xml:space="preserve">6% </w:t>
      </w:r>
      <w:r w:rsidR="00007B5F" w:rsidRPr="00223A7D">
        <w:rPr>
          <w:lang w:val="en-GB"/>
        </w:rPr>
        <w:t xml:space="preserve">of the parents believe that bilingual education </w:t>
      </w:r>
      <w:r w:rsidR="005562B6" w:rsidRPr="00223A7D">
        <w:rPr>
          <w:lang w:val="en-GB"/>
        </w:rPr>
        <w:t xml:space="preserve">hinders </w:t>
      </w:r>
      <w:r w:rsidR="00007B5F" w:rsidRPr="00223A7D">
        <w:rPr>
          <w:lang w:val="en-GB"/>
        </w:rPr>
        <w:t>the development of their children</w:t>
      </w:r>
      <w:r w:rsidR="003D5B8B" w:rsidRPr="00223A7D">
        <w:rPr>
          <w:lang w:val="en-GB"/>
        </w:rPr>
        <w:t>.</w:t>
      </w:r>
    </w:p>
    <w:p w14:paraId="5795DC06" w14:textId="52C11A84" w:rsidR="00E85C65" w:rsidRPr="00223A7D" w:rsidRDefault="005C7A5B" w:rsidP="00E85C65">
      <w:pPr>
        <w:ind w:firstLine="708"/>
        <w:jc w:val="both"/>
        <w:rPr>
          <w:rFonts w:cs="Times New Roman"/>
          <w:lang w:val="en-GB"/>
        </w:rPr>
      </w:pPr>
      <w:r w:rsidRPr="00223A7D">
        <w:rPr>
          <w:lang w:val="en-GB"/>
        </w:rPr>
        <w:tab/>
      </w:r>
      <w:r w:rsidR="00377DDE" w:rsidRPr="00223A7D">
        <w:rPr>
          <w:lang w:val="en-GB"/>
        </w:rPr>
        <w:t>In d</w:t>
      </w:r>
      <w:r w:rsidR="00007B5F" w:rsidRPr="00223A7D">
        <w:rPr>
          <w:lang w:val="en-GB"/>
        </w:rPr>
        <w:t>escribing the benefits of bilingual education, the parents agree that it fosters children’s social adaptation</w:t>
      </w:r>
      <w:r w:rsidR="00E85C65" w:rsidRPr="00223A7D">
        <w:rPr>
          <w:lang w:val="en-GB"/>
        </w:rPr>
        <w:t xml:space="preserve"> (70%), </w:t>
      </w:r>
      <w:r w:rsidR="00007B5F" w:rsidRPr="00223A7D">
        <w:rPr>
          <w:lang w:val="en-GB"/>
        </w:rPr>
        <w:t>broadens the</w:t>
      </w:r>
      <w:r w:rsidR="00EA1BC1" w:rsidRPr="00223A7D">
        <w:rPr>
          <w:lang w:val="en-GB"/>
        </w:rPr>
        <w:t>ir</w:t>
      </w:r>
      <w:r w:rsidR="00007B5F" w:rsidRPr="00223A7D">
        <w:rPr>
          <w:lang w:val="en-GB"/>
        </w:rPr>
        <w:t xml:space="preserve"> mind</w:t>
      </w:r>
      <w:r w:rsidR="00E85C65" w:rsidRPr="00223A7D">
        <w:rPr>
          <w:lang w:val="en-GB"/>
        </w:rPr>
        <w:t xml:space="preserve"> (70%), </w:t>
      </w:r>
      <w:r w:rsidR="00007B5F" w:rsidRPr="00223A7D">
        <w:rPr>
          <w:lang w:val="en-GB"/>
        </w:rPr>
        <w:t>promotes socialis</w:t>
      </w:r>
      <w:r w:rsidR="00C45E61" w:rsidRPr="00223A7D">
        <w:rPr>
          <w:lang w:val="en-GB"/>
        </w:rPr>
        <w:t>ation</w:t>
      </w:r>
      <w:r w:rsidR="00E85C65" w:rsidRPr="00223A7D">
        <w:rPr>
          <w:lang w:val="en-GB"/>
        </w:rPr>
        <w:t xml:space="preserve"> (72%), </w:t>
      </w:r>
      <w:r w:rsidR="00007B5F" w:rsidRPr="00223A7D">
        <w:rPr>
          <w:lang w:val="en-GB"/>
        </w:rPr>
        <w:t>helps grasp the environment faster and more flexibly</w:t>
      </w:r>
      <w:r w:rsidR="00E85C65" w:rsidRPr="00223A7D">
        <w:rPr>
          <w:lang w:val="en-GB"/>
        </w:rPr>
        <w:t xml:space="preserve"> (68%), </w:t>
      </w:r>
      <w:r w:rsidR="00007B5F" w:rsidRPr="00223A7D">
        <w:rPr>
          <w:lang w:val="en-GB"/>
        </w:rPr>
        <w:t>and develops cognitive abilities</w:t>
      </w:r>
      <w:r w:rsidR="00E85C65" w:rsidRPr="00223A7D">
        <w:rPr>
          <w:lang w:val="en-GB"/>
        </w:rPr>
        <w:t xml:space="preserve"> (63%). </w:t>
      </w:r>
      <w:r w:rsidR="00007B5F" w:rsidRPr="00223A7D">
        <w:rPr>
          <w:lang w:val="en-GB"/>
        </w:rPr>
        <w:t>The following are stated as the downsides of bilingualism</w:t>
      </w:r>
      <w:r w:rsidR="00E85C65" w:rsidRPr="00223A7D">
        <w:rPr>
          <w:rFonts w:cs="Times New Roman"/>
          <w:lang w:val="en-GB"/>
        </w:rPr>
        <w:t xml:space="preserve">: </w:t>
      </w:r>
      <w:r w:rsidR="00007B5F" w:rsidRPr="00223A7D">
        <w:rPr>
          <w:rFonts w:cs="Times New Roman"/>
          <w:lang w:val="en-GB"/>
        </w:rPr>
        <w:t>it leads to the confusion of cultural identity</w:t>
      </w:r>
      <w:r w:rsidR="00E1606F" w:rsidRPr="00223A7D">
        <w:rPr>
          <w:rFonts w:cs="Times New Roman"/>
          <w:lang w:val="en-GB"/>
        </w:rPr>
        <w:t xml:space="preserve"> (</w:t>
      </w:r>
      <w:r w:rsidR="00E85C65" w:rsidRPr="00223A7D">
        <w:rPr>
          <w:rFonts w:cs="Times New Roman"/>
          <w:lang w:val="en-GB"/>
        </w:rPr>
        <w:t>13%</w:t>
      </w:r>
      <w:r w:rsidR="00E1606F" w:rsidRPr="00223A7D">
        <w:rPr>
          <w:rFonts w:cs="Times New Roman"/>
          <w:lang w:val="en-GB"/>
        </w:rPr>
        <w:t>)</w:t>
      </w:r>
      <w:r w:rsidR="00E85C65" w:rsidRPr="00223A7D">
        <w:rPr>
          <w:rFonts w:cs="Times New Roman"/>
          <w:lang w:val="en-GB"/>
        </w:rPr>
        <w:t xml:space="preserve">, </w:t>
      </w:r>
      <w:r w:rsidR="00944409" w:rsidRPr="00223A7D">
        <w:rPr>
          <w:rFonts w:cs="Times New Roman"/>
          <w:lang w:val="en-GB"/>
        </w:rPr>
        <w:t xml:space="preserve">prevents the child from mastering the Russian language </w:t>
      </w:r>
      <w:r w:rsidR="00E85C65" w:rsidRPr="00223A7D">
        <w:rPr>
          <w:rFonts w:cs="Times New Roman"/>
          <w:lang w:val="en-GB"/>
        </w:rPr>
        <w:t>(1</w:t>
      </w:r>
      <w:r w:rsidR="00E1606F" w:rsidRPr="00223A7D">
        <w:rPr>
          <w:rFonts w:cs="Times New Roman"/>
          <w:lang w:val="en-GB"/>
        </w:rPr>
        <w:t>2</w:t>
      </w:r>
      <w:r w:rsidR="00E85C65" w:rsidRPr="00223A7D">
        <w:rPr>
          <w:rFonts w:cs="Times New Roman"/>
          <w:lang w:val="en-GB"/>
        </w:rPr>
        <w:t xml:space="preserve">%) </w:t>
      </w:r>
      <w:r w:rsidR="00944409" w:rsidRPr="00223A7D">
        <w:rPr>
          <w:rFonts w:cs="Times New Roman"/>
          <w:lang w:val="en-GB"/>
        </w:rPr>
        <w:t xml:space="preserve">or the Estonian language </w:t>
      </w:r>
      <w:r w:rsidR="00E85C65" w:rsidRPr="00223A7D">
        <w:rPr>
          <w:rFonts w:cs="Times New Roman"/>
          <w:lang w:val="en-GB"/>
        </w:rPr>
        <w:t>(</w:t>
      </w:r>
      <w:r w:rsidR="00E1606F" w:rsidRPr="00223A7D">
        <w:rPr>
          <w:rFonts w:cs="Times New Roman"/>
          <w:lang w:val="en-GB"/>
        </w:rPr>
        <w:t>7</w:t>
      </w:r>
      <w:r w:rsidR="00E85C65" w:rsidRPr="00223A7D">
        <w:rPr>
          <w:rFonts w:cs="Times New Roman"/>
          <w:lang w:val="en-GB"/>
        </w:rPr>
        <w:t xml:space="preserve">%), </w:t>
      </w:r>
      <w:r w:rsidR="00944409" w:rsidRPr="00223A7D">
        <w:rPr>
          <w:rFonts w:cs="Times New Roman"/>
          <w:lang w:val="en-GB"/>
        </w:rPr>
        <w:t>makes the child indifferent to their identity</w:t>
      </w:r>
      <w:r w:rsidR="00E1606F" w:rsidRPr="00223A7D">
        <w:rPr>
          <w:rFonts w:cs="Times New Roman"/>
          <w:lang w:val="en-GB"/>
        </w:rPr>
        <w:t xml:space="preserve"> (5</w:t>
      </w:r>
      <w:r w:rsidR="00E85C65" w:rsidRPr="00223A7D">
        <w:rPr>
          <w:rFonts w:cs="Times New Roman"/>
          <w:lang w:val="en-GB"/>
        </w:rPr>
        <w:t xml:space="preserve">%). </w:t>
      </w:r>
      <w:r w:rsidR="00944409" w:rsidRPr="00223A7D">
        <w:rPr>
          <w:rFonts w:cs="Times New Roman"/>
          <w:lang w:val="en-GB"/>
        </w:rPr>
        <w:t xml:space="preserve">In their comments, the parents also point out that bilingual education steals too much </w:t>
      </w:r>
      <w:r w:rsidR="00DD1F53" w:rsidRPr="00223A7D">
        <w:rPr>
          <w:rFonts w:cs="Times New Roman"/>
          <w:lang w:val="en-GB"/>
        </w:rPr>
        <w:t xml:space="preserve">of </w:t>
      </w:r>
      <w:r w:rsidR="00944409" w:rsidRPr="00223A7D">
        <w:rPr>
          <w:rFonts w:cs="Times New Roman"/>
          <w:lang w:val="en-GB"/>
        </w:rPr>
        <w:t xml:space="preserve">children’s time and effort from other subjects, </w:t>
      </w:r>
      <w:r w:rsidR="00AE2B0F" w:rsidRPr="00223A7D">
        <w:rPr>
          <w:rFonts w:cs="Times New Roman"/>
          <w:lang w:val="en-GB"/>
        </w:rPr>
        <w:t xml:space="preserve">hinders </w:t>
      </w:r>
      <w:r w:rsidR="006B70BB" w:rsidRPr="00223A7D">
        <w:rPr>
          <w:rFonts w:cs="Times New Roman"/>
          <w:lang w:val="en-GB"/>
        </w:rPr>
        <w:t>gaining</w:t>
      </w:r>
      <w:r w:rsidR="00944409" w:rsidRPr="00223A7D">
        <w:rPr>
          <w:rFonts w:cs="Times New Roman"/>
          <w:lang w:val="en-GB"/>
        </w:rPr>
        <w:t xml:space="preserve"> knowledge in special subjects (Physics, Chemistry, Environmental Studies, etc.)</w:t>
      </w:r>
      <w:r w:rsidR="00FA2E47" w:rsidRPr="00223A7D">
        <w:rPr>
          <w:rFonts w:cs="Times New Roman"/>
          <w:lang w:val="en-GB"/>
        </w:rPr>
        <w:t>,</w:t>
      </w:r>
      <w:r w:rsidR="00944409" w:rsidRPr="00223A7D">
        <w:rPr>
          <w:rFonts w:cs="Times New Roman"/>
          <w:lang w:val="en-GB"/>
        </w:rPr>
        <w:t xml:space="preserve"> and </w:t>
      </w:r>
      <w:r w:rsidR="00FA2E47" w:rsidRPr="00223A7D">
        <w:rPr>
          <w:rFonts w:cs="Times New Roman"/>
          <w:lang w:val="en-GB"/>
        </w:rPr>
        <w:t xml:space="preserve">hinders </w:t>
      </w:r>
      <w:r w:rsidR="00944409" w:rsidRPr="00223A7D">
        <w:rPr>
          <w:rFonts w:cs="Times New Roman"/>
          <w:lang w:val="en-GB"/>
        </w:rPr>
        <w:t>development.</w:t>
      </w:r>
    </w:p>
    <w:p w14:paraId="2B26C559" w14:textId="0E010FCE" w:rsidR="000459B6" w:rsidRPr="00223A7D" w:rsidRDefault="00944409" w:rsidP="000459B6">
      <w:pPr>
        <w:ind w:firstLine="708"/>
        <w:jc w:val="both"/>
        <w:rPr>
          <w:rFonts w:cs="Times New Roman"/>
          <w:lang w:val="en-GB"/>
        </w:rPr>
      </w:pPr>
      <w:r w:rsidRPr="00223A7D">
        <w:rPr>
          <w:rFonts w:cs="Times New Roman"/>
          <w:lang w:val="en-GB"/>
        </w:rPr>
        <w:t>The parents’ opinions as to what it is that the c</w:t>
      </w:r>
      <w:r w:rsidR="00DD1F53" w:rsidRPr="00223A7D">
        <w:rPr>
          <w:rFonts w:cs="Times New Roman"/>
          <w:lang w:val="en-GB"/>
        </w:rPr>
        <w:t>hild’s performance in learning the</w:t>
      </w:r>
      <w:r w:rsidRPr="00223A7D">
        <w:rPr>
          <w:rFonts w:cs="Times New Roman"/>
          <w:lang w:val="en-GB"/>
        </w:rPr>
        <w:t xml:space="preserve"> second language depends on are virtually uniformly distributed among all the response options. </w:t>
      </w:r>
      <w:r w:rsidR="001825AB" w:rsidRPr="00223A7D">
        <w:rPr>
          <w:rFonts w:cs="Times New Roman"/>
          <w:lang w:val="en-GB"/>
        </w:rPr>
        <w:t>The parents consider the methodology of language teaching to be of the greatest importance, followed by the teacher’s professional excellence. The teacher’s attitude to</w:t>
      </w:r>
      <w:r w:rsidR="006D3B9D" w:rsidRPr="00223A7D">
        <w:rPr>
          <w:rFonts w:cs="Times New Roman"/>
          <w:lang w:val="en-GB"/>
        </w:rPr>
        <w:t>wards</w:t>
      </w:r>
      <w:r w:rsidR="001825AB" w:rsidRPr="00223A7D">
        <w:rPr>
          <w:rFonts w:cs="Times New Roman"/>
          <w:lang w:val="en-GB"/>
        </w:rPr>
        <w:t xml:space="preserve"> the child comes third. Finally, parents place the age </w:t>
      </w:r>
      <w:r w:rsidR="00DD1F53" w:rsidRPr="00223A7D">
        <w:rPr>
          <w:rFonts w:cs="Times New Roman"/>
          <w:lang w:val="en-GB"/>
        </w:rPr>
        <w:t xml:space="preserve">when the child </w:t>
      </w:r>
      <w:r w:rsidR="00C21B2B" w:rsidRPr="00223A7D">
        <w:rPr>
          <w:rFonts w:cs="Times New Roman"/>
          <w:lang w:val="en-GB"/>
        </w:rPr>
        <w:t xml:space="preserve">begins </w:t>
      </w:r>
      <w:r w:rsidR="00DD1F53" w:rsidRPr="00223A7D">
        <w:rPr>
          <w:rFonts w:cs="Times New Roman"/>
          <w:lang w:val="en-GB"/>
        </w:rPr>
        <w:t>learning the</w:t>
      </w:r>
      <w:r w:rsidR="001825AB" w:rsidRPr="00223A7D">
        <w:rPr>
          <w:rFonts w:cs="Times New Roman"/>
          <w:lang w:val="en-GB"/>
        </w:rPr>
        <w:t xml:space="preserve"> second language </w:t>
      </w:r>
      <w:r w:rsidR="00217470" w:rsidRPr="00223A7D">
        <w:rPr>
          <w:rFonts w:cs="Times New Roman"/>
          <w:lang w:val="en-GB"/>
        </w:rPr>
        <w:t xml:space="preserve">in </w:t>
      </w:r>
      <w:r w:rsidR="001825AB" w:rsidRPr="00223A7D">
        <w:rPr>
          <w:rFonts w:cs="Times New Roman"/>
          <w:lang w:val="en-GB"/>
        </w:rPr>
        <w:t>last</w:t>
      </w:r>
      <w:r w:rsidR="00217470" w:rsidRPr="00223A7D">
        <w:rPr>
          <w:rFonts w:cs="Times New Roman"/>
          <w:lang w:val="en-GB"/>
        </w:rPr>
        <w:t xml:space="preserve"> place</w:t>
      </w:r>
      <w:r w:rsidR="001825AB" w:rsidRPr="00223A7D">
        <w:rPr>
          <w:rFonts w:cs="Times New Roman"/>
          <w:lang w:val="en-GB"/>
        </w:rPr>
        <w:t>.</w:t>
      </w:r>
    </w:p>
    <w:p w14:paraId="096DA1C8" w14:textId="77777777" w:rsidR="0096709C" w:rsidRPr="00223A7D" w:rsidRDefault="0096709C" w:rsidP="000459B6">
      <w:pPr>
        <w:ind w:firstLine="708"/>
        <w:jc w:val="both"/>
        <w:rPr>
          <w:rFonts w:cs="Times New Roman"/>
          <w:lang w:val="en-GB"/>
        </w:rPr>
      </w:pPr>
    </w:p>
    <w:p w14:paraId="4DE41CD8" w14:textId="352BA1D0" w:rsidR="005F2939" w:rsidRPr="00223A7D" w:rsidRDefault="001825AB" w:rsidP="0096709C">
      <w:pPr>
        <w:rPr>
          <w:b/>
          <w:lang w:val="en-GB"/>
        </w:rPr>
      </w:pPr>
      <w:r w:rsidRPr="00223A7D">
        <w:rPr>
          <w:b/>
          <w:lang w:val="en-GB"/>
        </w:rPr>
        <w:t>Cooperation with the educational institution</w:t>
      </w:r>
    </w:p>
    <w:p w14:paraId="4333643C" w14:textId="77777777" w:rsidR="005F2939" w:rsidRPr="00223A7D" w:rsidRDefault="005F2939" w:rsidP="000459B6">
      <w:pPr>
        <w:ind w:firstLine="708"/>
        <w:jc w:val="both"/>
        <w:rPr>
          <w:rFonts w:cs="Times New Roman"/>
          <w:lang w:val="en-GB"/>
        </w:rPr>
      </w:pPr>
    </w:p>
    <w:p w14:paraId="25991C81" w14:textId="61039B4C" w:rsidR="00AF1740" w:rsidRPr="00223A7D" w:rsidRDefault="001825AB" w:rsidP="00086247">
      <w:pPr>
        <w:ind w:firstLine="720"/>
        <w:jc w:val="both"/>
        <w:rPr>
          <w:rFonts w:cs="Times New Roman"/>
          <w:lang w:val="en-GB"/>
        </w:rPr>
      </w:pPr>
      <w:r w:rsidRPr="00223A7D">
        <w:rPr>
          <w:rFonts w:cs="Times New Roman"/>
          <w:lang w:val="en-GB"/>
        </w:rPr>
        <w:t xml:space="preserve">The parents’ survey pays special attention to the issue of cooperation of the educational institution with the family in the context of bilingual education. We have </w:t>
      </w:r>
      <w:r w:rsidRPr="00223A7D">
        <w:rPr>
          <w:rFonts w:cs="Times New Roman"/>
          <w:lang w:val="en-GB"/>
        </w:rPr>
        <w:lastRenderedPageBreak/>
        <w:t xml:space="preserve">attempted to determine how content the parents are with this cooperation and what the families’ expectations and needs are </w:t>
      </w:r>
      <w:r w:rsidR="00FF799A" w:rsidRPr="00223A7D">
        <w:rPr>
          <w:rFonts w:cs="Times New Roman"/>
          <w:lang w:val="en-GB"/>
        </w:rPr>
        <w:t>in</w:t>
      </w:r>
      <w:r w:rsidRPr="00223A7D">
        <w:rPr>
          <w:rFonts w:cs="Times New Roman"/>
          <w:lang w:val="en-GB"/>
        </w:rPr>
        <w:t xml:space="preserve"> support</w:t>
      </w:r>
      <w:r w:rsidR="00FF799A" w:rsidRPr="00223A7D">
        <w:rPr>
          <w:rFonts w:cs="Times New Roman"/>
          <w:lang w:val="en-GB"/>
        </w:rPr>
        <w:t>ing</w:t>
      </w:r>
      <w:r w:rsidRPr="00223A7D">
        <w:rPr>
          <w:rFonts w:cs="Times New Roman"/>
          <w:lang w:val="en-GB"/>
        </w:rPr>
        <w:t xml:space="preserve"> the child in the process of bilingual education.</w:t>
      </w:r>
    </w:p>
    <w:p w14:paraId="7DE73802" w14:textId="7E74F487" w:rsidR="009D5DC6" w:rsidRPr="00223A7D" w:rsidRDefault="001825AB" w:rsidP="0010469A">
      <w:pPr>
        <w:ind w:firstLine="720"/>
        <w:jc w:val="both"/>
        <w:rPr>
          <w:lang w:val="en-GB"/>
        </w:rPr>
      </w:pPr>
      <w:r w:rsidRPr="00223A7D">
        <w:rPr>
          <w:lang w:val="en-GB"/>
        </w:rPr>
        <w:t xml:space="preserve">In their interaction with teachers, the parents receive information about their children. The respondents state that half </w:t>
      </w:r>
      <w:r w:rsidR="00322375" w:rsidRPr="00223A7D">
        <w:rPr>
          <w:lang w:val="en-GB"/>
        </w:rPr>
        <w:t xml:space="preserve">(52%) </w:t>
      </w:r>
      <w:r w:rsidRPr="00223A7D">
        <w:rPr>
          <w:lang w:val="en-GB"/>
        </w:rPr>
        <w:t>receive the above</w:t>
      </w:r>
      <w:r w:rsidR="00C64709" w:rsidRPr="00223A7D">
        <w:rPr>
          <w:lang w:val="en-GB"/>
        </w:rPr>
        <w:t>-mentioned</w:t>
      </w:r>
      <w:r w:rsidRPr="00223A7D">
        <w:rPr>
          <w:lang w:val="en-GB"/>
        </w:rPr>
        <w:t xml:space="preserve"> information in Russian, </w:t>
      </w:r>
      <w:r w:rsidR="00322375" w:rsidRPr="00223A7D">
        <w:rPr>
          <w:lang w:val="en-GB"/>
        </w:rPr>
        <w:t xml:space="preserve">40% </w:t>
      </w:r>
      <w:r w:rsidRPr="00223A7D">
        <w:rPr>
          <w:lang w:val="en-GB"/>
        </w:rPr>
        <w:t xml:space="preserve">receive it in both Russian and Estonian, and </w:t>
      </w:r>
      <w:r w:rsidR="00322375" w:rsidRPr="00223A7D">
        <w:rPr>
          <w:lang w:val="en-GB"/>
        </w:rPr>
        <w:t xml:space="preserve">8% </w:t>
      </w:r>
      <w:r w:rsidRPr="00223A7D">
        <w:rPr>
          <w:lang w:val="en-GB"/>
        </w:rPr>
        <w:t xml:space="preserve">receive it only in </w:t>
      </w:r>
      <w:r w:rsidR="006E7753" w:rsidRPr="00223A7D">
        <w:rPr>
          <w:lang w:val="en-GB"/>
        </w:rPr>
        <w:t>Estonian</w:t>
      </w:r>
      <w:r w:rsidRPr="00223A7D">
        <w:rPr>
          <w:lang w:val="en-GB"/>
        </w:rPr>
        <w:t xml:space="preserve">. </w:t>
      </w:r>
      <w:r w:rsidR="00991F37" w:rsidRPr="00223A7D">
        <w:rPr>
          <w:lang w:val="en-GB"/>
        </w:rPr>
        <w:t xml:space="preserve">On </w:t>
      </w:r>
      <w:r w:rsidR="000E4A36" w:rsidRPr="00223A7D">
        <w:rPr>
          <w:lang w:val="en-GB"/>
        </w:rPr>
        <w:t xml:space="preserve">this background, some parents note that they have difficulties </w:t>
      </w:r>
      <w:r w:rsidR="00991F37" w:rsidRPr="00223A7D">
        <w:rPr>
          <w:lang w:val="en-GB"/>
        </w:rPr>
        <w:t xml:space="preserve">comprehending </w:t>
      </w:r>
      <w:r w:rsidR="000E4A36" w:rsidRPr="00223A7D">
        <w:rPr>
          <w:lang w:val="en-GB"/>
        </w:rPr>
        <w:t xml:space="preserve">if the communication with the teacher </w:t>
      </w:r>
      <w:r w:rsidR="001A555E" w:rsidRPr="00223A7D">
        <w:rPr>
          <w:lang w:val="en-GB"/>
        </w:rPr>
        <w:t xml:space="preserve">is </w:t>
      </w:r>
      <w:r w:rsidR="00D25B11" w:rsidRPr="00223A7D">
        <w:rPr>
          <w:lang w:val="en-GB"/>
        </w:rPr>
        <w:t>in Estonian: 22% of the parents state that such difficulties occur sometimes,</w:t>
      </w:r>
      <w:r w:rsidR="00322375" w:rsidRPr="00223A7D">
        <w:rPr>
          <w:lang w:val="en-GB"/>
        </w:rPr>
        <w:t xml:space="preserve"> 7% </w:t>
      </w:r>
      <w:r w:rsidR="00D25B11" w:rsidRPr="00223A7D">
        <w:rPr>
          <w:lang w:val="en-GB"/>
        </w:rPr>
        <w:t>have them often</w:t>
      </w:r>
      <w:r w:rsidR="00322375" w:rsidRPr="00223A7D">
        <w:rPr>
          <w:lang w:val="en-GB"/>
        </w:rPr>
        <w:t>,</w:t>
      </w:r>
      <w:r w:rsidR="00D25B11" w:rsidRPr="00223A7D">
        <w:rPr>
          <w:lang w:val="en-GB"/>
        </w:rPr>
        <w:t xml:space="preserve"> and</w:t>
      </w:r>
      <w:r w:rsidR="00322375" w:rsidRPr="00223A7D">
        <w:rPr>
          <w:lang w:val="en-GB"/>
        </w:rPr>
        <w:t xml:space="preserve"> 6% </w:t>
      </w:r>
      <w:r w:rsidR="00D25B11" w:rsidRPr="00223A7D">
        <w:rPr>
          <w:lang w:val="en-GB"/>
        </w:rPr>
        <w:t xml:space="preserve">always. </w:t>
      </w:r>
      <w:r w:rsidR="004848B8" w:rsidRPr="00223A7D">
        <w:rPr>
          <w:lang w:val="en-GB"/>
        </w:rPr>
        <w:t xml:space="preserve">The </w:t>
      </w:r>
      <w:r w:rsidR="00D25B11" w:rsidRPr="00223A7D">
        <w:rPr>
          <w:lang w:val="en-GB"/>
        </w:rPr>
        <w:t xml:space="preserve">nature of </w:t>
      </w:r>
      <w:r w:rsidR="00D8153E" w:rsidRPr="00223A7D">
        <w:rPr>
          <w:lang w:val="en-GB"/>
        </w:rPr>
        <w:t>those</w:t>
      </w:r>
      <w:r w:rsidR="00D25B11" w:rsidRPr="00223A7D">
        <w:rPr>
          <w:lang w:val="en-GB"/>
        </w:rPr>
        <w:t xml:space="preserve"> difficulties mainly lies in the inability to understand the overall meaning of messages.</w:t>
      </w:r>
    </w:p>
    <w:p w14:paraId="2A5C98F1" w14:textId="5ED38FAF" w:rsidR="00322375" w:rsidRPr="00223A7D" w:rsidRDefault="004B04BC" w:rsidP="00167DE0">
      <w:pPr>
        <w:ind w:firstLine="720"/>
        <w:rPr>
          <w:lang w:val="en-GB"/>
        </w:rPr>
      </w:pPr>
      <w:r w:rsidRPr="00223A7D">
        <w:rPr>
          <w:lang w:val="en-GB"/>
        </w:rPr>
        <w:t xml:space="preserve">We have faced curious results in the course of studying the </w:t>
      </w:r>
      <w:r w:rsidR="00A04387" w:rsidRPr="00223A7D">
        <w:rPr>
          <w:lang w:val="en-GB"/>
        </w:rPr>
        <w:t xml:space="preserve">extent of the parents’ proactivity in their interaction with the educational </w:t>
      </w:r>
      <w:r w:rsidR="00BA0EE2" w:rsidRPr="00223A7D">
        <w:rPr>
          <w:lang w:val="en-GB"/>
        </w:rPr>
        <w:t>institution</w:t>
      </w:r>
      <w:r w:rsidR="00A04387" w:rsidRPr="00223A7D">
        <w:rPr>
          <w:lang w:val="en-GB"/>
        </w:rPr>
        <w:t xml:space="preserve">: </w:t>
      </w:r>
      <w:r w:rsidR="00280FE2" w:rsidRPr="00223A7D">
        <w:rPr>
          <w:lang w:val="en-GB"/>
        </w:rPr>
        <w:t xml:space="preserve">70% </w:t>
      </w:r>
      <w:r w:rsidR="00A04387" w:rsidRPr="00223A7D">
        <w:rPr>
          <w:lang w:val="en-GB"/>
        </w:rPr>
        <w:t xml:space="preserve">of the parents state that they never show initiative or offer to help in the issues of their child’s language training; </w:t>
      </w:r>
      <w:r w:rsidR="00D649D6" w:rsidRPr="00223A7D">
        <w:rPr>
          <w:lang w:val="en-GB"/>
        </w:rPr>
        <w:t xml:space="preserve">22% </w:t>
      </w:r>
      <w:r w:rsidR="00A04387" w:rsidRPr="00223A7D">
        <w:rPr>
          <w:lang w:val="en-GB"/>
        </w:rPr>
        <w:t>show initiative sometimes,</w:t>
      </w:r>
      <w:r w:rsidR="00D649D6" w:rsidRPr="00223A7D">
        <w:rPr>
          <w:lang w:val="en-GB"/>
        </w:rPr>
        <w:t xml:space="preserve"> </w:t>
      </w:r>
      <w:r w:rsidR="00A04387" w:rsidRPr="00223A7D">
        <w:rPr>
          <w:lang w:val="en-GB"/>
        </w:rPr>
        <w:t xml:space="preserve">and </w:t>
      </w:r>
      <w:r w:rsidR="00D649D6" w:rsidRPr="00223A7D">
        <w:rPr>
          <w:lang w:val="en-GB"/>
        </w:rPr>
        <w:t>4</w:t>
      </w:r>
      <w:r w:rsidR="0010469A" w:rsidRPr="00223A7D">
        <w:rPr>
          <w:lang w:val="en-GB"/>
        </w:rPr>
        <w:t xml:space="preserve">% </w:t>
      </w:r>
      <w:r w:rsidR="00A04387" w:rsidRPr="00223A7D">
        <w:rPr>
          <w:lang w:val="en-GB"/>
        </w:rPr>
        <w:t>do it often</w:t>
      </w:r>
      <w:r w:rsidR="00D649D6" w:rsidRPr="00223A7D">
        <w:rPr>
          <w:lang w:val="en-GB"/>
        </w:rPr>
        <w:t xml:space="preserve">. </w:t>
      </w:r>
      <w:r w:rsidR="00206C37" w:rsidRPr="00223A7D">
        <w:rPr>
          <w:lang w:val="en-GB"/>
        </w:rPr>
        <w:t xml:space="preserve">The opinions on whether the educational </w:t>
      </w:r>
      <w:r w:rsidR="00BA0EE2" w:rsidRPr="00223A7D">
        <w:rPr>
          <w:lang w:val="en-GB"/>
        </w:rPr>
        <w:t>institution</w:t>
      </w:r>
      <w:r w:rsidR="00206C37" w:rsidRPr="00223A7D">
        <w:rPr>
          <w:lang w:val="en-GB"/>
        </w:rPr>
        <w:t xml:space="preserve"> would take their wishes and initiative into consideration distribute as follows</w:t>
      </w:r>
      <w:r w:rsidR="00D649D6" w:rsidRPr="00223A7D">
        <w:rPr>
          <w:lang w:val="en-GB"/>
        </w:rPr>
        <w:t xml:space="preserve">: 58% </w:t>
      </w:r>
      <w:r w:rsidR="00206C37" w:rsidRPr="00223A7D">
        <w:rPr>
          <w:lang w:val="en-GB"/>
        </w:rPr>
        <w:t xml:space="preserve">of the parents </w:t>
      </w:r>
      <w:r w:rsidR="00563868" w:rsidRPr="00223A7D">
        <w:rPr>
          <w:lang w:val="en-GB"/>
        </w:rPr>
        <w:t xml:space="preserve">believe </w:t>
      </w:r>
      <w:r w:rsidR="00206C37" w:rsidRPr="00223A7D">
        <w:rPr>
          <w:lang w:val="en-GB"/>
        </w:rPr>
        <w:t>that their wishes are never taken into account</w:t>
      </w:r>
      <w:r w:rsidR="0010469A" w:rsidRPr="00223A7D">
        <w:rPr>
          <w:lang w:val="en-GB"/>
        </w:rPr>
        <w:t>, 33</w:t>
      </w:r>
      <w:r w:rsidR="00D649D6" w:rsidRPr="00223A7D">
        <w:rPr>
          <w:lang w:val="en-GB"/>
        </w:rPr>
        <w:t xml:space="preserve">% </w:t>
      </w:r>
      <w:r w:rsidR="00206C37" w:rsidRPr="00223A7D">
        <w:rPr>
          <w:lang w:val="en-GB"/>
        </w:rPr>
        <w:t xml:space="preserve">believe </w:t>
      </w:r>
      <w:r w:rsidR="005F04F0" w:rsidRPr="00223A7D">
        <w:rPr>
          <w:lang w:val="en-GB"/>
        </w:rPr>
        <w:t xml:space="preserve">that </w:t>
      </w:r>
      <w:r w:rsidR="00206C37" w:rsidRPr="00223A7D">
        <w:rPr>
          <w:lang w:val="en-GB"/>
        </w:rPr>
        <w:t>they are sometimes considered</w:t>
      </w:r>
      <w:r w:rsidR="00D649D6" w:rsidRPr="00223A7D">
        <w:rPr>
          <w:lang w:val="en-GB"/>
        </w:rPr>
        <w:t xml:space="preserve">, </w:t>
      </w:r>
      <w:r w:rsidR="00206C37" w:rsidRPr="00223A7D">
        <w:rPr>
          <w:lang w:val="en-GB"/>
        </w:rPr>
        <w:t xml:space="preserve">and only </w:t>
      </w:r>
      <w:r w:rsidR="00D649D6" w:rsidRPr="00223A7D">
        <w:rPr>
          <w:lang w:val="en-GB"/>
        </w:rPr>
        <w:t xml:space="preserve">9% </w:t>
      </w:r>
      <w:r w:rsidR="00D53516" w:rsidRPr="00223A7D">
        <w:rPr>
          <w:lang w:val="en-GB"/>
        </w:rPr>
        <w:t xml:space="preserve">believe </w:t>
      </w:r>
      <w:r w:rsidR="00206C37" w:rsidRPr="00223A7D">
        <w:rPr>
          <w:lang w:val="en-GB"/>
        </w:rPr>
        <w:t>it happens often</w:t>
      </w:r>
      <w:r w:rsidR="00D649D6" w:rsidRPr="00223A7D">
        <w:rPr>
          <w:lang w:val="en-GB"/>
        </w:rPr>
        <w:t>.</w:t>
      </w:r>
      <w:r w:rsidR="00256B11" w:rsidRPr="00223A7D">
        <w:rPr>
          <w:lang w:val="en-GB"/>
        </w:rPr>
        <w:t xml:space="preserve"> </w:t>
      </w:r>
      <w:r w:rsidR="00206C37" w:rsidRPr="00223A7D">
        <w:rPr>
          <w:lang w:val="en-GB"/>
        </w:rPr>
        <w:t>At the same time, the parents have doubts about the necessity of being proactive. The majority of the parents either doubt whether such cooperation is use</w:t>
      </w:r>
      <w:r w:rsidR="00BC6F1B" w:rsidRPr="00223A7D">
        <w:rPr>
          <w:lang w:val="en-GB"/>
        </w:rPr>
        <w:t>ful at all</w:t>
      </w:r>
      <w:r w:rsidR="00206C37" w:rsidRPr="00223A7D">
        <w:rPr>
          <w:lang w:val="en-GB"/>
        </w:rPr>
        <w:t xml:space="preserve"> (35%)</w:t>
      </w:r>
      <w:r w:rsidR="00E5537A" w:rsidRPr="00223A7D">
        <w:rPr>
          <w:lang w:val="en-GB"/>
        </w:rPr>
        <w:t xml:space="preserve"> </w:t>
      </w:r>
      <w:r w:rsidR="00206C37" w:rsidRPr="00223A7D">
        <w:rPr>
          <w:lang w:val="en-GB"/>
        </w:rPr>
        <w:t xml:space="preserve">or </w:t>
      </w:r>
      <w:proofErr w:type="gramStart"/>
      <w:r w:rsidR="00206C37" w:rsidRPr="00223A7D">
        <w:rPr>
          <w:lang w:val="en-GB"/>
        </w:rPr>
        <w:t>find</w:t>
      </w:r>
      <w:proofErr w:type="gramEnd"/>
      <w:r w:rsidR="00206C37" w:rsidRPr="00223A7D">
        <w:rPr>
          <w:lang w:val="en-GB"/>
        </w:rPr>
        <w:t xml:space="preserve"> it difficult to say how </w:t>
      </w:r>
      <w:r w:rsidR="006F69B1" w:rsidRPr="00223A7D">
        <w:rPr>
          <w:lang w:val="en-GB"/>
        </w:rPr>
        <w:t>efficient</w:t>
      </w:r>
      <w:r w:rsidR="00202655" w:rsidRPr="00223A7D">
        <w:rPr>
          <w:lang w:val="en-GB"/>
        </w:rPr>
        <w:t xml:space="preserve"> </w:t>
      </w:r>
      <w:r w:rsidR="00206C37" w:rsidRPr="00223A7D">
        <w:rPr>
          <w:lang w:val="en-GB"/>
        </w:rPr>
        <w:t>it is (39%)</w:t>
      </w:r>
      <w:r w:rsidR="00E5537A" w:rsidRPr="00223A7D">
        <w:rPr>
          <w:lang w:val="en-GB"/>
        </w:rPr>
        <w:t xml:space="preserve"> </w:t>
      </w:r>
      <w:r w:rsidR="00206C37" w:rsidRPr="00223A7D">
        <w:rPr>
          <w:lang w:val="en-GB"/>
        </w:rPr>
        <w:t xml:space="preserve">or bluntly state that it is </w:t>
      </w:r>
      <w:r w:rsidR="00E94DEA" w:rsidRPr="00223A7D">
        <w:rPr>
          <w:lang w:val="en-GB"/>
        </w:rPr>
        <w:t>not at all</w:t>
      </w:r>
      <w:r w:rsidR="00206C37" w:rsidRPr="00223A7D">
        <w:rPr>
          <w:lang w:val="en-GB"/>
        </w:rPr>
        <w:t xml:space="preserve"> use</w:t>
      </w:r>
      <w:r w:rsidR="00E94DEA" w:rsidRPr="00223A7D">
        <w:rPr>
          <w:lang w:val="en-GB"/>
        </w:rPr>
        <w:t>fu</w:t>
      </w:r>
      <w:r w:rsidR="00B249B7" w:rsidRPr="00223A7D">
        <w:rPr>
          <w:lang w:val="en-GB"/>
        </w:rPr>
        <w:t>l</w:t>
      </w:r>
      <w:r w:rsidR="00E5537A" w:rsidRPr="00223A7D">
        <w:rPr>
          <w:lang w:val="en-GB"/>
        </w:rPr>
        <w:t xml:space="preserve"> (14%). </w:t>
      </w:r>
      <w:r w:rsidR="00384908" w:rsidRPr="00223A7D">
        <w:rPr>
          <w:lang w:val="en-GB"/>
        </w:rPr>
        <w:t>Only</w:t>
      </w:r>
      <w:r w:rsidR="00206C37" w:rsidRPr="00223A7D">
        <w:rPr>
          <w:lang w:val="en-GB"/>
        </w:rPr>
        <w:t xml:space="preserve"> </w:t>
      </w:r>
      <w:r w:rsidR="00E5537A" w:rsidRPr="00223A7D">
        <w:rPr>
          <w:lang w:val="en-GB"/>
        </w:rPr>
        <w:t xml:space="preserve">12% </w:t>
      </w:r>
      <w:r w:rsidR="00206C37" w:rsidRPr="00223A7D">
        <w:rPr>
          <w:lang w:val="en-GB"/>
        </w:rPr>
        <w:t>of the parents believe that such interaction is useful.</w:t>
      </w:r>
    </w:p>
    <w:p w14:paraId="3D6424E6" w14:textId="3321E862" w:rsidR="00FE2C48" w:rsidRPr="00223A7D" w:rsidRDefault="00206C37" w:rsidP="00FE2C48">
      <w:pPr>
        <w:ind w:firstLine="720"/>
        <w:jc w:val="both"/>
        <w:rPr>
          <w:lang w:val="en-GB"/>
        </w:rPr>
      </w:pPr>
      <w:r w:rsidRPr="00223A7D">
        <w:rPr>
          <w:lang w:val="en-GB"/>
        </w:rPr>
        <w:t>Taking the</w:t>
      </w:r>
      <w:r w:rsidR="00611BF4" w:rsidRPr="00223A7D">
        <w:rPr>
          <w:lang w:val="en-GB"/>
        </w:rPr>
        <w:t>se</w:t>
      </w:r>
      <w:r w:rsidRPr="00223A7D">
        <w:rPr>
          <w:lang w:val="en-GB"/>
        </w:rPr>
        <w:t xml:space="preserve"> results into account, it is surprising to see that the majority of the parents </w:t>
      </w:r>
      <w:r w:rsidR="0010469A" w:rsidRPr="00223A7D">
        <w:rPr>
          <w:lang w:val="en-GB"/>
        </w:rPr>
        <w:t>(</w:t>
      </w:r>
      <w:r w:rsidR="001623AA" w:rsidRPr="00223A7D">
        <w:rPr>
          <w:lang w:val="en-GB"/>
        </w:rPr>
        <w:t xml:space="preserve">66%) </w:t>
      </w:r>
      <w:r w:rsidRPr="00223A7D">
        <w:rPr>
          <w:lang w:val="en-GB"/>
        </w:rPr>
        <w:t xml:space="preserve">are content with the cooperation with the educational </w:t>
      </w:r>
      <w:r w:rsidR="00BA0EE2" w:rsidRPr="00223A7D">
        <w:rPr>
          <w:lang w:val="en-GB"/>
        </w:rPr>
        <w:t>institution</w:t>
      </w:r>
      <w:r w:rsidRPr="00223A7D">
        <w:rPr>
          <w:lang w:val="en-GB"/>
        </w:rPr>
        <w:t xml:space="preserve"> in the issues of their </w:t>
      </w:r>
      <w:r w:rsidR="00315009" w:rsidRPr="00223A7D">
        <w:rPr>
          <w:lang w:val="en-GB"/>
        </w:rPr>
        <w:t xml:space="preserve">children’s bilingual education while </w:t>
      </w:r>
      <w:r w:rsidR="00D3216C" w:rsidRPr="00223A7D">
        <w:rPr>
          <w:lang w:val="en-GB"/>
        </w:rPr>
        <w:t xml:space="preserve">44% </w:t>
      </w:r>
      <w:r w:rsidR="00315009" w:rsidRPr="00223A7D">
        <w:rPr>
          <w:lang w:val="en-GB"/>
        </w:rPr>
        <w:t xml:space="preserve">are ready to participate in the cooperation with the educational </w:t>
      </w:r>
      <w:r w:rsidR="00BA0EE2" w:rsidRPr="00223A7D">
        <w:rPr>
          <w:lang w:val="en-GB"/>
        </w:rPr>
        <w:t>institution</w:t>
      </w:r>
      <w:r w:rsidR="00315009" w:rsidRPr="00223A7D">
        <w:rPr>
          <w:lang w:val="en-GB"/>
        </w:rPr>
        <w:t xml:space="preserve"> regularly, and over a quarter of the parent</w:t>
      </w:r>
      <w:r w:rsidR="00F3034C" w:rsidRPr="00223A7D">
        <w:rPr>
          <w:lang w:val="en-GB"/>
        </w:rPr>
        <w:t>s</w:t>
      </w:r>
      <w:r w:rsidR="00315009" w:rsidRPr="00223A7D">
        <w:rPr>
          <w:lang w:val="en-GB"/>
        </w:rPr>
        <w:t xml:space="preserve"> </w:t>
      </w:r>
      <w:r w:rsidR="00E774EE" w:rsidRPr="00223A7D">
        <w:rPr>
          <w:lang w:val="en-GB"/>
        </w:rPr>
        <w:t xml:space="preserve">(28%) </w:t>
      </w:r>
      <w:r w:rsidR="00315009" w:rsidRPr="00223A7D">
        <w:rPr>
          <w:lang w:val="en-GB"/>
        </w:rPr>
        <w:t xml:space="preserve">also state that they would be ready to participate </w:t>
      </w:r>
      <w:r w:rsidR="00BC1DED" w:rsidRPr="00223A7D">
        <w:rPr>
          <w:lang w:val="en-GB"/>
        </w:rPr>
        <w:t xml:space="preserve">in </w:t>
      </w:r>
      <w:r w:rsidR="00315009" w:rsidRPr="00223A7D">
        <w:rPr>
          <w:lang w:val="en-GB"/>
        </w:rPr>
        <w:t>some extent.</w:t>
      </w:r>
    </w:p>
    <w:p w14:paraId="45E8731B" w14:textId="2EDA1F98" w:rsidR="00A87E93" w:rsidRPr="00223A7D" w:rsidRDefault="00315009" w:rsidP="006F5227">
      <w:pPr>
        <w:ind w:firstLine="720"/>
        <w:jc w:val="both"/>
        <w:rPr>
          <w:lang w:val="en-GB"/>
        </w:rPr>
      </w:pPr>
      <w:r w:rsidRPr="00223A7D">
        <w:rPr>
          <w:lang w:val="en-GB"/>
        </w:rPr>
        <w:t>The parents express the most interest in participating in the following eve</w:t>
      </w:r>
      <w:r w:rsidR="00856893" w:rsidRPr="00223A7D">
        <w:rPr>
          <w:lang w:val="en-GB"/>
        </w:rPr>
        <w:t>n</w:t>
      </w:r>
      <w:r w:rsidRPr="00223A7D">
        <w:rPr>
          <w:lang w:val="en-GB"/>
        </w:rPr>
        <w:t>ts to support the child’s development in bilingual education</w:t>
      </w:r>
      <w:r w:rsidR="00FE2C48" w:rsidRPr="00223A7D">
        <w:rPr>
          <w:lang w:val="en-GB"/>
        </w:rPr>
        <w:t xml:space="preserve"> (</w:t>
      </w:r>
      <w:r w:rsidRPr="00223A7D">
        <w:rPr>
          <w:lang w:val="en-GB"/>
        </w:rPr>
        <w:t xml:space="preserve">Table </w:t>
      </w:r>
      <w:r w:rsidR="00A87E93" w:rsidRPr="00223A7D">
        <w:rPr>
          <w:lang w:val="en-GB"/>
        </w:rPr>
        <w:t>7</w:t>
      </w:r>
      <w:r w:rsidR="00FE2C48" w:rsidRPr="00223A7D">
        <w:rPr>
          <w:lang w:val="en-GB"/>
        </w:rPr>
        <w:t xml:space="preserve">): </w:t>
      </w:r>
    </w:p>
    <w:p w14:paraId="0194ADB3" w14:textId="77777777" w:rsidR="002820C8" w:rsidRPr="00223A7D" w:rsidRDefault="002820C8" w:rsidP="002820C8">
      <w:pPr>
        <w:ind w:left="720"/>
        <w:jc w:val="both"/>
        <w:rPr>
          <w:rFonts w:cs="Times New Roman"/>
          <w:lang w:val="en-GB"/>
        </w:rPr>
      </w:pPr>
    </w:p>
    <w:p w14:paraId="3FD86C2B" w14:textId="36DCD291" w:rsidR="00FE2C48" w:rsidRPr="00223A7D" w:rsidRDefault="002820C8" w:rsidP="006F5227">
      <w:pPr>
        <w:ind w:left="720"/>
        <w:jc w:val="right"/>
        <w:rPr>
          <w:lang w:val="en-GB"/>
        </w:rPr>
      </w:pPr>
      <w:r w:rsidRPr="00223A7D">
        <w:rPr>
          <w:rFonts w:cs="Times New Roman"/>
          <w:lang w:val="en-GB"/>
        </w:rPr>
        <w:t xml:space="preserve">     </w:t>
      </w:r>
      <w:r w:rsidR="00315009" w:rsidRPr="00223A7D">
        <w:rPr>
          <w:rFonts w:cs="Times New Roman"/>
          <w:lang w:val="en-GB"/>
        </w:rPr>
        <w:t>Table</w:t>
      </w:r>
      <w:r w:rsidR="00FE2C48" w:rsidRPr="00223A7D">
        <w:rPr>
          <w:rFonts w:cs="Times New Roman"/>
          <w:lang w:val="en-GB"/>
        </w:rPr>
        <w:t xml:space="preserve"> </w:t>
      </w:r>
      <w:r w:rsidR="00235FA2" w:rsidRPr="00223A7D">
        <w:rPr>
          <w:rFonts w:cs="Times New Roman"/>
          <w:lang w:val="en-GB"/>
        </w:rPr>
        <w:t>7</w:t>
      </w:r>
      <w:r w:rsidR="00FE2C48" w:rsidRPr="00223A7D">
        <w:rPr>
          <w:rFonts w:cs="Times New Roman"/>
          <w:lang w:val="en-GB"/>
        </w:rPr>
        <w:t xml:space="preserve">. </w:t>
      </w:r>
      <w:r w:rsidR="00315009" w:rsidRPr="00223A7D">
        <w:rPr>
          <w:lang w:val="en-GB"/>
        </w:rPr>
        <w:t>Parent’s preferences in participati</w:t>
      </w:r>
      <w:r w:rsidR="00856893" w:rsidRPr="00223A7D">
        <w:rPr>
          <w:lang w:val="en-GB"/>
        </w:rPr>
        <w:t>ng</w:t>
      </w:r>
      <w:r w:rsidR="00315009" w:rsidRPr="00223A7D">
        <w:rPr>
          <w:lang w:val="en-GB"/>
        </w:rPr>
        <w:t xml:space="preserve"> in events </w:t>
      </w:r>
      <w:r w:rsidRPr="00223A7D">
        <w:rPr>
          <w:lang w:val="en-GB"/>
        </w:rPr>
        <w:t>(</w:t>
      </w:r>
      <w:r w:rsidR="00FE2C48" w:rsidRPr="00223A7D">
        <w:rPr>
          <w:rFonts w:cs="Times New Roman"/>
          <w:lang w:val="en-GB"/>
        </w:rPr>
        <w:t>n</w:t>
      </w:r>
      <w:r w:rsidR="00E56FC4" w:rsidRPr="00223A7D">
        <w:rPr>
          <w:rFonts w:cs="Times New Roman"/>
          <w:lang w:val="en-GB"/>
        </w:rPr>
        <w:t xml:space="preserve"> </w:t>
      </w:r>
      <w:r w:rsidR="00FE2C48" w:rsidRPr="00223A7D">
        <w:rPr>
          <w:rFonts w:cs="Times New Roman"/>
          <w:lang w:val="en-GB"/>
        </w:rPr>
        <w:t>=</w:t>
      </w:r>
      <w:r w:rsidR="00E56FC4" w:rsidRPr="00223A7D">
        <w:rPr>
          <w:rFonts w:cs="Times New Roman"/>
          <w:lang w:val="en-GB"/>
        </w:rPr>
        <w:t xml:space="preserve"> </w:t>
      </w:r>
      <w:r w:rsidR="00FE2C48" w:rsidRPr="00223A7D">
        <w:rPr>
          <w:rFonts w:cs="Times New Roman"/>
          <w:lang w:val="en-GB"/>
        </w:rPr>
        <w:t>253</w:t>
      </w:r>
      <w:r w:rsidRPr="00223A7D">
        <w:rPr>
          <w:rFonts w:cs="Times New Roman"/>
          <w:lang w:val="en-GB"/>
        </w:rPr>
        <w:t>)</w:t>
      </w:r>
    </w:p>
    <w:tbl>
      <w:tblPr>
        <w:tblStyle w:val="Reatabula"/>
        <w:tblW w:w="9267" w:type="dxa"/>
        <w:jc w:val="center"/>
        <w:tblLook w:val="04A0" w:firstRow="1" w:lastRow="0" w:firstColumn="1" w:lastColumn="0" w:noHBand="0" w:noVBand="1"/>
      </w:tblPr>
      <w:tblGrid>
        <w:gridCol w:w="8107"/>
        <w:gridCol w:w="1160"/>
      </w:tblGrid>
      <w:tr w:rsidR="00FE2C48" w:rsidRPr="00223A7D" w14:paraId="126F9FAE" w14:textId="77777777" w:rsidTr="006F5227">
        <w:trPr>
          <w:trHeight w:val="300"/>
          <w:jc w:val="center"/>
        </w:trPr>
        <w:tc>
          <w:tcPr>
            <w:tcW w:w="8107" w:type="dxa"/>
            <w:noWrap/>
            <w:hideMark/>
          </w:tcPr>
          <w:p w14:paraId="6CBA73AE" w14:textId="6ABE8DCE" w:rsidR="00FE2C48" w:rsidRPr="00223A7D" w:rsidRDefault="00315009" w:rsidP="00123CC5">
            <w:pPr>
              <w:rPr>
                <w:rFonts w:eastAsia="Times New Roman" w:cs="Times New Roman"/>
                <w:color w:val="000000"/>
                <w:lang w:val="en-GB" w:eastAsia="et-EE"/>
              </w:rPr>
            </w:pPr>
            <w:r w:rsidRPr="00223A7D">
              <w:rPr>
                <w:rFonts w:eastAsia="Times New Roman" w:cs="Times New Roman"/>
                <w:color w:val="000000"/>
                <w:lang w:val="en-GB" w:eastAsia="et-EE"/>
              </w:rPr>
              <w:t xml:space="preserve">excursions, walking tours, trips together </w:t>
            </w:r>
          </w:p>
        </w:tc>
        <w:tc>
          <w:tcPr>
            <w:tcW w:w="1160" w:type="dxa"/>
            <w:noWrap/>
            <w:hideMark/>
          </w:tcPr>
          <w:p w14:paraId="47F4B925" w14:textId="77777777" w:rsidR="00FE2C48" w:rsidRPr="00223A7D" w:rsidRDefault="00FE2C4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76%</w:t>
            </w:r>
          </w:p>
        </w:tc>
      </w:tr>
      <w:tr w:rsidR="00FE2C48" w:rsidRPr="00223A7D" w14:paraId="59B20D9B" w14:textId="77777777" w:rsidTr="006F5227">
        <w:trPr>
          <w:trHeight w:val="300"/>
          <w:jc w:val="center"/>
        </w:trPr>
        <w:tc>
          <w:tcPr>
            <w:tcW w:w="8107" w:type="dxa"/>
            <w:noWrap/>
            <w:hideMark/>
          </w:tcPr>
          <w:p w14:paraId="5F4D8484" w14:textId="7F435953" w:rsidR="00FE2C48" w:rsidRPr="00223A7D" w:rsidRDefault="00315009" w:rsidP="00FE2C48">
            <w:pPr>
              <w:rPr>
                <w:rFonts w:eastAsia="Times New Roman" w:cs="Times New Roman"/>
                <w:color w:val="000000"/>
                <w:lang w:val="en-GB" w:eastAsia="et-EE"/>
              </w:rPr>
            </w:pPr>
            <w:r w:rsidRPr="00223A7D">
              <w:rPr>
                <w:rFonts w:eastAsia="Times New Roman" w:cs="Times New Roman"/>
                <w:color w:val="000000"/>
                <w:lang w:val="en-GB" w:eastAsia="et-EE"/>
              </w:rPr>
              <w:t>celebrations, concerts, going to the theatre</w:t>
            </w:r>
          </w:p>
        </w:tc>
        <w:tc>
          <w:tcPr>
            <w:tcW w:w="1160" w:type="dxa"/>
            <w:noWrap/>
            <w:hideMark/>
          </w:tcPr>
          <w:p w14:paraId="3BE19F89" w14:textId="77777777" w:rsidR="00FE2C48" w:rsidRPr="00223A7D" w:rsidRDefault="00FE2C4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66%</w:t>
            </w:r>
          </w:p>
        </w:tc>
      </w:tr>
      <w:tr w:rsidR="00FE2C48" w:rsidRPr="00223A7D" w14:paraId="4B51A466" w14:textId="77777777" w:rsidTr="006F5227">
        <w:trPr>
          <w:trHeight w:val="300"/>
          <w:jc w:val="center"/>
        </w:trPr>
        <w:tc>
          <w:tcPr>
            <w:tcW w:w="8107" w:type="dxa"/>
            <w:noWrap/>
            <w:hideMark/>
          </w:tcPr>
          <w:p w14:paraId="1EC0CE0D" w14:textId="5CFECCFE" w:rsidR="00FE2C48" w:rsidRPr="00223A7D" w:rsidRDefault="00315009" w:rsidP="00FE2C48">
            <w:pPr>
              <w:rPr>
                <w:rFonts w:eastAsia="Times New Roman" w:cs="Times New Roman"/>
                <w:color w:val="000000"/>
                <w:lang w:val="en-GB" w:eastAsia="et-EE"/>
              </w:rPr>
            </w:pPr>
            <w:r w:rsidRPr="00223A7D">
              <w:rPr>
                <w:rFonts w:eastAsia="Times New Roman" w:cs="Times New Roman"/>
                <w:color w:val="000000"/>
                <w:lang w:val="en-GB" w:eastAsia="et-EE"/>
              </w:rPr>
              <w:t>discussions with teachers</w:t>
            </w:r>
          </w:p>
        </w:tc>
        <w:tc>
          <w:tcPr>
            <w:tcW w:w="1160" w:type="dxa"/>
            <w:noWrap/>
            <w:hideMark/>
          </w:tcPr>
          <w:p w14:paraId="65AD7AEC" w14:textId="77777777" w:rsidR="00FE2C48" w:rsidRPr="00223A7D" w:rsidRDefault="00FE2C4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61%</w:t>
            </w:r>
          </w:p>
        </w:tc>
      </w:tr>
      <w:tr w:rsidR="00FE2C48" w:rsidRPr="00223A7D" w14:paraId="6720EC0F" w14:textId="77777777" w:rsidTr="006F5227">
        <w:trPr>
          <w:trHeight w:val="409"/>
          <w:jc w:val="center"/>
        </w:trPr>
        <w:tc>
          <w:tcPr>
            <w:tcW w:w="8107" w:type="dxa"/>
            <w:noWrap/>
            <w:hideMark/>
          </w:tcPr>
          <w:p w14:paraId="161CAFC7" w14:textId="34322DB1" w:rsidR="00FE2C48" w:rsidRPr="00223A7D" w:rsidRDefault="00315009" w:rsidP="00FE2C48">
            <w:pPr>
              <w:rPr>
                <w:rFonts w:eastAsia="Times New Roman" w:cs="Times New Roman"/>
                <w:color w:val="000000"/>
                <w:lang w:val="en-GB" w:eastAsia="et-EE"/>
              </w:rPr>
            </w:pPr>
            <w:r w:rsidRPr="00223A7D">
              <w:rPr>
                <w:rFonts w:eastAsia="Times New Roman" w:cs="Times New Roman"/>
                <w:color w:val="000000"/>
                <w:lang w:val="en-GB" w:eastAsia="et-EE"/>
              </w:rPr>
              <w:t>teacher-parent meetings</w:t>
            </w:r>
          </w:p>
        </w:tc>
        <w:tc>
          <w:tcPr>
            <w:tcW w:w="1160" w:type="dxa"/>
            <w:noWrap/>
            <w:hideMark/>
          </w:tcPr>
          <w:p w14:paraId="65902D26" w14:textId="77777777" w:rsidR="00FE2C48" w:rsidRPr="00223A7D" w:rsidRDefault="00FE2C4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60%</w:t>
            </w:r>
          </w:p>
        </w:tc>
      </w:tr>
      <w:tr w:rsidR="00FE2C48" w:rsidRPr="00223A7D" w14:paraId="02F49EE7" w14:textId="77777777" w:rsidTr="006F5227">
        <w:trPr>
          <w:trHeight w:val="300"/>
          <w:jc w:val="center"/>
        </w:trPr>
        <w:tc>
          <w:tcPr>
            <w:tcW w:w="8107" w:type="dxa"/>
            <w:noWrap/>
            <w:hideMark/>
          </w:tcPr>
          <w:p w14:paraId="750CF2CF" w14:textId="51953E30" w:rsidR="00FE2C48" w:rsidRPr="00223A7D" w:rsidRDefault="00315009" w:rsidP="00FE2C48">
            <w:pPr>
              <w:rPr>
                <w:rFonts w:eastAsia="Times New Roman" w:cs="Times New Roman"/>
                <w:color w:val="000000"/>
                <w:lang w:val="en-GB" w:eastAsia="et-EE"/>
              </w:rPr>
            </w:pPr>
            <w:r w:rsidRPr="00223A7D">
              <w:rPr>
                <w:rFonts w:eastAsia="Times New Roman" w:cs="Times New Roman"/>
                <w:color w:val="000000"/>
                <w:lang w:val="en-GB" w:eastAsia="et-EE"/>
              </w:rPr>
              <w:t>demo lessons/classes, lessons for children and parents together</w:t>
            </w:r>
          </w:p>
        </w:tc>
        <w:tc>
          <w:tcPr>
            <w:tcW w:w="1160" w:type="dxa"/>
            <w:noWrap/>
            <w:hideMark/>
          </w:tcPr>
          <w:p w14:paraId="0CCBD69B" w14:textId="77777777" w:rsidR="00FE2C48" w:rsidRPr="00223A7D" w:rsidRDefault="00FE2C4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53%</w:t>
            </w:r>
          </w:p>
        </w:tc>
      </w:tr>
      <w:tr w:rsidR="00FE2C48" w:rsidRPr="00223A7D" w14:paraId="568ED2A7" w14:textId="77777777" w:rsidTr="006F5227">
        <w:trPr>
          <w:trHeight w:val="300"/>
          <w:jc w:val="center"/>
        </w:trPr>
        <w:tc>
          <w:tcPr>
            <w:tcW w:w="8107" w:type="dxa"/>
            <w:noWrap/>
            <w:hideMark/>
          </w:tcPr>
          <w:p w14:paraId="7D80A5EF" w14:textId="40299BA9" w:rsidR="00FE2C48" w:rsidRPr="00223A7D" w:rsidRDefault="00855426" w:rsidP="00FE2C48">
            <w:pPr>
              <w:rPr>
                <w:rFonts w:eastAsia="Times New Roman" w:cs="Times New Roman"/>
                <w:color w:val="000000"/>
                <w:lang w:val="en-GB" w:eastAsia="et-EE"/>
              </w:rPr>
            </w:pPr>
            <w:r w:rsidRPr="00223A7D">
              <w:rPr>
                <w:rFonts w:eastAsia="Times New Roman" w:cs="Times New Roman"/>
                <w:color w:val="000000"/>
                <w:lang w:val="en-GB" w:eastAsia="et-EE"/>
              </w:rPr>
              <w:t xml:space="preserve">organising </w:t>
            </w:r>
            <w:r w:rsidR="00315009" w:rsidRPr="00223A7D">
              <w:rPr>
                <w:rFonts w:eastAsia="Times New Roman" w:cs="Times New Roman"/>
                <w:color w:val="000000"/>
                <w:lang w:val="en-GB" w:eastAsia="et-EE"/>
              </w:rPr>
              <w:t>and participating in celebrations together</w:t>
            </w:r>
          </w:p>
        </w:tc>
        <w:tc>
          <w:tcPr>
            <w:tcW w:w="1160" w:type="dxa"/>
            <w:noWrap/>
            <w:hideMark/>
          </w:tcPr>
          <w:p w14:paraId="4B6AAD80" w14:textId="77777777" w:rsidR="00FE2C48" w:rsidRPr="00223A7D" w:rsidRDefault="00FE2C4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51%</w:t>
            </w:r>
          </w:p>
        </w:tc>
      </w:tr>
      <w:tr w:rsidR="00FE2C48" w:rsidRPr="00223A7D" w14:paraId="6F4B328E" w14:textId="77777777" w:rsidTr="006F5227">
        <w:trPr>
          <w:trHeight w:val="300"/>
          <w:jc w:val="center"/>
        </w:trPr>
        <w:tc>
          <w:tcPr>
            <w:tcW w:w="8107" w:type="dxa"/>
            <w:noWrap/>
            <w:hideMark/>
          </w:tcPr>
          <w:p w14:paraId="403431A0" w14:textId="5086CBC8" w:rsidR="00FE2C48" w:rsidRPr="00223A7D" w:rsidRDefault="001A3732" w:rsidP="00123CC5">
            <w:pPr>
              <w:rPr>
                <w:rFonts w:eastAsia="Times New Roman" w:cs="Times New Roman"/>
                <w:color w:val="000000"/>
                <w:lang w:val="en-GB" w:eastAsia="et-EE"/>
              </w:rPr>
            </w:pPr>
            <w:r w:rsidRPr="00223A7D">
              <w:rPr>
                <w:rFonts w:eastAsia="Times New Roman" w:cs="Times New Roman"/>
                <w:color w:val="000000"/>
                <w:lang w:val="en-GB" w:eastAsia="et-EE"/>
              </w:rPr>
              <w:t xml:space="preserve">“open house” </w:t>
            </w:r>
            <w:r w:rsidR="001C75FB" w:rsidRPr="00223A7D">
              <w:rPr>
                <w:rFonts w:eastAsia="Times New Roman" w:cs="Times New Roman"/>
                <w:color w:val="000000"/>
                <w:lang w:val="en-GB" w:eastAsia="et-EE"/>
              </w:rPr>
              <w:t xml:space="preserve">events </w:t>
            </w:r>
            <w:r w:rsidRPr="00223A7D">
              <w:rPr>
                <w:rFonts w:eastAsia="Times New Roman" w:cs="Times New Roman"/>
                <w:color w:val="000000"/>
                <w:lang w:val="en-GB" w:eastAsia="et-EE"/>
              </w:rPr>
              <w:t>for parents</w:t>
            </w:r>
          </w:p>
        </w:tc>
        <w:tc>
          <w:tcPr>
            <w:tcW w:w="1160" w:type="dxa"/>
            <w:noWrap/>
            <w:hideMark/>
          </w:tcPr>
          <w:p w14:paraId="2D60A29D" w14:textId="77777777" w:rsidR="00FE2C48" w:rsidRPr="00223A7D" w:rsidRDefault="00FE2C4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49%</w:t>
            </w:r>
          </w:p>
        </w:tc>
      </w:tr>
      <w:tr w:rsidR="00FE2C48" w:rsidRPr="00223A7D" w14:paraId="61307B56" w14:textId="77777777" w:rsidTr="006F5227">
        <w:trPr>
          <w:trHeight w:val="300"/>
          <w:jc w:val="center"/>
        </w:trPr>
        <w:tc>
          <w:tcPr>
            <w:tcW w:w="8107" w:type="dxa"/>
            <w:noWrap/>
            <w:hideMark/>
          </w:tcPr>
          <w:p w14:paraId="32DF6367" w14:textId="6F93B3D3" w:rsidR="00FE2C48" w:rsidRPr="00223A7D" w:rsidRDefault="001A3732" w:rsidP="00FE2C48">
            <w:pPr>
              <w:rPr>
                <w:rFonts w:eastAsia="Times New Roman" w:cs="Times New Roman"/>
                <w:color w:val="000000"/>
                <w:lang w:val="en-GB" w:eastAsia="et-EE"/>
              </w:rPr>
            </w:pPr>
            <w:r w:rsidRPr="00223A7D">
              <w:rPr>
                <w:rFonts w:eastAsia="Times New Roman" w:cs="Times New Roman"/>
                <w:color w:val="000000"/>
                <w:lang w:val="en-GB" w:eastAsia="et-EE"/>
              </w:rPr>
              <w:t>volunteer work events, fairs/markets</w:t>
            </w:r>
          </w:p>
        </w:tc>
        <w:tc>
          <w:tcPr>
            <w:tcW w:w="1160" w:type="dxa"/>
            <w:noWrap/>
            <w:hideMark/>
          </w:tcPr>
          <w:p w14:paraId="3EF53CF6" w14:textId="77777777" w:rsidR="00FE2C48" w:rsidRPr="00223A7D" w:rsidRDefault="00FE2C4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47%</w:t>
            </w:r>
          </w:p>
        </w:tc>
      </w:tr>
      <w:tr w:rsidR="00FE2C48" w:rsidRPr="00223A7D" w14:paraId="69034E58" w14:textId="77777777" w:rsidTr="006F5227">
        <w:trPr>
          <w:trHeight w:val="300"/>
          <w:jc w:val="center"/>
        </w:trPr>
        <w:tc>
          <w:tcPr>
            <w:tcW w:w="8107" w:type="dxa"/>
            <w:noWrap/>
            <w:hideMark/>
          </w:tcPr>
          <w:p w14:paraId="1BF88782" w14:textId="09B94DDA" w:rsidR="00FE2C48" w:rsidRPr="00223A7D" w:rsidRDefault="001A3732" w:rsidP="00123CC5">
            <w:pPr>
              <w:rPr>
                <w:rFonts w:eastAsia="Times New Roman" w:cs="Times New Roman"/>
                <w:color w:val="000000"/>
                <w:lang w:val="en-GB" w:eastAsia="et-EE"/>
              </w:rPr>
            </w:pPr>
            <w:r w:rsidRPr="00223A7D">
              <w:rPr>
                <w:rFonts w:eastAsia="Times New Roman" w:cs="Times New Roman"/>
                <w:color w:val="000000"/>
                <w:lang w:val="en-GB" w:eastAsia="et-EE"/>
              </w:rPr>
              <w:t>group or class web</w:t>
            </w:r>
            <w:r w:rsidR="001202AF" w:rsidRPr="00223A7D">
              <w:rPr>
                <w:rFonts w:eastAsia="Times New Roman" w:cs="Times New Roman"/>
                <w:color w:val="000000"/>
                <w:lang w:val="en-GB" w:eastAsia="et-EE"/>
              </w:rPr>
              <w:t>sites</w:t>
            </w:r>
            <w:r w:rsidRPr="00223A7D">
              <w:rPr>
                <w:rFonts w:eastAsia="Times New Roman" w:cs="Times New Roman"/>
                <w:color w:val="000000"/>
                <w:lang w:val="en-GB" w:eastAsia="et-EE"/>
              </w:rPr>
              <w:t>/blogs</w:t>
            </w:r>
          </w:p>
        </w:tc>
        <w:tc>
          <w:tcPr>
            <w:tcW w:w="1160" w:type="dxa"/>
            <w:noWrap/>
            <w:hideMark/>
          </w:tcPr>
          <w:p w14:paraId="287343F8" w14:textId="77777777" w:rsidR="00FE2C48" w:rsidRPr="00223A7D" w:rsidRDefault="00FE2C4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42%</w:t>
            </w:r>
          </w:p>
        </w:tc>
      </w:tr>
      <w:tr w:rsidR="00FE2C48" w:rsidRPr="00223A7D" w14:paraId="7F311833" w14:textId="77777777" w:rsidTr="006F5227">
        <w:trPr>
          <w:trHeight w:val="300"/>
          <w:jc w:val="center"/>
        </w:trPr>
        <w:tc>
          <w:tcPr>
            <w:tcW w:w="8107" w:type="dxa"/>
            <w:noWrap/>
            <w:hideMark/>
          </w:tcPr>
          <w:p w14:paraId="3EE16A39" w14:textId="455F7F8E" w:rsidR="00FE2C48" w:rsidRPr="00223A7D" w:rsidRDefault="001A3732" w:rsidP="00FE2C48">
            <w:pPr>
              <w:rPr>
                <w:rFonts w:eastAsia="Times New Roman" w:cs="Times New Roman"/>
                <w:color w:val="000000"/>
                <w:lang w:val="en-GB" w:eastAsia="et-EE"/>
              </w:rPr>
            </w:pPr>
            <w:r w:rsidRPr="00223A7D">
              <w:rPr>
                <w:rFonts w:eastAsia="Times New Roman" w:cs="Times New Roman"/>
                <w:color w:val="000000"/>
                <w:lang w:val="en-GB" w:eastAsia="et-EE"/>
              </w:rPr>
              <w:t>seminars / training classes / workshops for parents</w:t>
            </w:r>
          </w:p>
        </w:tc>
        <w:tc>
          <w:tcPr>
            <w:tcW w:w="1160" w:type="dxa"/>
            <w:noWrap/>
            <w:hideMark/>
          </w:tcPr>
          <w:p w14:paraId="68B4E7E5" w14:textId="77777777" w:rsidR="00FE2C48" w:rsidRPr="00223A7D" w:rsidRDefault="00FE2C4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30%</w:t>
            </w:r>
          </w:p>
        </w:tc>
      </w:tr>
      <w:tr w:rsidR="00FE2C48" w:rsidRPr="00223A7D" w14:paraId="1398DF83" w14:textId="77777777" w:rsidTr="006F5227">
        <w:trPr>
          <w:trHeight w:val="300"/>
          <w:jc w:val="center"/>
        </w:trPr>
        <w:tc>
          <w:tcPr>
            <w:tcW w:w="8107" w:type="dxa"/>
            <w:noWrap/>
            <w:hideMark/>
          </w:tcPr>
          <w:p w14:paraId="197A5ED5" w14:textId="78B54452" w:rsidR="00FE2C48" w:rsidRPr="00223A7D" w:rsidRDefault="001A3732" w:rsidP="00FE2C48">
            <w:pPr>
              <w:rPr>
                <w:rFonts w:eastAsia="Times New Roman" w:cs="Times New Roman"/>
                <w:color w:val="000000"/>
                <w:lang w:val="en-GB" w:eastAsia="et-EE"/>
              </w:rPr>
            </w:pPr>
            <w:r w:rsidRPr="00223A7D">
              <w:rPr>
                <w:rFonts w:eastAsia="Times New Roman" w:cs="Times New Roman"/>
                <w:color w:val="000000"/>
                <w:lang w:val="en-GB" w:eastAsia="et-EE"/>
              </w:rPr>
              <w:t xml:space="preserve">parents’ meetings / evenings / </w:t>
            </w:r>
            <w:r w:rsidR="004848B8" w:rsidRPr="00223A7D">
              <w:rPr>
                <w:rFonts w:eastAsia="Times New Roman" w:cs="Times New Roman"/>
                <w:color w:val="000000"/>
                <w:lang w:val="en-GB" w:eastAsia="et-EE"/>
              </w:rPr>
              <w:t>café outings</w:t>
            </w:r>
          </w:p>
        </w:tc>
        <w:tc>
          <w:tcPr>
            <w:tcW w:w="1160" w:type="dxa"/>
            <w:noWrap/>
            <w:hideMark/>
          </w:tcPr>
          <w:p w14:paraId="0694C010" w14:textId="77777777" w:rsidR="00FE2C48" w:rsidRPr="00223A7D" w:rsidRDefault="00FE2C4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28%</w:t>
            </w:r>
          </w:p>
        </w:tc>
      </w:tr>
      <w:tr w:rsidR="00FE2C48" w:rsidRPr="00223A7D" w14:paraId="43A74AE0" w14:textId="77777777" w:rsidTr="006F5227">
        <w:trPr>
          <w:trHeight w:val="376"/>
          <w:jc w:val="center"/>
        </w:trPr>
        <w:tc>
          <w:tcPr>
            <w:tcW w:w="8107" w:type="dxa"/>
            <w:noWrap/>
            <w:hideMark/>
          </w:tcPr>
          <w:p w14:paraId="6AC352D1" w14:textId="24EC617D" w:rsidR="00FE2C48" w:rsidRPr="00223A7D" w:rsidRDefault="001A3732" w:rsidP="00123CC5">
            <w:pPr>
              <w:rPr>
                <w:rFonts w:eastAsia="Times New Roman" w:cs="Times New Roman"/>
                <w:color w:val="000000"/>
                <w:lang w:val="en-GB" w:eastAsia="et-EE"/>
              </w:rPr>
            </w:pPr>
            <w:r w:rsidRPr="00223A7D">
              <w:rPr>
                <w:rFonts w:eastAsia="Times New Roman" w:cs="Times New Roman"/>
                <w:color w:val="000000"/>
                <w:lang w:val="en-GB" w:eastAsia="et-EE"/>
              </w:rPr>
              <w:t xml:space="preserve">lectures for parents </w:t>
            </w:r>
            <w:r w:rsidR="00176A60" w:rsidRPr="00223A7D">
              <w:rPr>
                <w:rFonts w:eastAsia="Times New Roman" w:cs="Times New Roman"/>
                <w:color w:val="000000"/>
                <w:lang w:val="en-GB" w:eastAsia="et-EE"/>
              </w:rPr>
              <w:t xml:space="preserve">on </w:t>
            </w:r>
            <w:r w:rsidRPr="00223A7D">
              <w:rPr>
                <w:rFonts w:eastAsia="Times New Roman" w:cs="Times New Roman"/>
                <w:color w:val="000000"/>
                <w:lang w:val="en-GB" w:eastAsia="et-EE"/>
              </w:rPr>
              <w:t>bilingualism and children’s development</w:t>
            </w:r>
          </w:p>
        </w:tc>
        <w:tc>
          <w:tcPr>
            <w:tcW w:w="1160" w:type="dxa"/>
            <w:noWrap/>
            <w:hideMark/>
          </w:tcPr>
          <w:p w14:paraId="624D1EE6" w14:textId="77777777" w:rsidR="00FE2C48" w:rsidRPr="00223A7D" w:rsidRDefault="00FE2C48" w:rsidP="00FE2C48">
            <w:pPr>
              <w:jc w:val="right"/>
              <w:rPr>
                <w:rFonts w:eastAsia="Times New Roman" w:cs="Times New Roman"/>
                <w:color w:val="000000"/>
                <w:lang w:val="en-GB" w:eastAsia="et-EE"/>
              </w:rPr>
            </w:pPr>
            <w:r w:rsidRPr="00223A7D">
              <w:rPr>
                <w:rFonts w:eastAsia="Times New Roman" w:cs="Times New Roman"/>
                <w:color w:val="000000"/>
                <w:lang w:val="en-GB" w:eastAsia="et-EE"/>
              </w:rPr>
              <w:t>24%</w:t>
            </w:r>
          </w:p>
        </w:tc>
      </w:tr>
      <w:tr w:rsidR="00FE2C48" w:rsidRPr="00223A7D" w14:paraId="0978AD4C" w14:textId="77777777" w:rsidTr="006F5227">
        <w:trPr>
          <w:trHeight w:val="300"/>
          <w:jc w:val="center"/>
        </w:trPr>
        <w:tc>
          <w:tcPr>
            <w:tcW w:w="8107" w:type="dxa"/>
            <w:noWrap/>
            <w:hideMark/>
          </w:tcPr>
          <w:p w14:paraId="03F04DBE" w14:textId="632458CF" w:rsidR="00FE2C48" w:rsidRPr="00223A7D" w:rsidRDefault="001A3732" w:rsidP="00FE2C48">
            <w:pPr>
              <w:rPr>
                <w:rFonts w:eastAsia="Times New Roman" w:cs="Times New Roman"/>
                <w:color w:val="000000"/>
                <w:lang w:val="en-GB" w:eastAsia="et-EE"/>
              </w:rPr>
            </w:pPr>
            <w:r w:rsidRPr="00223A7D">
              <w:rPr>
                <w:rFonts w:eastAsia="Times New Roman" w:cs="Times New Roman"/>
                <w:color w:val="000000"/>
                <w:lang w:val="en-GB" w:eastAsia="et-EE"/>
              </w:rPr>
              <w:t>legal advice</w:t>
            </w:r>
          </w:p>
        </w:tc>
        <w:tc>
          <w:tcPr>
            <w:tcW w:w="1160" w:type="dxa"/>
            <w:noWrap/>
            <w:hideMark/>
          </w:tcPr>
          <w:p w14:paraId="34E327BF" w14:textId="77777777" w:rsidR="00FE2C48" w:rsidRPr="00223A7D" w:rsidRDefault="00FE2C48" w:rsidP="00FE2C48">
            <w:pPr>
              <w:jc w:val="right"/>
              <w:rPr>
                <w:rFonts w:eastAsia="Times New Roman" w:cs="Times New Roman"/>
                <w:color w:val="000000"/>
                <w:lang w:val="en-GB" w:eastAsia="et-EE"/>
              </w:rPr>
            </w:pPr>
            <w:r w:rsidRPr="00223A7D">
              <w:rPr>
                <w:rFonts w:eastAsia="Times New Roman" w:cs="Times New Roman"/>
                <w:color w:val="000000"/>
                <w:lang w:val="en-GB" w:eastAsia="et-EE"/>
              </w:rPr>
              <w:t>12%</w:t>
            </w:r>
          </w:p>
        </w:tc>
      </w:tr>
    </w:tbl>
    <w:p w14:paraId="759CE717" w14:textId="77777777" w:rsidR="00FE2C48" w:rsidRPr="00223A7D" w:rsidRDefault="00FE2C48" w:rsidP="00434DED">
      <w:pPr>
        <w:jc w:val="both"/>
        <w:rPr>
          <w:lang w:val="en-GB"/>
        </w:rPr>
      </w:pPr>
    </w:p>
    <w:p w14:paraId="1F5A5D2F" w14:textId="5AB1749E" w:rsidR="00FE2C48" w:rsidRPr="00223A7D" w:rsidRDefault="001A3732" w:rsidP="00086247">
      <w:pPr>
        <w:ind w:firstLine="720"/>
        <w:jc w:val="both"/>
        <w:rPr>
          <w:lang w:val="en-GB"/>
        </w:rPr>
      </w:pPr>
      <w:r w:rsidRPr="00223A7D">
        <w:rPr>
          <w:lang w:val="en-GB"/>
        </w:rPr>
        <w:t>The issues on which the parents would like to obtain additional information are provided in Table 8</w:t>
      </w:r>
      <w:r w:rsidR="002820C8" w:rsidRPr="00223A7D">
        <w:rPr>
          <w:lang w:val="en-GB"/>
        </w:rPr>
        <w:t xml:space="preserve">: </w:t>
      </w:r>
    </w:p>
    <w:p w14:paraId="68B5A96A" w14:textId="77777777" w:rsidR="002820C8" w:rsidRPr="00223A7D" w:rsidRDefault="002820C8" w:rsidP="00434DED">
      <w:pPr>
        <w:jc w:val="both"/>
        <w:rPr>
          <w:lang w:val="en-GB"/>
        </w:rPr>
      </w:pPr>
    </w:p>
    <w:p w14:paraId="1C314371" w14:textId="6C09C683" w:rsidR="00274B49" w:rsidRPr="00223A7D" w:rsidRDefault="000D4627" w:rsidP="00FE2C48">
      <w:pPr>
        <w:jc w:val="center"/>
        <w:rPr>
          <w:lang w:val="en-GB"/>
        </w:rPr>
      </w:pPr>
      <w:r w:rsidRPr="00223A7D">
        <w:rPr>
          <w:rFonts w:cs="Times New Roman"/>
          <w:lang w:val="en-GB"/>
        </w:rPr>
        <w:t>Table</w:t>
      </w:r>
      <w:r w:rsidR="002820C8" w:rsidRPr="00223A7D">
        <w:rPr>
          <w:rFonts w:cs="Times New Roman"/>
          <w:lang w:val="en-GB"/>
        </w:rPr>
        <w:t xml:space="preserve"> </w:t>
      </w:r>
      <w:r w:rsidR="00A87E93" w:rsidRPr="00223A7D">
        <w:rPr>
          <w:rFonts w:cs="Times New Roman"/>
          <w:lang w:val="en-GB"/>
        </w:rPr>
        <w:t>8</w:t>
      </w:r>
      <w:r w:rsidR="002820C8" w:rsidRPr="00223A7D">
        <w:rPr>
          <w:rFonts w:cs="Times New Roman"/>
          <w:lang w:val="en-GB"/>
        </w:rPr>
        <w:t xml:space="preserve">. </w:t>
      </w:r>
      <w:r w:rsidRPr="00223A7D">
        <w:rPr>
          <w:rFonts w:cs="Times New Roman"/>
          <w:lang w:val="en-GB"/>
        </w:rPr>
        <w:t xml:space="preserve">The issues on which more information would be welcome </w:t>
      </w:r>
      <w:r w:rsidR="002820C8" w:rsidRPr="00223A7D">
        <w:rPr>
          <w:lang w:val="en-GB"/>
        </w:rPr>
        <w:t>(</w:t>
      </w:r>
      <w:r w:rsidR="002820C8" w:rsidRPr="00223A7D">
        <w:rPr>
          <w:rFonts w:cs="Times New Roman"/>
          <w:lang w:val="en-GB"/>
        </w:rPr>
        <w:t>n</w:t>
      </w:r>
      <w:r w:rsidR="00A61201" w:rsidRPr="00223A7D">
        <w:rPr>
          <w:rFonts w:cs="Times New Roman"/>
          <w:lang w:val="en-GB"/>
        </w:rPr>
        <w:t xml:space="preserve"> </w:t>
      </w:r>
      <w:r w:rsidR="002820C8" w:rsidRPr="00223A7D">
        <w:rPr>
          <w:rFonts w:cs="Times New Roman"/>
          <w:lang w:val="en-GB"/>
        </w:rPr>
        <w:t>=</w:t>
      </w:r>
      <w:r w:rsidR="00A61201" w:rsidRPr="00223A7D">
        <w:rPr>
          <w:rFonts w:cs="Times New Roman"/>
          <w:lang w:val="en-GB"/>
        </w:rPr>
        <w:t xml:space="preserve"> </w:t>
      </w:r>
      <w:r w:rsidR="002820C8" w:rsidRPr="00223A7D">
        <w:rPr>
          <w:rFonts w:cs="Times New Roman"/>
          <w:lang w:val="en-GB"/>
        </w:rPr>
        <w:t>253)</w:t>
      </w:r>
    </w:p>
    <w:tbl>
      <w:tblPr>
        <w:tblStyle w:val="Reatabula"/>
        <w:tblW w:w="9267" w:type="dxa"/>
        <w:jc w:val="center"/>
        <w:tblLook w:val="04A0" w:firstRow="1" w:lastRow="0" w:firstColumn="1" w:lastColumn="0" w:noHBand="0" w:noVBand="1"/>
      </w:tblPr>
      <w:tblGrid>
        <w:gridCol w:w="8107"/>
        <w:gridCol w:w="1160"/>
      </w:tblGrid>
      <w:tr w:rsidR="002820C8" w:rsidRPr="00223A7D" w14:paraId="4A2DF699" w14:textId="77777777" w:rsidTr="006F5227">
        <w:trPr>
          <w:trHeight w:val="429"/>
          <w:jc w:val="center"/>
        </w:trPr>
        <w:tc>
          <w:tcPr>
            <w:tcW w:w="8107" w:type="dxa"/>
            <w:hideMark/>
          </w:tcPr>
          <w:p w14:paraId="28F50A2A" w14:textId="2E665C92" w:rsidR="002820C8" w:rsidRPr="00223A7D" w:rsidRDefault="00B77173" w:rsidP="006F5227">
            <w:pPr>
              <w:rPr>
                <w:rFonts w:eastAsia="Times New Roman" w:cs="Times New Roman"/>
                <w:color w:val="000000"/>
                <w:lang w:val="en-GB" w:eastAsia="et-EE"/>
              </w:rPr>
            </w:pPr>
            <w:r w:rsidRPr="00223A7D">
              <w:rPr>
                <w:rFonts w:eastAsia="Times New Roman" w:cs="Times New Roman"/>
                <w:color w:val="000000"/>
                <w:lang w:val="en-GB" w:eastAsia="et-EE"/>
              </w:rPr>
              <w:lastRenderedPageBreak/>
              <w:t>How can I help my child in the process of bilingual education</w:t>
            </w:r>
            <w:r w:rsidR="002820C8" w:rsidRPr="00223A7D">
              <w:rPr>
                <w:rFonts w:eastAsia="Times New Roman" w:cs="Times New Roman"/>
                <w:color w:val="000000"/>
                <w:lang w:val="en-GB" w:eastAsia="et-EE"/>
              </w:rPr>
              <w:t>?</w:t>
            </w:r>
          </w:p>
        </w:tc>
        <w:tc>
          <w:tcPr>
            <w:tcW w:w="1160" w:type="dxa"/>
            <w:noWrap/>
            <w:hideMark/>
          </w:tcPr>
          <w:p w14:paraId="5B93A501" w14:textId="77777777" w:rsidR="002820C8" w:rsidRPr="00223A7D" w:rsidRDefault="002820C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51%</w:t>
            </w:r>
          </w:p>
        </w:tc>
      </w:tr>
      <w:tr w:rsidR="002820C8" w:rsidRPr="00223A7D" w14:paraId="58D62037" w14:textId="77777777" w:rsidTr="006F5227">
        <w:trPr>
          <w:trHeight w:val="420"/>
          <w:jc w:val="center"/>
        </w:trPr>
        <w:tc>
          <w:tcPr>
            <w:tcW w:w="8107" w:type="dxa"/>
            <w:hideMark/>
          </w:tcPr>
          <w:p w14:paraId="605A2040" w14:textId="1B64C238" w:rsidR="002820C8" w:rsidRPr="00223A7D" w:rsidRDefault="00B77173" w:rsidP="00123CC5">
            <w:pPr>
              <w:rPr>
                <w:rFonts w:eastAsia="Times New Roman" w:cs="Times New Roman"/>
                <w:color w:val="000000"/>
                <w:lang w:val="en-GB" w:eastAsia="et-EE"/>
              </w:rPr>
            </w:pPr>
            <w:r w:rsidRPr="00223A7D">
              <w:rPr>
                <w:rFonts w:eastAsia="Times New Roman" w:cs="Times New Roman"/>
                <w:color w:val="000000"/>
                <w:lang w:val="en-GB" w:eastAsia="et-EE"/>
              </w:rPr>
              <w:t xml:space="preserve">What are the </w:t>
            </w:r>
            <w:r w:rsidR="00185C79" w:rsidRPr="00223A7D">
              <w:rPr>
                <w:rFonts w:eastAsia="Times New Roman" w:cs="Times New Roman"/>
                <w:color w:val="000000"/>
                <w:lang w:val="en-GB" w:eastAsia="et-EE"/>
              </w:rPr>
              <w:t xml:space="preserve">efficient </w:t>
            </w:r>
            <w:r w:rsidRPr="00223A7D">
              <w:rPr>
                <w:rFonts w:eastAsia="Times New Roman" w:cs="Times New Roman"/>
                <w:color w:val="000000"/>
                <w:lang w:val="en-GB" w:eastAsia="et-EE"/>
              </w:rPr>
              <w:t>modern</w:t>
            </w:r>
            <w:r w:rsidR="00185C79" w:rsidRPr="00223A7D">
              <w:rPr>
                <w:rFonts w:eastAsia="Times New Roman" w:cs="Times New Roman"/>
                <w:color w:val="000000"/>
                <w:lang w:val="en-GB" w:eastAsia="et-EE"/>
              </w:rPr>
              <w:t xml:space="preserve"> </w:t>
            </w:r>
            <w:r w:rsidRPr="00223A7D">
              <w:rPr>
                <w:rFonts w:eastAsia="Times New Roman" w:cs="Times New Roman"/>
                <w:color w:val="000000"/>
                <w:lang w:val="en-GB" w:eastAsia="et-EE"/>
              </w:rPr>
              <w:t>methods of language teaching</w:t>
            </w:r>
            <w:r w:rsidR="002820C8" w:rsidRPr="00223A7D">
              <w:rPr>
                <w:rFonts w:eastAsia="Times New Roman" w:cs="Times New Roman"/>
                <w:color w:val="000000"/>
                <w:lang w:val="en-GB" w:eastAsia="et-EE"/>
              </w:rPr>
              <w:t>?</w:t>
            </w:r>
          </w:p>
        </w:tc>
        <w:tc>
          <w:tcPr>
            <w:tcW w:w="1160" w:type="dxa"/>
            <w:noWrap/>
            <w:hideMark/>
          </w:tcPr>
          <w:p w14:paraId="7C941AD4" w14:textId="77777777" w:rsidR="002820C8" w:rsidRPr="00223A7D" w:rsidRDefault="002820C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51%</w:t>
            </w:r>
          </w:p>
        </w:tc>
      </w:tr>
      <w:tr w:rsidR="002820C8" w:rsidRPr="00223A7D" w14:paraId="1C23E172" w14:textId="77777777" w:rsidTr="006F5227">
        <w:trPr>
          <w:trHeight w:val="600"/>
          <w:jc w:val="center"/>
        </w:trPr>
        <w:tc>
          <w:tcPr>
            <w:tcW w:w="8107" w:type="dxa"/>
            <w:hideMark/>
          </w:tcPr>
          <w:p w14:paraId="299EB8B8" w14:textId="1D6E76E0" w:rsidR="002820C8" w:rsidRPr="00223A7D" w:rsidRDefault="00B77173" w:rsidP="006F5227">
            <w:pPr>
              <w:rPr>
                <w:rFonts w:eastAsia="Times New Roman" w:cs="Times New Roman"/>
                <w:color w:val="000000"/>
                <w:lang w:val="en-GB" w:eastAsia="et-EE"/>
              </w:rPr>
            </w:pPr>
            <w:r w:rsidRPr="00223A7D">
              <w:rPr>
                <w:rFonts w:eastAsia="Times New Roman" w:cs="Times New Roman"/>
                <w:color w:val="000000"/>
                <w:lang w:val="en-GB" w:eastAsia="et-EE"/>
              </w:rPr>
              <w:t>How can the parent support the child in bilingual education in the home environment</w:t>
            </w:r>
            <w:r w:rsidR="002820C8" w:rsidRPr="00223A7D">
              <w:rPr>
                <w:rFonts w:eastAsia="Times New Roman" w:cs="Times New Roman"/>
                <w:color w:val="000000"/>
                <w:lang w:val="en-GB" w:eastAsia="et-EE"/>
              </w:rPr>
              <w:t>?</w:t>
            </w:r>
          </w:p>
        </w:tc>
        <w:tc>
          <w:tcPr>
            <w:tcW w:w="1160" w:type="dxa"/>
            <w:noWrap/>
            <w:hideMark/>
          </w:tcPr>
          <w:p w14:paraId="49214369" w14:textId="77777777" w:rsidR="002820C8" w:rsidRPr="00223A7D" w:rsidRDefault="002820C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47%</w:t>
            </w:r>
          </w:p>
        </w:tc>
      </w:tr>
      <w:tr w:rsidR="002820C8" w:rsidRPr="00223A7D" w14:paraId="1BD17D4C" w14:textId="77777777" w:rsidTr="006F5227">
        <w:trPr>
          <w:trHeight w:val="600"/>
          <w:jc w:val="center"/>
        </w:trPr>
        <w:tc>
          <w:tcPr>
            <w:tcW w:w="8107" w:type="dxa"/>
            <w:hideMark/>
          </w:tcPr>
          <w:p w14:paraId="278CA523" w14:textId="037B8E9A" w:rsidR="002820C8" w:rsidRPr="00223A7D" w:rsidRDefault="00B77173" w:rsidP="00123CC5">
            <w:pPr>
              <w:rPr>
                <w:rFonts w:eastAsia="Times New Roman" w:cs="Times New Roman"/>
                <w:color w:val="000000"/>
                <w:lang w:val="en-GB" w:eastAsia="et-EE"/>
              </w:rPr>
            </w:pPr>
            <w:r w:rsidRPr="00223A7D">
              <w:rPr>
                <w:rFonts w:eastAsia="Times New Roman" w:cs="Times New Roman"/>
                <w:color w:val="000000"/>
                <w:lang w:val="en-GB" w:eastAsia="et-EE"/>
              </w:rPr>
              <w:t xml:space="preserve">What means are there for </w:t>
            </w:r>
            <w:r w:rsidR="00EF10F1" w:rsidRPr="00223A7D">
              <w:rPr>
                <w:rFonts w:eastAsia="Times New Roman" w:cs="Times New Roman"/>
                <w:color w:val="000000"/>
                <w:lang w:val="en-GB" w:eastAsia="et-EE"/>
              </w:rPr>
              <w:t>preserving</w:t>
            </w:r>
            <w:r w:rsidRPr="00223A7D">
              <w:rPr>
                <w:rFonts w:eastAsia="Times New Roman" w:cs="Times New Roman"/>
                <w:color w:val="000000"/>
                <w:lang w:val="en-GB" w:eastAsia="et-EE"/>
              </w:rPr>
              <w:t xml:space="preserve"> language command (language camps, quiz games, letter writing, etc.)</w:t>
            </w:r>
            <w:r w:rsidR="002820C8" w:rsidRPr="00223A7D">
              <w:rPr>
                <w:rFonts w:eastAsia="Times New Roman" w:cs="Times New Roman"/>
                <w:color w:val="000000"/>
                <w:lang w:val="en-GB" w:eastAsia="et-EE"/>
              </w:rPr>
              <w:t>?</w:t>
            </w:r>
          </w:p>
        </w:tc>
        <w:tc>
          <w:tcPr>
            <w:tcW w:w="1160" w:type="dxa"/>
            <w:noWrap/>
            <w:hideMark/>
          </w:tcPr>
          <w:p w14:paraId="59A7F792" w14:textId="77777777" w:rsidR="002820C8" w:rsidRPr="00223A7D" w:rsidRDefault="002820C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46%</w:t>
            </w:r>
          </w:p>
        </w:tc>
      </w:tr>
      <w:tr w:rsidR="002820C8" w:rsidRPr="00223A7D" w14:paraId="00525513" w14:textId="77777777" w:rsidTr="006F5227">
        <w:trPr>
          <w:trHeight w:val="600"/>
          <w:jc w:val="center"/>
        </w:trPr>
        <w:tc>
          <w:tcPr>
            <w:tcW w:w="8107" w:type="dxa"/>
            <w:hideMark/>
          </w:tcPr>
          <w:p w14:paraId="4EC09D9B" w14:textId="02532965" w:rsidR="002820C8" w:rsidRPr="00223A7D" w:rsidRDefault="00B77173" w:rsidP="006F5227">
            <w:pPr>
              <w:rPr>
                <w:rFonts w:eastAsia="Times New Roman" w:cs="Times New Roman"/>
                <w:color w:val="000000"/>
                <w:lang w:val="en-GB" w:eastAsia="et-EE"/>
              </w:rPr>
            </w:pPr>
            <w:r w:rsidRPr="00223A7D">
              <w:rPr>
                <w:rFonts w:eastAsia="Times New Roman" w:cs="Times New Roman"/>
                <w:color w:val="000000"/>
                <w:lang w:val="en-GB" w:eastAsia="et-EE"/>
              </w:rPr>
              <w:t>What psychological difficulties does a bilingual child face</w:t>
            </w:r>
            <w:r w:rsidR="002820C8" w:rsidRPr="00223A7D">
              <w:rPr>
                <w:rFonts w:eastAsia="Times New Roman" w:cs="Times New Roman"/>
                <w:color w:val="000000"/>
                <w:lang w:val="en-GB" w:eastAsia="et-EE"/>
              </w:rPr>
              <w:t>?</w:t>
            </w:r>
          </w:p>
        </w:tc>
        <w:tc>
          <w:tcPr>
            <w:tcW w:w="1160" w:type="dxa"/>
            <w:noWrap/>
            <w:hideMark/>
          </w:tcPr>
          <w:p w14:paraId="4E6B2AB6" w14:textId="77777777" w:rsidR="002820C8" w:rsidRPr="00223A7D" w:rsidRDefault="002820C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42%</w:t>
            </w:r>
          </w:p>
        </w:tc>
      </w:tr>
      <w:tr w:rsidR="002820C8" w:rsidRPr="00223A7D" w14:paraId="35F9B8F9" w14:textId="77777777" w:rsidTr="006F5227">
        <w:trPr>
          <w:trHeight w:val="425"/>
          <w:jc w:val="center"/>
        </w:trPr>
        <w:tc>
          <w:tcPr>
            <w:tcW w:w="8107" w:type="dxa"/>
            <w:hideMark/>
          </w:tcPr>
          <w:p w14:paraId="71965BEB" w14:textId="361A5C86" w:rsidR="002820C8" w:rsidRPr="00223A7D" w:rsidRDefault="004B6667" w:rsidP="00123CC5">
            <w:pPr>
              <w:rPr>
                <w:rFonts w:eastAsia="Times New Roman" w:cs="Times New Roman"/>
                <w:color w:val="000000"/>
                <w:lang w:val="en-GB" w:eastAsia="et-EE"/>
              </w:rPr>
            </w:pPr>
            <w:r w:rsidRPr="00223A7D">
              <w:rPr>
                <w:rFonts w:eastAsia="Times New Roman" w:cs="Times New Roman"/>
                <w:color w:val="000000"/>
                <w:lang w:val="en-GB" w:eastAsia="et-EE"/>
              </w:rPr>
              <w:t xml:space="preserve">What reading materials should be used for </w:t>
            </w:r>
            <w:r w:rsidR="00A52972" w:rsidRPr="00223A7D">
              <w:rPr>
                <w:rFonts w:eastAsia="Times New Roman" w:cs="Times New Roman"/>
                <w:color w:val="000000"/>
                <w:lang w:val="en-GB" w:eastAsia="et-EE"/>
              </w:rPr>
              <w:t>preserving</w:t>
            </w:r>
            <w:r w:rsidRPr="00223A7D">
              <w:rPr>
                <w:rFonts w:eastAsia="Times New Roman" w:cs="Times New Roman"/>
                <w:color w:val="000000"/>
                <w:lang w:val="en-GB" w:eastAsia="et-EE"/>
              </w:rPr>
              <w:t xml:space="preserve"> children’s language development and at what age</w:t>
            </w:r>
            <w:r w:rsidR="002820C8" w:rsidRPr="00223A7D">
              <w:rPr>
                <w:rFonts w:eastAsia="Times New Roman" w:cs="Times New Roman"/>
                <w:color w:val="000000"/>
                <w:lang w:val="en-GB" w:eastAsia="et-EE"/>
              </w:rPr>
              <w:t>?</w:t>
            </w:r>
          </w:p>
        </w:tc>
        <w:tc>
          <w:tcPr>
            <w:tcW w:w="1160" w:type="dxa"/>
            <w:noWrap/>
            <w:hideMark/>
          </w:tcPr>
          <w:p w14:paraId="3051320C" w14:textId="77777777" w:rsidR="002820C8" w:rsidRPr="00223A7D" w:rsidRDefault="002820C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41%</w:t>
            </w:r>
          </w:p>
        </w:tc>
      </w:tr>
      <w:tr w:rsidR="002820C8" w:rsidRPr="00223A7D" w14:paraId="0E5605BE" w14:textId="77777777" w:rsidTr="006F5227">
        <w:trPr>
          <w:trHeight w:val="600"/>
          <w:jc w:val="center"/>
        </w:trPr>
        <w:tc>
          <w:tcPr>
            <w:tcW w:w="8107" w:type="dxa"/>
            <w:hideMark/>
          </w:tcPr>
          <w:p w14:paraId="4839EE4A" w14:textId="76AE59DA" w:rsidR="002820C8" w:rsidRPr="00223A7D" w:rsidRDefault="00B77173" w:rsidP="006F5227">
            <w:pPr>
              <w:rPr>
                <w:rFonts w:eastAsia="Times New Roman" w:cs="Times New Roman"/>
                <w:color w:val="000000"/>
                <w:lang w:val="en-GB" w:eastAsia="et-EE"/>
              </w:rPr>
            </w:pPr>
            <w:r w:rsidRPr="00223A7D">
              <w:rPr>
                <w:rFonts w:eastAsia="Times New Roman" w:cs="Times New Roman"/>
                <w:color w:val="000000"/>
                <w:lang w:val="en-GB" w:eastAsia="et-EE"/>
              </w:rPr>
              <w:t>What options are there for distance language learning (online resources</w:t>
            </w:r>
            <w:r w:rsidR="002820C8" w:rsidRPr="00223A7D">
              <w:rPr>
                <w:rFonts w:eastAsia="Times New Roman" w:cs="Times New Roman"/>
                <w:color w:val="000000"/>
                <w:lang w:val="en-GB" w:eastAsia="et-EE"/>
              </w:rPr>
              <w:t>)?</w:t>
            </w:r>
          </w:p>
        </w:tc>
        <w:tc>
          <w:tcPr>
            <w:tcW w:w="1160" w:type="dxa"/>
            <w:noWrap/>
            <w:hideMark/>
          </w:tcPr>
          <w:p w14:paraId="717771CF" w14:textId="77777777" w:rsidR="002820C8" w:rsidRPr="00223A7D" w:rsidRDefault="002820C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38%</w:t>
            </w:r>
          </w:p>
        </w:tc>
      </w:tr>
      <w:tr w:rsidR="002820C8" w:rsidRPr="00223A7D" w14:paraId="0A4CF121" w14:textId="77777777" w:rsidTr="006F5227">
        <w:trPr>
          <w:trHeight w:val="355"/>
          <w:jc w:val="center"/>
        </w:trPr>
        <w:tc>
          <w:tcPr>
            <w:tcW w:w="8107" w:type="dxa"/>
            <w:hideMark/>
          </w:tcPr>
          <w:p w14:paraId="15270119" w14:textId="0108B95B" w:rsidR="002820C8" w:rsidRPr="00223A7D" w:rsidRDefault="00456137" w:rsidP="006F5227">
            <w:pPr>
              <w:rPr>
                <w:rFonts w:eastAsia="Times New Roman" w:cs="Times New Roman"/>
                <w:color w:val="000000"/>
                <w:lang w:val="en-GB" w:eastAsia="et-EE"/>
              </w:rPr>
            </w:pPr>
            <w:r w:rsidRPr="00223A7D">
              <w:rPr>
                <w:rFonts w:eastAsia="Times New Roman" w:cs="Times New Roman"/>
                <w:color w:val="000000"/>
                <w:lang w:val="en-GB" w:eastAsia="et-EE"/>
              </w:rPr>
              <w:t>What type of bilingual education is the right one for your child</w:t>
            </w:r>
            <w:r w:rsidR="002820C8" w:rsidRPr="00223A7D">
              <w:rPr>
                <w:rFonts w:eastAsia="Times New Roman" w:cs="Times New Roman"/>
                <w:color w:val="000000"/>
                <w:lang w:val="en-GB" w:eastAsia="et-EE"/>
              </w:rPr>
              <w:t>?</w:t>
            </w:r>
          </w:p>
        </w:tc>
        <w:tc>
          <w:tcPr>
            <w:tcW w:w="1160" w:type="dxa"/>
            <w:noWrap/>
            <w:hideMark/>
          </w:tcPr>
          <w:p w14:paraId="1461E2F8" w14:textId="77777777" w:rsidR="002820C8" w:rsidRPr="00223A7D" w:rsidRDefault="002820C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35%</w:t>
            </w:r>
          </w:p>
        </w:tc>
      </w:tr>
      <w:tr w:rsidR="002820C8" w:rsidRPr="00223A7D" w14:paraId="74CB3003" w14:textId="77777777" w:rsidTr="006F5227">
        <w:trPr>
          <w:trHeight w:val="431"/>
          <w:jc w:val="center"/>
        </w:trPr>
        <w:tc>
          <w:tcPr>
            <w:tcW w:w="8107" w:type="dxa"/>
            <w:hideMark/>
          </w:tcPr>
          <w:p w14:paraId="44CB38D5" w14:textId="2C5C4B76" w:rsidR="002820C8" w:rsidRPr="00223A7D" w:rsidRDefault="00456137" w:rsidP="00123CC5">
            <w:pPr>
              <w:rPr>
                <w:rFonts w:eastAsia="Times New Roman" w:cs="Times New Roman"/>
                <w:color w:val="000000"/>
                <w:lang w:val="en-GB" w:eastAsia="et-EE"/>
              </w:rPr>
            </w:pPr>
            <w:r w:rsidRPr="00223A7D">
              <w:rPr>
                <w:rFonts w:eastAsia="Times New Roman" w:cs="Times New Roman"/>
                <w:color w:val="000000"/>
                <w:lang w:val="en-GB" w:eastAsia="et-EE"/>
              </w:rPr>
              <w:t xml:space="preserve">How can a Russian-speaking / bilingual family </w:t>
            </w:r>
            <w:r w:rsidR="00773D92" w:rsidRPr="00223A7D">
              <w:rPr>
                <w:rFonts w:eastAsia="Times New Roman" w:cs="Times New Roman"/>
                <w:color w:val="000000"/>
                <w:lang w:val="en-GB" w:eastAsia="et-EE"/>
              </w:rPr>
              <w:t xml:space="preserve">receive </w:t>
            </w:r>
            <w:r w:rsidRPr="00223A7D">
              <w:rPr>
                <w:rFonts w:eastAsia="Times New Roman" w:cs="Times New Roman"/>
                <w:color w:val="000000"/>
                <w:lang w:val="en-GB" w:eastAsia="et-EE"/>
              </w:rPr>
              <w:t>social protection</w:t>
            </w:r>
            <w:r w:rsidR="002820C8" w:rsidRPr="00223A7D">
              <w:rPr>
                <w:rFonts w:eastAsia="Times New Roman" w:cs="Times New Roman"/>
                <w:color w:val="000000"/>
                <w:lang w:val="en-GB" w:eastAsia="et-EE"/>
              </w:rPr>
              <w:t>?</w:t>
            </w:r>
          </w:p>
        </w:tc>
        <w:tc>
          <w:tcPr>
            <w:tcW w:w="1160" w:type="dxa"/>
            <w:noWrap/>
            <w:hideMark/>
          </w:tcPr>
          <w:p w14:paraId="435025E9" w14:textId="77777777" w:rsidR="002820C8" w:rsidRPr="00223A7D" w:rsidRDefault="002820C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20%</w:t>
            </w:r>
          </w:p>
        </w:tc>
      </w:tr>
      <w:tr w:rsidR="002820C8" w:rsidRPr="00223A7D" w14:paraId="54622817" w14:textId="77777777" w:rsidTr="006F5227">
        <w:trPr>
          <w:trHeight w:val="359"/>
          <w:jc w:val="center"/>
        </w:trPr>
        <w:tc>
          <w:tcPr>
            <w:tcW w:w="8107" w:type="dxa"/>
            <w:hideMark/>
          </w:tcPr>
          <w:p w14:paraId="31FDD129" w14:textId="0C64F953" w:rsidR="002820C8" w:rsidRPr="00223A7D" w:rsidRDefault="00456137" w:rsidP="006F5227">
            <w:pPr>
              <w:rPr>
                <w:rFonts w:eastAsia="Times New Roman" w:cs="Times New Roman"/>
                <w:color w:val="000000"/>
                <w:lang w:val="en-GB" w:eastAsia="et-EE"/>
              </w:rPr>
            </w:pPr>
            <w:r w:rsidRPr="00223A7D">
              <w:rPr>
                <w:rFonts w:eastAsia="Times New Roman" w:cs="Times New Roman"/>
                <w:color w:val="000000"/>
                <w:lang w:val="en-GB" w:eastAsia="et-EE"/>
              </w:rPr>
              <w:t xml:space="preserve">How can we retain our identity in </w:t>
            </w:r>
            <w:r w:rsidR="004848B8" w:rsidRPr="00223A7D">
              <w:rPr>
                <w:rFonts w:eastAsia="Times New Roman" w:cs="Times New Roman"/>
                <w:color w:val="000000"/>
                <w:lang w:val="en-GB" w:eastAsia="et-EE"/>
              </w:rPr>
              <w:t>a</w:t>
            </w:r>
            <w:r w:rsidRPr="00223A7D">
              <w:rPr>
                <w:rFonts w:eastAsia="Times New Roman" w:cs="Times New Roman"/>
                <w:color w:val="000000"/>
                <w:lang w:val="en-GB" w:eastAsia="et-EE"/>
              </w:rPr>
              <w:t xml:space="preserve"> multicultural environment</w:t>
            </w:r>
            <w:r w:rsidR="002820C8" w:rsidRPr="00223A7D">
              <w:rPr>
                <w:rFonts w:eastAsia="Times New Roman" w:cs="Times New Roman"/>
                <w:color w:val="000000"/>
                <w:lang w:val="en-GB" w:eastAsia="et-EE"/>
              </w:rPr>
              <w:t>?</w:t>
            </w:r>
          </w:p>
        </w:tc>
        <w:tc>
          <w:tcPr>
            <w:tcW w:w="1160" w:type="dxa"/>
            <w:noWrap/>
            <w:hideMark/>
          </w:tcPr>
          <w:p w14:paraId="714DE549" w14:textId="77777777" w:rsidR="002820C8" w:rsidRPr="00223A7D" w:rsidRDefault="002820C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19%</w:t>
            </w:r>
          </w:p>
        </w:tc>
      </w:tr>
      <w:tr w:rsidR="002820C8" w:rsidRPr="00223A7D" w14:paraId="36420D73" w14:textId="77777777" w:rsidTr="006F5227">
        <w:trPr>
          <w:trHeight w:val="329"/>
          <w:jc w:val="center"/>
        </w:trPr>
        <w:tc>
          <w:tcPr>
            <w:tcW w:w="8107" w:type="dxa"/>
            <w:hideMark/>
          </w:tcPr>
          <w:p w14:paraId="54A8DCE3" w14:textId="5126B2B0" w:rsidR="002820C8" w:rsidRPr="00223A7D" w:rsidRDefault="00456137" w:rsidP="006F5227">
            <w:pPr>
              <w:rPr>
                <w:rFonts w:eastAsia="Times New Roman" w:cs="Times New Roman"/>
                <w:color w:val="000000"/>
                <w:lang w:val="en-GB" w:eastAsia="et-EE"/>
              </w:rPr>
            </w:pPr>
            <w:r w:rsidRPr="00223A7D">
              <w:rPr>
                <w:rFonts w:eastAsia="Times New Roman" w:cs="Times New Roman"/>
                <w:color w:val="000000"/>
                <w:lang w:val="en-GB" w:eastAsia="et-EE"/>
              </w:rPr>
              <w:t>What is bilingual education</w:t>
            </w:r>
            <w:r w:rsidR="002820C8" w:rsidRPr="00223A7D">
              <w:rPr>
                <w:rFonts w:eastAsia="Times New Roman" w:cs="Times New Roman"/>
                <w:color w:val="000000"/>
                <w:lang w:val="en-GB" w:eastAsia="et-EE"/>
              </w:rPr>
              <w:t>?</w:t>
            </w:r>
          </w:p>
        </w:tc>
        <w:tc>
          <w:tcPr>
            <w:tcW w:w="1160" w:type="dxa"/>
            <w:noWrap/>
            <w:hideMark/>
          </w:tcPr>
          <w:p w14:paraId="6D2EC4D5" w14:textId="77777777" w:rsidR="002820C8" w:rsidRPr="00223A7D" w:rsidRDefault="002820C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13%</w:t>
            </w:r>
          </w:p>
        </w:tc>
      </w:tr>
      <w:tr w:rsidR="002820C8" w:rsidRPr="00223A7D" w14:paraId="6215DA54" w14:textId="77777777" w:rsidTr="006F5227">
        <w:trPr>
          <w:trHeight w:val="277"/>
          <w:jc w:val="center"/>
        </w:trPr>
        <w:tc>
          <w:tcPr>
            <w:tcW w:w="8107" w:type="dxa"/>
            <w:hideMark/>
          </w:tcPr>
          <w:p w14:paraId="1F0AC82D" w14:textId="1CDD240B" w:rsidR="002820C8" w:rsidRPr="00223A7D" w:rsidRDefault="00456137" w:rsidP="006F5227">
            <w:pPr>
              <w:rPr>
                <w:rFonts w:eastAsia="Times New Roman" w:cs="Times New Roman"/>
                <w:color w:val="000000"/>
                <w:lang w:val="en-GB" w:eastAsia="et-EE"/>
              </w:rPr>
            </w:pPr>
            <w:r w:rsidRPr="00223A7D">
              <w:rPr>
                <w:rFonts w:eastAsia="Times New Roman" w:cs="Times New Roman"/>
                <w:color w:val="000000"/>
                <w:lang w:val="en-GB" w:eastAsia="et-EE"/>
              </w:rPr>
              <w:t>How to bring up the child and foster their development in a bilingual family</w:t>
            </w:r>
            <w:r w:rsidR="002820C8" w:rsidRPr="00223A7D">
              <w:rPr>
                <w:rFonts w:eastAsia="Times New Roman" w:cs="Times New Roman"/>
                <w:color w:val="000000"/>
                <w:lang w:val="en-GB" w:eastAsia="et-EE"/>
              </w:rPr>
              <w:t>?</w:t>
            </w:r>
          </w:p>
        </w:tc>
        <w:tc>
          <w:tcPr>
            <w:tcW w:w="1160" w:type="dxa"/>
            <w:noWrap/>
            <w:hideMark/>
          </w:tcPr>
          <w:p w14:paraId="7BAE2030" w14:textId="77777777" w:rsidR="002820C8" w:rsidRPr="00223A7D" w:rsidRDefault="002820C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12%</w:t>
            </w:r>
          </w:p>
        </w:tc>
      </w:tr>
      <w:tr w:rsidR="002820C8" w:rsidRPr="00223A7D" w14:paraId="3369355E" w14:textId="77777777" w:rsidTr="006F5227">
        <w:trPr>
          <w:trHeight w:val="371"/>
          <w:jc w:val="center"/>
        </w:trPr>
        <w:tc>
          <w:tcPr>
            <w:tcW w:w="8107" w:type="dxa"/>
            <w:hideMark/>
          </w:tcPr>
          <w:p w14:paraId="7B65C352" w14:textId="7A409809" w:rsidR="002820C8" w:rsidRPr="00223A7D" w:rsidRDefault="00456137" w:rsidP="006F5227">
            <w:pPr>
              <w:rPr>
                <w:rFonts w:eastAsia="Times New Roman" w:cs="Times New Roman"/>
                <w:color w:val="000000"/>
                <w:lang w:val="en-GB" w:eastAsia="et-EE"/>
              </w:rPr>
            </w:pPr>
            <w:r w:rsidRPr="00223A7D">
              <w:rPr>
                <w:rFonts w:eastAsia="Times New Roman" w:cs="Times New Roman"/>
                <w:color w:val="000000"/>
                <w:lang w:val="en-GB" w:eastAsia="et-EE"/>
              </w:rPr>
              <w:t>What is the essence of integration</w:t>
            </w:r>
            <w:r w:rsidR="002820C8" w:rsidRPr="00223A7D">
              <w:rPr>
                <w:rFonts w:eastAsia="Times New Roman" w:cs="Times New Roman"/>
                <w:color w:val="000000"/>
                <w:lang w:val="en-GB" w:eastAsia="et-EE"/>
              </w:rPr>
              <w:t>?</w:t>
            </w:r>
          </w:p>
        </w:tc>
        <w:tc>
          <w:tcPr>
            <w:tcW w:w="1160" w:type="dxa"/>
            <w:noWrap/>
            <w:hideMark/>
          </w:tcPr>
          <w:p w14:paraId="0A0315D5" w14:textId="77777777" w:rsidR="002820C8" w:rsidRPr="00223A7D" w:rsidRDefault="002820C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9%</w:t>
            </w:r>
          </w:p>
        </w:tc>
      </w:tr>
      <w:tr w:rsidR="002820C8" w:rsidRPr="00223A7D" w14:paraId="28E3B67E" w14:textId="77777777" w:rsidTr="006F5227">
        <w:trPr>
          <w:trHeight w:val="302"/>
          <w:jc w:val="center"/>
        </w:trPr>
        <w:tc>
          <w:tcPr>
            <w:tcW w:w="8107" w:type="dxa"/>
            <w:hideMark/>
          </w:tcPr>
          <w:p w14:paraId="66311856" w14:textId="6A03B183" w:rsidR="002820C8" w:rsidRPr="00223A7D" w:rsidRDefault="00FF66C4" w:rsidP="006F5227">
            <w:pPr>
              <w:rPr>
                <w:rFonts w:eastAsia="Times New Roman" w:cs="Times New Roman"/>
                <w:color w:val="000000"/>
                <w:lang w:val="en-GB" w:eastAsia="et-EE"/>
              </w:rPr>
            </w:pPr>
            <w:r w:rsidRPr="00223A7D">
              <w:rPr>
                <w:rFonts w:eastAsia="Times New Roman" w:cs="Times New Roman"/>
                <w:color w:val="000000"/>
                <w:lang w:val="en-GB" w:eastAsia="et-EE"/>
              </w:rPr>
              <w:t>What are the peculiarities of bicultural families and international marriages</w:t>
            </w:r>
            <w:r w:rsidR="002820C8" w:rsidRPr="00223A7D">
              <w:rPr>
                <w:rFonts w:eastAsia="Times New Roman" w:cs="Times New Roman"/>
                <w:color w:val="000000"/>
                <w:lang w:val="en-GB" w:eastAsia="et-EE"/>
              </w:rPr>
              <w:t>?</w:t>
            </w:r>
          </w:p>
        </w:tc>
        <w:tc>
          <w:tcPr>
            <w:tcW w:w="1160" w:type="dxa"/>
            <w:noWrap/>
            <w:hideMark/>
          </w:tcPr>
          <w:p w14:paraId="047F7622" w14:textId="77777777" w:rsidR="002820C8" w:rsidRPr="00223A7D" w:rsidRDefault="002820C8" w:rsidP="006F5227">
            <w:pPr>
              <w:jc w:val="center"/>
              <w:rPr>
                <w:rFonts w:eastAsia="Times New Roman" w:cs="Times New Roman"/>
                <w:color w:val="000000"/>
                <w:lang w:val="en-GB" w:eastAsia="et-EE"/>
              </w:rPr>
            </w:pPr>
            <w:r w:rsidRPr="00223A7D">
              <w:rPr>
                <w:rFonts w:eastAsia="Times New Roman" w:cs="Times New Roman"/>
                <w:color w:val="000000"/>
                <w:lang w:val="en-GB" w:eastAsia="et-EE"/>
              </w:rPr>
              <w:t>7%</w:t>
            </w:r>
          </w:p>
        </w:tc>
      </w:tr>
    </w:tbl>
    <w:p w14:paraId="42DCC5D5" w14:textId="77777777" w:rsidR="00A17555" w:rsidRPr="00223A7D" w:rsidRDefault="00A17555" w:rsidP="006F5227">
      <w:pPr>
        <w:jc w:val="both"/>
        <w:rPr>
          <w:b/>
          <w:u w:val="single"/>
          <w:lang w:val="en-GB"/>
        </w:rPr>
      </w:pPr>
    </w:p>
    <w:p w14:paraId="2A9E4FDA" w14:textId="44E2D35A" w:rsidR="008C4332" w:rsidRPr="00223A7D" w:rsidRDefault="00FF66C4" w:rsidP="0096709C">
      <w:pPr>
        <w:rPr>
          <w:b/>
          <w:lang w:val="en-GB"/>
        </w:rPr>
      </w:pPr>
      <w:r w:rsidRPr="00223A7D">
        <w:rPr>
          <w:b/>
          <w:lang w:val="en-GB"/>
        </w:rPr>
        <w:t>Key findings</w:t>
      </w:r>
    </w:p>
    <w:p w14:paraId="166A1F03" w14:textId="2302BF0B" w:rsidR="008C4332" w:rsidRPr="00223A7D" w:rsidRDefault="00E82A08" w:rsidP="00B36DF8">
      <w:pPr>
        <w:numPr>
          <w:ilvl w:val="0"/>
          <w:numId w:val="5"/>
        </w:numPr>
        <w:jc w:val="both"/>
        <w:rPr>
          <w:lang w:val="en-GB"/>
        </w:rPr>
      </w:pPr>
      <w:r w:rsidRPr="00223A7D">
        <w:rPr>
          <w:lang w:val="en-GB"/>
        </w:rPr>
        <w:t>The majority of the respondents are lifelong residents of Estonia, mainly monolingual families (the Russian language).</w:t>
      </w:r>
    </w:p>
    <w:p w14:paraId="00346E24" w14:textId="3470E5F1" w:rsidR="008C4332" w:rsidRPr="00223A7D" w:rsidRDefault="00E82A08" w:rsidP="00B36DF8">
      <w:pPr>
        <w:numPr>
          <w:ilvl w:val="0"/>
          <w:numId w:val="5"/>
        </w:numPr>
        <w:jc w:val="both"/>
        <w:rPr>
          <w:lang w:val="en-GB"/>
        </w:rPr>
      </w:pPr>
      <w:r w:rsidRPr="00223A7D">
        <w:rPr>
          <w:lang w:val="en-GB"/>
        </w:rPr>
        <w:t>The respondents prefer using Russian for communication in their narrow social circle</w:t>
      </w:r>
      <w:r w:rsidR="00F05017" w:rsidRPr="00223A7D">
        <w:rPr>
          <w:lang w:val="en-GB"/>
        </w:rPr>
        <w:t xml:space="preserve">. The </w:t>
      </w:r>
      <w:r w:rsidR="00C41A0F" w:rsidRPr="00223A7D">
        <w:rPr>
          <w:lang w:val="en-GB"/>
        </w:rPr>
        <w:t xml:space="preserve">proportion </w:t>
      </w:r>
      <w:r w:rsidR="00F05017" w:rsidRPr="00223A7D">
        <w:rPr>
          <w:lang w:val="en-GB"/>
        </w:rPr>
        <w:t>of Estonian language use in everyday communication increases in</w:t>
      </w:r>
      <w:r w:rsidR="004848B8" w:rsidRPr="00223A7D">
        <w:rPr>
          <w:lang w:val="en-GB"/>
        </w:rPr>
        <w:t xml:space="preserve"> </w:t>
      </w:r>
      <w:r w:rsidR="00F05017" w:rsidRPr="00223A7D">
        <w:rPr>
          <w:lang w:val="en-GB"/>
        </w:rPr>
        <w:t>interacti</w:t>
      </w:r>
      <w:r w:rsidR="0023591E" w:rsidRPr="00223A7D">
        <w:rPr>
          <w:lang w:val="en-GB"/>
        </w:rPr>
        <w:t>ng</w:t>
      </w:r>
      <w:r w:rsidR="00F05017" w:rsidRPr="00223A7D">
        <w:rPr>
          <w:lang w:val="en-GB"/>
        </w:rPr>
        <w:t xml:space="preserve"> with a wider social circle.</w:t>
      </w:r>
    </w:p>
    <w:p w14:paraId="76720975" w14:textId="6A321030" w:rsidR="008C4332" w:rsidRPr="00223A7D" w:rsidRDefault="00593B78" w:rsidP="00B36DF8">
      <w:pPr>
        <w:numPr>
          <w:ilvl w:val="0"/>
          <w:numId w:val="5"/>
        </w:numPr>
        <w:jc w:val="both"/>
        <w:rPr>
          <w:lang w:val="en-GB"/>
        </w:rPr>
      </w:pPr>
      <w:r w:rsidRPr="00223A7D">
        <w:rPr>
          <w:lang w:val="en-GB"/>
        </w:rPr>
        <w:t xml:space="preserve">About </w:t>
      </w:r>
      <w:r w:rsidR="00F05017" w:rsidRPr="00223A7D">
        <w:rPr>
          <w:lang w:val="en-GB"/>
        </w:rPr>
        <w:t>half of the families have no contacts with the Estonian-speaking environment; at the same time, the majority of the</w:t>
      </w:r>
      <w:r w:rsidR="00A5395E" w:rsidRPr="00223A7D">
        <w:rPr>
          <w:lang w:val="en-GB"/>
        </w:rPr>
        <w:t>m</w:t>
      </w:r>
      <w:r w:rsidR="00F05017" w:rsidRPr="00223A7D">
        <w:rPr>
          <w:lang w:val="en-GB"/>
        </w:rPr>
        <w:t xml:space="preserve"> assess</w:t>
      </w:r>
      <w:r w:rsidR="006C5DE4" w:rsidRPr="00223A7D">
        <w:rPr>
          <w:lang w:val="en-GB"/>
        </w:rPr>
        <w:t>es</w:t>
      </w:r>
      <w:r w:rsidR="00F05017" w:rsidRPr="00223A7D">
        <w:rPr>
          <w:lang w:val="en-GB"/>
        </w:rPr>
        <w:t xml:space="preserve"> their Estonian language command as good.</w:t>
      </w:r>
    </w:p>
    <w:p w14:paraId="0FE1B80F" w14:textId="1B52086B" w:rsidR="008C4332" w:rsidRPr="00223A7D" w:rsidRDefault="00F05017" w:rsidP="00B36DF8">
      <w:pPr>
        <w:numPr>
          <w:ilvl w:val="0"/>
          <w:numId w:val="5"/>
        </w:numPr>
        <w:jc w:val="both"/>
        <w:rPr>
          <w:lang w:val="en-GB"/>
        </w:rPr>
      </w:pPr>
      <w:r w:rsidRPr="00223A7D">
        <w:rPr>
          <w:lang w:val="en-GB"/>
        </w:rPr>
        <w:t>The majority of the parents are content with the way their children are taught Russian and Estonian</w:t>
      </w:r>
      <w:r w:rsidR="002820C8" w:rsidRPr="00223A7D">
        <w:rPr>
          <w:lang w:val="en-GB"/>
        </w:rPr>
        <w:t>.</w:t>
      </w:r>
    </w:p>
    <w:p w14:paraId="615EBE2F" w14:textId="32CC7CB5" w:rsidR="008C4332" w:rsidRPr="00223A7D" w:rsidRDefault="002F2248" w:rsidP="00B36DF8">
      <w:pPr>
        <w:numPr>
          <w:ilvl w:val="0"/>
          <w:numId w:val="5"/>
        </w:numPr>
        <w:jc w:val="both"/>
        <w:rPr>
          <w:lang w:val="en-GB"/>
        </w:rPr>
      </w:pPr>
      <w:r w:rsidRPr="00223A7D">
        <w:rPr>
          <w:lang w:val="en-GB"/>
        </w:rPr>
        <w:t xml:space="preserve">The means of helping children in their language learning vary: motivation is considered especially important </w:t>
      </w:r>
      <w:r w:rsidR="00752602" w:rsidRPr="00223A7D">
        <w:rPr>
          <w:lang w:val="en-GB"/>
        </w:rPr>
        <w:t xml:space="preserve">in </w:t>
      </w:r>
      <w:r w:rsidRPr="00223A7D">
        <w:rPr>
          <w:lang w:val="en-GB"/>
        </w:rPr>
        <w:t>learning Estonian.</w:t>
      </w:r>
    </w:p>
    <w:p w14:paraId="0AB30DC2" w14:textId="69D8F40F" w:rsidR="008C4332" w:rsidRPr="00223A7D" w:rsidRDefault="002F2248" w:rsidP="00B36DF8">
      <w:pPr>
        <w:numPr>
          <w:ilvl w:val="0"/>
          <w:numId w:val="5"/>
        </w:numPr>
        <w:jc w:val="both"/>
        <w:rPr>
          <w:lang w:val="en-GB"/>
        </w:rPr>
      </w:pPr>
      <w:r w:rsidRPr="00223A7D">
        <w:rPr>
          <w:lang w:val="en-GB"/>
        </w:rPr>
        <w:t xml:space="preserve">The majority of children </w:t>
      </w:r>
      <w:r w:rsidR="006810BA" w:rsidRPr="00223A7D">
        <w:rPr>
          <w:lang w:val="en-GB"/>
        </w:rPr>
        <w:t>attend</w:t>
      </w:r>
      <w:r w:rsidRPr="00223A7D">
        <w:rPr>
          <w:lang w:val="en-GB"/>
        </w:rPr>
        <w:t xml:space="preserve"> </w:t>
      </w:r>
      <w:r w:rsidR="00F957E7" w:rsidRPr="00223A7D">
        <w:rPr>
          <w:lang w:val="en-GB"/>
        </w:rPr>
        <w:t>full or partial language immersion groups/classes.</w:t>
      </w:r>
    </w:p>
    <w:p w14:paraId="1223888C" w14:textId="5D927405" w:rsidR="008C4332" w:rsidRPr="00223A7D" w:rsidRDefault="00F957E7" w:rsidP="00B36DF8">
      <w:pPr>
        <w:numPr>
          <w:ilvl w:val="0"/>
          <w:numId w:val="5"/>
        </w:numPr>
        <w:jc w:val="both"/>
        <w:rPr>
          <w:lang w:val="en-GB"/>
        </w:rPr>
      </w:pPr>
      <w:r w:rsidRPr="00223A7D">
        <w:rPr>
          <w:lang w:val="en-GB"/>
        </w:rPr>
        <w:t>The attitude towards bilingual education is mainly positive.</w:t>
      </w:r>
    </w:p>
    <w:p w14:paraId="783A17C1" w14:textId="4317C827" w:rsidR="008C4332" w:rsidRPr="00223A7D" w:rsidRDefault="00F957E7" w:rsidP="00B36DF8">
      <w:pPr>
        <w:numPr>
          <w:ilvl w:val="0"/>
          <w:numId w:val="5"/>
        </w:numPr>
        <w:jc w:val="both"/>
        <w:rPr>
          <w:lang w:val="en-GB"/>
        </w:rPr>
      </w:pPr>
      <w:r w:rsidRPr="00223A7D">
        <w:rPr>
          <w:lang w:val="en-GB"/>
        </w:rPr>
        <w:t xml:space="preserve">In most cases, the parents do not </w:t>
      </w:r>
      <w:r w:rsidR="00727D35" w:rsidRPr="00223A7D">
        <w:rPr>
          <w:lang w:val="en-GB"/>
        </w:rPr>
        <w:t>show initiative in the issues of language training, but when they do, the parents believe that their opinion is disregarded. The parents doubt if their proactivity will be use</w:t>
      </w:r>
      <w:r w:rsidR="0001437B" w:rsidRPr="00223A7D">
        <w:rPr>
          <w:lang w:val="en-GB"/>
        </w:rPr>
        <w:t>ful</w:t>
      </w:r>
      <w:r w:rsidR="00727D35" w:rsidRPr="00223A7D">
        <w:rPr>
          <w:lang w:val="en-GB"/>
        </w:rPr>
        <w:t>.</w:t>
      </w:r>
    </w:p>
    <w:p w14:paraId="67AE5074" w14:textId="04DAF59C" w:rsidR="008C4332" w:rsidRPr="00223A7D" w:rsidRDefault="00727D35" w:rsidP="00B36DF8">
      <w:pPr>
        <w:numPr>
          <w:ilvl w:val="0"/>
          <w:numId w:val="5"/>
        </w:numPr>
        <w:jc w:val="both"/>
        <w:rPr>
          <w:lang w:val="en-GB"/>
        </w:rPr>
      </w:pPr>
      <w:r w:rsidRPr="00223A7D">
        <w:rPr>
          <w:lang w:val="en-GB"/>
        </w:rPr>
        <w:t xml:space="preserve">At the same time, most parents are content with such cooperation with the educational </w:t>
      </w:r>
      <w:r w:rsidR="00BA0EE2" w:rsidRPr="00223A7D">
        <w:rPr>
          <w:lang w:val="en-GB"/>
        </w:rPr>
        <w:t>institution</w:t>
      </w:r>
      <w:r w:rsidRPr="00223A7D">
        <w:rPr>
          <w:lang w:val="en-GB"/>
        </w:rPr>
        <w:t>.</w:t>
      </w:r>
    </w:p>
    <w:p w14:paraId="25517066" w14:textId="02665ECE" w:rsidR="008C4332" w:rsidRPr="00223A7D" w:rsidRDefault="00727D35" w:rsidP="00B36DF8">
      <w:pPr>
        <w:numPr>
          <w:ilvl w:val="0"/>
          <w:numId w:val="5"/>
        </w:numPr>
        <w:jc w:val="both"/>
        <w:rPr>
          <w:lang w:val="en-GB"/>
        </w:rPr>
      </w:pPr>
      <w:r w:rsidRPr="00223A7D">
        <w:rPr>
          <w:lang w:val="en-GB"/>
        </w:rPr>
        <w:t>The parents name joint celebrations, concerts, events, demonstration classes, discussions</w:t>
      </w:r>
      <w:r w:rsidR="004E39CD" w:rsidRPr="00223A7D">
        <w:rPr>
          <w:lang w:val="en-GB"/>
        </w:rPr>
        <w:t>,</w:t>
      </w:r>
      <w:r w:rsidRPr="00223A7D">
        <w:rPr>
          <w:lang w:val="en-GB"/>
        </w:rPr>
        <w:t xml:space="preserve"> and meetings </w:t>
      </w:r>
      <w:r w:rsidR="00273652" w:rsidRPr="00223A7D">
        <w:rPr>
          <w:lang w:val="en-GB"/>
        </w:rPr>
        <w:t xml:space="preserve">as </w:t>
      </w:r>
      <w:r w:rsidRPr="00223A7D">
        <w:rPr>
          <w:lang w:val="en-GB"/>
        </w:rPr>
        <w:t>the most attractive cooperation activities.</w:t>
      </w:r>
    </w:p>
    <w:p w14:paraId="4051AF01" w14:textId="2D3BC0DA" w:rsidR="008C4332" w:rsidRPr="00223A7D" w:rsidRDefault="00727D35" w:rsidP="00B36DF8">
      <w:pPr>
        <w:numPr>
          <w:ilvl w:val="0"/>
          <w:numId w:val="5"/>
        </w:numPr>
        <w:jc w:val="both"/>
        <w:rPr>
          <w:lang w:val="en-GB"/>
        </w:rPr>
      </w:pPr>
      <w:r w:rsidRPr="00223A7D">
        <w:rPr>
          <w:lang w:val="en-GB"/>
        </w:rPr>
        <w:t xml:space="preserve">The parents demonstrate the greatest interest towards obtaining specific methodology-related information about </w:t>
      </w:r>
      <w:r w:rsidR="00C315A1" w:rsidRPr="00223A7D">
        <w:rPr>
          <w:lang w:val="en-GB"/>
        </w:rPr>
        <w:t>teaching languages to their children.</w:t>
      </w:r>
    </w:p>
    <w:p w14:paraId="18B38AD0" w14:textId="77777777" w:rsidR="00FB1AB7" w:rsidRPr="00223A7D" w:rsidRDefault="00FB1AB7">
      <w:pPr>
        <w:rPr>
          <w:rFonts w:eastAsiaTheme="majorEastAsia" w:cstheme="majorBidi"/>
          <w:b/>
          <w:bCs/>
          <w:sz w:val="28"/>
          <w:szCs w:val="28"/>
          <w:lang w:val="en-GB"/>
        </w:rPr>
      </w:pPr>
      <w:r w:rsidRPr="00223A7D">
        <w:rPr>
          <w:sz w:val="28"/>
          <w:szCs w:val="28"/>
          <w:lang w:val="en-GB"/>
        </w:rPr>
        <w:br w:type="page"/>
      </w:r>
    </w:p>
    <w:p w14:paraId="3AE1120C" w14:textId="0A706628" w:rsidR="00FB1AB7" w:rsidRPr="00223A7D" w:rsidRDefault="008750D3" w:rsidP="00FB1AB7">
      <w:pPr>
        <w:pStyle w:val="Virsraksts1"/>
        <w:jc w:val="center"/>
        <w:rPr>
          <w:rFonts w:asciiTheme="minorHAnsi" w:hAnsiTheme="minorHAnsi"/>
          <w:color w:val="auto"/>
          <w:sz w:val="28"/>
          <w:szCs w:val="28"/>
          <w:lang w:val="en-GB"/>
        </w:rPr>
      </w:pPr>
      <w:bookmarkStart w:id="8" w:name="_Toc461623153"/>
      <w:bookmarkStart w:id="9" w:name="_Toc462640387"/>
      <w:r w:rsidRPr="00223A7D">
        <w:rPr>
          <w:rFonts w:asciiTheme="minorHAnsi" w:hAnsiTheme="minorHAnsi"/>
          <w:color w:val="auto"/>
          <w:sz w:val="28"/>
          <w:szCs w:val="28"/>
          <w:lang w:val="en-GB"/>
        </w:rPr>
        <w:lastRenderedPageBreak/>
        <w:t>Results of the parents’ survey in Finland</w:t>
      </w:r>
      <w:bookmarkEnd w:id="8"/>
      <w:bookmarkEnd w:id="9"/>
    </w:p>
    <w:p w14:paraId="677E30F2" w14:textId="77777777" w:rsidR="007C7F83" w:rsidRPr="00223A7D" w:rsidRDefault="007C7F83" w:rsidP="007C7F83">
      <w:pPr>
        <w:rPr>
          <w:lang w:val="en-GB"/>
        </w:rPr>
      </w:pPr>
    </w:p>
    <w:p w14:paraId="6F28A4E7" w14:textId="47947774" w:rsidR="000A669F" w:rsidRPr="00223A7D" w:rsidRDefault="008750D3" w:rsidP="00086247">
      <w:pPr>
        <w:ind w:firstLine="567"/>
        <w:jc w:val="both"/>
        <w:rPr>
          <w:rFonts w:cs="Times New Roman"/>
          <w:b/>
          <w:lang w:val="en-GB"/>
        </w:rPr>
      </w:pPr>
      <w:r w:rsidRPr="00223A7D">
        <w:rPr>
          <w:rFonts w:cs="Times New Roman"/>
          <w:lang w:val="en-GB"/>
        </w:rPr>
        <w:t>Research into best practices shows that bilingual education and counselling for bilingual families are available in</w:t>
      </w:r>
      <w:r w:rsidR="00A9766E" w:rsidRPr="00223A7D">
        <w:rPr>
          <w:rFonts w:cs="Times New Roman"/>
          <w:lang w:val="en-GB"/>
        </w:rPr>
        <w:t xml:space="preserve"> the</w:t>
      </w:r>
      <w:r w:rsidRPr="00223A7D">
        <w:rPr>
          <w:rFonts w:cs="Times New Roman"/>
          <w:lang w:val="en-GB"/>
        </w:rPr>
        <w:t xml:space="preserve"> large cities of Finland (although not within educational institutions) while families in remote and small </w:t>
      </w:r>
      <w:r w:rsidR="00852DDB" w:rsidRPr="00223A7D">
        <w:rPr>
          <w:rFonts w:cs="Times New Roman"/>
          <w:lang w:val="en-GB"/>
        </w:rPr>
        <w:t xml:space="preserve">communities </w:t>
      </w:r>
      <w:r w:rsidRPr="00223A7D">
        <w:rPr>
          <w:rFonts w:cs="Times New Roman"/>
          <w:lang w:val="en-GB"/>
        </w:rPr>
        <w:t>do not have access to Russian language support services and need to rely on their own means; they sometimes go to large cities for counselling or have no information about children’s bilingualism. The preliminary analysis of the interviews with stakeholders reveals that although there are numerous events for parents</w:t>
      </w:r>
      <w:r w:rsidR="00D631CF" w:rsidRPr="00223A7D">
        <w:rPr>
          <w:rFonts w:cs="Times New Roman"/>
          <w:lang w:val="en-GB"/>
        </w:rPr>
        <w:t>,</w:t>
      </w:r>
      <w:r w:rsidRPr="00223A7D">
        <w:rPr>
          <w:rFonts w:cs="Times New Roman"/>
          <w:lang w:val="en-GB"/>
        </w:rPr>
        <w:t xml:space="preserve"> as well </w:t>
      </w:r>
      <w:r w:rsidR="00D631CF" w:rsidRPr="00223A7D">
        <w:rPr>
          <w:rFonts w:cs="Times New Roman"/>
          <w:lang w:val="en-GB"/>
        </w:rPr>
        <w:t xml:space="preserve">as for </w:t>
      </w:r>
      <w:r w:rsidRPr="00223A7D">
        <w:rPr>
          <w:rFonts w:cs="Times New Roman"/>
          <w:lang w:val="en-GB"/>
        </w:rPr>
        <w:t xml:space="preserve">children with parents, these are mainly </w:t>
      </w:r>
      <w:r w:rsidR="00C10212" w:rsidRPr="00223A7D">
        <w:rPr>
          <w:rFonts w:cs="Times New Roman"/>
          <w:lang w:val="en-GB"/>
        </w:rPr>
        <w:t xml:space="preserve">carried out </w:t>
      </w:r>
      <w:r w:rsidRPr="00223A7D">
        <w:rPr>
          <w:rFonts w:cs="Times New Roman"/>
          <w:lang w:val="en-GB"/>
        </w:rPr>
        <w:t xml:space="preserve">in the region of the capital. Besides, if such events are held on the initiative of the parents, their purpose primarily lies in fundraising for the school or pre-school, and if they are initiated by teachers, they are meant for sustaining the Russian language and culture. It also becomes clear that there is no interaction between the </w:t>
      </w:r>
      <w:r w:rsidR="00155AA2" w:rsidRPr="00223A7D">
        <w:rPr>
          <w:rFonts w:cs="Times New Roman"/>
          <w:lang w:val="en-GB"/>
        </w:rPr>
        <w:t xml:space="preserve">school and pre-school parents’ committees participating in </w:t>
      </w:r>
      <w:r w:rsidR="00AF34B8" w:rsidRPr="00223A7D">
        <w:rPr>
          <w:rFonts w:cs="Times New Roman"/>
          <w:lang w:val="en-GB"/>
        </w:rPr>
        <w:t>the</w:t>
      </w:r>
      <w:r w:rsidR="00155AA2" w:rsidRPr="00223A7D">
        <w:rPr>
          <w:rFonts w:cs="Times New Roman"/>
          <w:lang w:val="en-GB"/>
        </w:rPr>
        <w:t xml:space="preserve"> project. The parents are not always willing to waste time on parents’ committee activities; what they do not realise is that knowing other parents can help their child in future studies because the child often goes to school with the same group of children as </w:t>
      </w:r>
      <w:r w:rsidR="00262667" w:rsidRPr="00223A7D">
        <w:rPr>
          <w:rFonts w:cs="Times New Roman"/>
          <w:lang w:val="en-GB"/>
        </w:rPr>
        <w:t xml:space="preserve">they did </w:t>
      </w:r>
      <w:r w:rsidR="00155AA2" w:rsidRPr="00223A7D">
        <w:rPr>
          <w:rFonts w:cs="Times New Roman"/>
          <w:lang w:val="en-GB"/>
        </w:rPr>
        <w:t>in kindergarten.</w:t>
      </w:r>
    </w:p>
    <w:p w14:paraId="054B2ED4" w14:textId="51AD4430" w:rsidR="000A669F" w:rsidRPr="00223A7D" w:rsidRDefault="00AF34B8" w:rsidP="00E8200E">
      <w:pPr>
        <w:ind w:firstLine="567"/>
        <w:jc w:val="both"/>
        <w:rPr>
          <w:rFonts w:cs="Times New Roman"/>
          <w:lang w:val="en-GB"/>
        </w:rPr>
      </w:pPr>
      <w:r w:rsidRPr="00223A7D">
        <w:rPr>
          <w:rFonts w:cs="Times New Roman"/>
          <w:lang w:val="en-GB"/>
        </w:rPr>
        <w:t xml:space="preserve">Our objective was not only to map the preferences and needs of pre-school and schoolchildren’s parents participating in the project but also to gather data from other regions of Finland in order to help people in the locations </w:t>
      </w:r>
      <w:r w:rsidR="00236579" w:rsidRPr="00223A7D">
        <w:rPr>
          <w:rFonts w:cs="Times New Roman"/>
          <w:lang w:val="en-GB"/>
        </w:rPr>
        <w:t xml:space="preserve">far </w:t>
      </w:r>
      <w:r w:rsidRPr="00223A7D">
        <w:rPr>
          <w:rFonts w:cs="Times New Roman"/>
          <w:lang w:val="en-GB"/>
        </w:rPr>
        <w:t xml:space="preserve">from central areas. This is why our efforts </w:t>
      </w:r>
      <w:r w:rsidR="00E5739E" w:rsidRPr="00223A7D">
        <w:rPr>
          <w:rFonts w:cs="Times New Roman"/>
          <w:lang w:val="en-GB"/>
        </w:rPr>
        <w:t>in distributing</w:t>
      </w:r>
      <w:r w:rsidRPr="00223A7D">
        <w:rPr>
          <w:rFonts w:cs="Times New Roman"/>
          <w:lang w:val="en-GB"/>
        </w:rPr>
        <w:t xml:space="preserve"> the survey focused on looking for respondents (sending surveys to mailing lists of Russian language teachers in Finland, to all bilingual schools and pre-school </w:t>
      </w:r>
      <w:r w:rsidR="00BA0EE2" w:rsidRPr="00223A7D">
        <w:rPr>
          <w:rFonts w:cs="Times New Roman"/>
          <w:lang w:val="en-GB"/>
        </w:rPr>
        <w:t>institutions</w:t>
      </w:r>
      <w:r w:rsidRPr="00223A7D">
        <w:rPr>
          <w:rFonts w:cs="Times New Roman"/>
          <w:lang w:val="en-GB"/>
        </w:rPr>
        <w:t>, advertising on TV, in printed media</w:t>
      </w:r>
      <w:r w:rsidR="00D22B1D" w:rsidRPr="00223A7D">
        <w:rPr>
          <w:rFonts w:cs="Times New Roman"/>
          <w:lang w:val="en-GB"/>
        </w:rPr>
        <w:t>,</w:t>
      </w:r>
      <w:r w:rsidRPr="00223A7D">
        <w:rPr>
          <w:rFonts w:cs="Times New Roman"/>
          <w:lang w:val="en-GB"/>
        </w:rPr>
        <w:t xml:space="preserve"> and on websites, </w:t>
      </w:r>
      <w:r w:rsidR="00D22B1D" w:rsidRPr="00223A7D">
        <w:rPr>
          <w:rFonts w:cs="Times New Roman"/>
          <w:lang w:val="en-GB"/>
        </w:rPr>
        <w:t xml:space="preserve">as well as </w:t>
      </w:r>
      <w:r w:rsidR="004848B8" w:rsidRPr="00223A7D">
        <w:rPr>
          <w:rFonts w:cs="Times New Roman"/>
          <w:lang w:val="en-GB"/>
        </w:rPr>
        <w:t xml:space="preserve">in </w:t>
      </w:r>
      <w:r w:rsidRPr="00223A7D">
        <w:rPr>
          <w:rFonts w:cs="Times New Roman"/>
          <w:lang w:val="en-GB"/>
        </w:rPr>
        <w:t xml:space="preserve">personal messages in social networks). In the end, </w:t>
      </w:r>
      <w:r w:rsidR="005C16E0" w:rsidRPr="00223A7D">
        <w:rPr>
          <w:rFonts w:cs="Times New Roman"/>
          <w:lang w:val="en-GB"/>
        </w:rPr>
        <w:t xml:space="preserve">we received </w:t>
      </w:r>
      <w:r w:rsidRPr="00223A7D">
        <w:rPr>
          <w:rFonts w:cs="Times New Roman"/>
          <w:lang w:val="en-GB"/>
        </w:rPr>
        <w:t xml:space="preserve">responses from 69 populated </w:t>
      </w:r>
      <w:r w:rsidR="005C16E0" w:rsidRPr="00223A7D">
        <w:rPr>
          <w:rFonts w:cs="Times New Roman"/>
          <w:lang w:val="en-GB"/>
        </w:rPr>
        <w:t xml:space="preserve">communities </w:t>
      </w:r>
      <w:r w:rsidRPr="00223A7D">
        <w:rPr>
          <w:rFonts w:cs="Times New Roman"/>
          <w:lang w:val="en-GB"/>
        </w:rPr>
        <w:t xml:space="preserve">and </w:t>
      </w:r>
      <w:r w:rsidR="00970FE0" w:rsidRPr="00223A7D">
        <w:rPr>
          <w:rFonts w:cs="Times New Roman"/>
          <w:lang w:val="en-GB"/>
        </w:rPr>
        <w:t xml:space="preserve">they </w:t>
      </w:r>
      <w:r w:rsidRPr="00223A7D">
        <w:rPr>
          <w:rFonts w:cs="Times New Roman"/>
          <w:lang w:val="en-GB"/>
        </w:rPr>
        <w:t xml:space="preserve">distributed evenly </w:t>
      </w:r>
      <w:r w:rsidR="003052B1" w:rsidRPr="00223A7D">
        <w:rPr>
          <w:rFonts w:cs="Times New Roman"/>
          <w:lang w:val="en-GB"/>
        </w:rPr>
        <w:t>throughout</w:t>
      </w:r>
      <w:r w:rsidRPr="00223A7D">
        <w:rPr>
          <w:rFonts w:cs="Times New Roman"/>
          <w:lang w:val="en-GB"/>
        </w:rPr>
        <w:t xml:space="preserve"> the country rather proportionally to the number of Russian-speaking residents of the relevant regions.</w:t>
      </w:r>
    </w:p>
    <w:p w14:paraId="305026B3" w14:textId="77777777" w:rsidR="00A0639C" w:rsidRPr="00223A7D" w:rsidRDefault="00A0639C" w:rsidP="00E8200E">
      <w:pPr>
        <w:rPr>
          <w:rFonts w:cs="Times New Roman"/>
          <w:iCs/>
          <w:lang w:val="en-GB" w:eastAsia="ko-KR" w:bidi="he-IL"/>
        </w:rPr>
      </w:pPr>
    </w:p>
    <w:p w14:paraId="0DE976E6" w14:textId="1BB359AB" w:rsidR="000A669F" w:rsidRPr="00223A7D" w:rsidRDefault="00AF34B8" w:rsidP="00E8200E">
      <w:pPr>
        <w:jc w:val="right"/>
        <w:rPr>
          <w:rFonts w:cs="Times New Roman"/>
          <w:iCs/>
          <w:lang w:val="en-GB" w:eastAsia="ko-KR" w:bidi="he-IL"/>
        </w:rPr>
      </w:pPr>
      <w:r w:rsidRPr="00223A7D">
        <w:rPr>
          <w:rFonts w:cs="Times New Roman"/>
          <w:iCs/>
          <w:lang w:val="en-GB" w:eastAsia="ko-KR" w:bidi="he-IL"/>
        </w:rPr>
        <w:t>Table</w:t>
      </w:r>
      <w:r w:rsidR="007C7F83" w:rsidRPr="00223A7D">
        <w:rPr>
          <w:rFonts w:cs="Times New Roman"/>
          <w:iCs/>
          <w:lang w:val="en-GB" w:eastAsia="ko-KR" w:bidi="he-IL"/>
        </w:rPr>
        <w:t xml:space="preserve"> 9</w:t>
      </w:r>
      <w:r w:rsidR="000A669F" w:rsidRPr="00223A7D">
        <w:rPr>
          <w:rFonts w:cs="Times New Roman"/>
          <w:iCs/>
          <w:lang w:val="en-GB" w:eastAsia="ko-KR" w:bidi="he-IL"/>
        </w:rPr>
        <w:t xml:space="preserve">. </w:t>
      </w:r>
      <w:r w:rsidRPr="00223A7D">
        <w:rPr>
          <w:rFonts w:cs="Times New Roman"/>
          <w:iCs/>
          <w:lang w:val="en-GB" w:eastAsia="ko-KR" w:bidi="he-IL"/>
        </w:rPr>
        <w:t>Distribution of respondents by regions</w:t>
      </w:r>
      <w:r w:rsidR="000A669F" w:rsidRPr="00223A7D">
        <w:rPr>
          <w:rFonts w:cs="Times New Roman"/>
          <w:iCs/>
          <w:lang w:val="en-GB" w:eastAsia="ko-KR" w:bidi="he-I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
        <w:gridCol w:w="3904"/>
        <w:gridCol w:w="2737"/>
        <w:gridCol w:w="2437"/>
      </w:tblGrid>
      <w:tr w:rsidR="000A669F" w:rsidRPr="00223A7D" w14:paraId="1875E27E" w14:textId="77777777" w:rsidTr="00E8200E">
        <w:trPr>
          <w:trHeight w:val="170"/>
        </w:trPr>
        <w:tc>
          <w:tcPr>
            <w:tcW w:w="217" w:type="pct"/>
            <w:shd w:val="clear" w:color="auto" w:fill="auto"/>
            <w:noWrap/>
            <w:vAlign w:val="bottom"/>
            <w:hideMark/>
          </w:tcPr>
          <w:p w14:paraId="50830F2D" w14:textId="77777777" w:rsidR="000A669F" w:rsidRPr="00223A7D" w:rsidRDefault="000A669F" w:rsidP="00E8200E">
            <w:pPr>
              <w:rPr>
                <w:rFonts w:eastAsia="Times New Roman" w:cs="Times New Roman"/>
                <w:color w:val="000000"/>
                <w:lang w:val="en-GB" w:eastAsia="ko-KR" w:bidi="he-IL"/>
              </w:rPr>
            </w:pPr>
          </w:p>
        </w:tc>
        <w:tc>
          <w:tcPr>
            <w:tcW w:w="2057" w:type="pct"/>
            <w:shd w:val="clear" w:color="auto" w:fill="auto"/>
            <w:noWrap/>
            <w:vAlign w:val="bottom"/>
            <w:hideMark/>
          </w:tcPr>
          <w:p w14:paraId="4EE9FEF9" w14:textId="77777777" w:rsidR="000A669F" w:rsidRPr="00223A7D" w:rsidRDefault="000A669F" w:rsidP="00E8200E">
            <w:pPr>
              <w:rPr>
                <w:rStyle w:val="western0"/>
                <w:rFonts w:asciiTheme="minorHAnsi" w:eastAsiaTheme="minorEastAsia" w:hAnsiTheme="minorHAnsi"/>
                <w:lang w:val="en-GB"/>
              </w:rPr>
            </w:pPr>
            <w:r w:rsidRPr="00223A7D">
              <w:rPr>
                <w:rStyle w:val="western0"/>
                <w:rFonts w:asciiTheme="minorHAnsi" w:eastAsiaTheme="minorEastAsia" w:hAnsiTheme="minorHAnsi"/>
                <w:lang w:val="en-GB"/>
              </w:rPr>
              <w:t>Region</w:t>
            </w:r>
          </w:p>
        </w:tc>
        <w:tc>
          <w:tcPr>
            <w:tcW w:w="1442" w:type="pct"/>
            <w:shd w:val="clear" w:color="auto" w:fill="auto"/>
            <w:noWrap/>
            <w:vAlign w:val="bottom"/>
            <w:hideMark/>
          </w:tcPr>
          <w:p w14:paraId="01E77732" w14:textId="77777777"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Number of responses</w:t>
            </w:r>
          </w:p>
        </w:tc>
        <w:tc>
          <w:tcPr>
            <w:tcW w:w="1284" w:type="pct"/>
            <w:shd w:val="clear" w:color="auto" w:fill="auto"/>
            <w:noWrap/>
            <w:vAlign w:val="bottom"/>
            <w:hideMark/>
          </w:tcPr>
          <w:p w14:paraId="27D45963" w14:textId="77777777"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of all answers</w:t>
            </w:r>
          </w:p>
        </w:tc>
      </w:tr>
      <w:tr w:rsidR="000A669F" w:rsidRPr="00223A7D" w14:paraId="08A5222C" w14:textId="77777777" w:rsidTr="00E8200E">
        <w:trPr>
          <w:trHeight w:val="170"/>
        </w:trPr>
        <w:tc>
          <w:tcPr>
            <w:tcW w:w="217" w:type="pct"/>
            <w:shd w:val="clear" w:color="auto" w:fill="auto"/>
            <w:noWrap/>
            <w:vAlign w:val="bottom"/>
            <w:hideMark/>
          </w:tcPr>
          <w:p w14:paraId="7D7EB6BD" w14:textId="77777777" w:rsidR="000A669F" w:rsidRPr="00223A7D" w:rsidRDefault="000A669F" w:rsidP="00E8200E">
            <w:pPr>
              <w:jc w:val="right"/>
              <w:rPr>
                <w:rFonts w:eastAsia="Times New Roman" w:cs="Times New Roman"/>
                <w:color w:val="000000"/>
                <w:lang w:val="en-GB" w:eastAsia="ko-KR" w:bidi="he-IL"/>
              </w:rPr>
            </w:pPr>
            <w:r w:rsidRPr="00223A7D">
              <w:rPr>
                <w:rFonts w:eastAsia="Times New Roman" w:cs="Times New Roman"/>
                <w:color w:val="000000"/>
                <w:lang w:val="en-GB" w:eastAsia="ko-KR" w:bidi="he-IL"/>
              </w:rPr>
              <w:t>1</w:t>
            </w:r>
          </w:p>
        </w:tc>
        <w:tc>
          <w:tcPr>
            <w:tcW w:w="2057" w:type="pct"/>
            <w:shd w:val="clear" w:color="auto" w:fill="auto"/>
            <w:noWrap/>
            <w:vAlign w:val="bottom"/>
            <w:hideMark/>
          </w:tcPr>
          <w:p w14:paraId="01356EFE" w14:textId="77777777" w:rsidR="000A669F" w:rsidRPr="00223A7D" w:rsidRDefault="000A669F" w:rsidP="00E8200E">
            <w:pPr>
              <w:rPr>
                <w:rStyle w:val="western0"/>
                <w:rFonts w:asciiTheme="minorHAnsi" w:eastAsiaTheme="minorEastAsia" w:hAnsiTheme="minorHAnsi"/>
                <w:lang w:val="en-GB"/>
              </w:rPr>
            </w:pPr>
            <w:r w:rsidRPr="00223A7D">
              <w:rPr>
                <w:rStyle w:val="western0"/>
                <w:rFonts w:asciiTheme="minorHAnsi" w:eastAsiaTheme="minorEastAsia" w:hAnsiTheme="minorHAnsi"/>
                <w:lang w:val="en-GB"/>
              </w:rPr>
              <w:t>Helsinki district</w:t>
            </w:r>
          </w:p>
        </w:tc>
        <w:tc>
          <w:tcPr>
            <w:tcW w:w="1442" w:type="pct"/>
            <w:shd w:val="clear" w:color="auto" w:fill="auto"/>
            <w:noWrap/>
            <w:vAlign w:val="bottom"/>
            <w:hideMark/>
          </w:tcPr>
          <w:p w14:paraId="79EFC356" w14:textId="77777777"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135</w:t>
            </w:r>
          </w:p>
        </w:tc>
        <w:tc>
          <w:tcPr>
            <w:tcW w:w="1284" w:type="pct"/>
            <w:shd w:val="clear" w:color="auto" w:fill="auto"/>
            <w:noWrap/>
            <w:vAlign w:val="bottom"/>
            <w:hideMark/>
          </w:tcPr>
          <w:p w14:paraId="7E25BBDE" w14:textId="7F1DBCA7"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38%</w:t>
            </w:r>
          </w:p>
        </w:tc>
      </w:tr>
      <w:tr w:rsidR="000A669F" w:rsidRPr="00223A7D" w14:paraId="10E83747" w14:textId="77777777" w:rsidTr="00E8200E">
        <w:trPr>
          <w:trHeight w:val="170"/>
        </w:trPr>
        <w:tc>
          <w:tcPr>
            <w:tcW w:w="217" w:type="pct"/>
            <w:shd w:val="clear" w:color="auto" w:fill="auto"/>
            <w:noWrap/>
            <w:vAlign w:val="bottom"/>
            <w:hideMark/>
          </w:tcPr>
          <w:p w14:paraId="421CA277" w14:textId="77777777" w:rsidR="000A669F" w:rsidRPr="00223A7D" w:rsidRDefault="000A669F" w:rsidP="00E8200E">
            <w:pPr>
              <w:jc w:val="right"/>
              <w:rPr>
                <w:rFonts w:eastAsia="Times New Roman" w:cs="Times New Roman"/>
                <w:color w:val="000000"/>
                <w:lang w:val="en-GB" w:eastAsia="ko-KR" w:bidi="he-IL"/>
              </w:rPr>
            </w:pPr>
            <w:r w:rsidRPr="00223A7D">
              <w:rPr>
                <w:rFonts w:eastAsia="Times New Roman" w:cs="Times New Roman"/>
                <w:color w:val="000000"/>
                <w:lang w:val="en-GB" w:eastAsia="ko-KR" w:bidi="he-IL"/>
              </w:rPr>
              <w:t>2</w:t>
            </w:r>
          </w:p>
        </w:tc>
        <w:tc>
          <w:tcPr>
            <w:tcW w:w="2057" w:type="pct"/>
            <w:shd w:val="clear" w:color="auto" w:fill="auto"/>
            <w:noWrap/>
            <w:vAlign w:val="bottom"/>
            <w:hideMark/>
          </w:tcPr>
          <w:p w14:paraId="5F9176B6" w14:textId="77777777" w:rsidR="000A669F" w:rsidRPr="00223A7D" w:rsidRDefault="000A669F" w:rsidP="00E8200E">
            <w:pPr>
              <w:rPr>
                <w:rStyle w:val="western0"/>
                <w:rFonts w:asciiTheme="minorHAnsi" w:eastAsiaTheme="minorEastAsia" w:hAnsiTheme="minorHAnsi"/>
                <w:lang w:val="en-GB"/>
              </w:rPr>
            </w:pPr>
            <w:proofErr w:type="spellStart"/>
            <w:r w:rsidRPr="00223A7D">
              <w:rPr>
                <w:rStyle w:val="western0"/>
                <w:rFonts w:asciiTheme="minorHAnsi" w:eastAsiaTheme="minorEastAsia" w:hAnsiTheme="minorHAnsi"/>
                <w:lang w:val="en-GB"/>
              </w:rPr>
              <w:t>Uusimaa</w:t>
            </w:r>
            <w:proofErr w:type="spellEnd"/>
          </w:p>
        </w:tc>
        <w:tc>
          <w:tcPr>
            <w:tcW w:w="1442" w:type="pct"/>
            <w:shd w:val="clear" w:color="auto" w:fill="auto"/>
            <w:noWrap/>
            <w:vAlign w:val="bottom"/>
            <w:hideMark/>
          </w:tcPr>
          <w:p w14:paraId="6A8408E5" w14:textId="77777777"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39</w:t>
            </w:r>
          </w:p>
        </w:tc>
        <w:tc>
          <w:tcPr>
            <w:tcW w:w="1284" w:type="pct"/>
            <w:shd w:val="clear" w:color="auto" w:fill="auto"/>
            <w:noWrap/>
            <w:vAlign w:val="bottom"/>
            <w:hideMark/>
          </w:tcPr>
          <w:p w14:paraId="66561ECB" w14:textId="32DB3CFE"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11%</w:t>
            </w:r>
          </w:p>
        </w:tc>
      </w:tr>
      <w:tr w:rsidR="000A669F" w:rsidRPr="00223A7D" w14:paraId="58933C47" w14:textId="77777777" w:rsidTr="00E8200E">
        <w:trPr>
          <w:trHeight w:val="170"/>
        </w:trPr>
        <w:tc>
          <w:tcPr>
            <w:tcW w:w="217" w:type="pct"/>
            <w:shd w:val="clear" w:color="auto" w:fill="auto"/>
            <w:noWrap/>
            <w:vAlign w:val="bottom"/>
            <w:hideMark/>
          </w:tcPr>
          <w:p w14:paraId="379D56FD" w14:textId="77777777" w:rsidR="000A669F" w:rsidRPr="00223A7D" w:rsidRDefault="000A669F" w:rsidP="00E8200E">
            <w:pPr>
              <w:jc w:val="right"/>
              <w:rPr>
                <w:rFonts w:eastAsia="Times New Roman" w:cs="Times New Roman"/>
                <w:color w:val="000000"/>
                <w:lang w:val="en-GB" w:eastAsia="ko-KR" w:bidi="he-IL"/>
              </w:rPr>
            </w:pPr>
            <w:r w:rsidRPr="00223A7D">
              <w:rPr>
                <w:rFonts w:eastAsia="Times New Roman" w:cs="Times New Roman"/>
                <w:color w:val="000000"/>
                <w:lang w:val="en-GB" w:eastAsia="ko-KR" w:bidi="he-IL"/>
              </w:rPr>
              <w:t>3</w:t>
            </w:r>
          </w:p>
        </w:tc>
        <w:tc>
          <w:tcPr>
            <w:tcW w:w="2057" w:type="pct"/>
            <w:shd w:val="clear" w:color="auto" w:fill="auto"/>
            <w:noWrap/>
            <w:vAlign w:val="bottom"/>
            <w:hideMark/>
          </w:tcPr>
          <w:p w14:paraId="2A1F0A98" w14:textId="77777777" w:rsidR="000A669F" w:rsidRPr="00223A7D" w:rsidRDefault="000A669F" w:rsidP="00E8200E">
            <w:pPr>
              <w:rPr>
                <w:rStyle w:val="western0"/>
                <w:rFonts w:asciiTheme="minorHAnsi" w:eastAsiaTheme="minorEastAsia" w:hAnsiTheme="minorHAnsi"/>
                <w:lang w:val="en-GB"/>
              </w:rPr>
            </w:pPr>
            <w:proofErr w:type="spellStart"/>
            <w:r w:rsidRPr="00223A7D">
              <w:rPr>
                <w:rStyle w:val="western0"/>
                <w:rFonts w:asciiTheme="minorHAnsi" w:eastAsiaTheme="minorEastAsia" w:hAnsiTheme="minorHAnsi"/>
                <w:lang w:val="en-GB"/>
              </w:rPr>
              <w:t>Etelä-Karjala</w:t>
            </w:r>
            <w:proofErr w:type="spellEnd"/>
          </w:p>
        </w:tc>
        <w:tc>
          <w:tcPr>
            <w:tcW w:w="1442" w:type="pct"/>
            <w:shd w:val="clear" w:color="auto" w:fill="auto"/>
            <w:noWrap/>
            <w:vAlign w:val="bottom"/>
            <w:hideMark/>
          </w:tcPr>
          <w:p w14:paraId="03E6252A" w14:textId="77777777"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22</w:t>
            </w:r>
          </w:p>
        </w:tc>
        <w:tc>
          <w:tcPr>
            <w:tcW w:w="1284" w:type="pct"/>
            <w:shd w:val="clear" w:color="auto" w:fill="auto"/>
            <w:noWrap/>
            <w:vAlign w:val="bottom"/>
            <w:hideMark/>
          </w:tcPr>
          <w:p w14:paraId="2F2C7BB9" w14:textId="1FBFAC86"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6%</w:t>
            </w:r>
          </w:p>
        </w:tc>
      </w:tr>
      <w:tr w:rsidR="000A669F" w:rsidRPr="00223A7D" w14:paraId="2B99AA31" w14:textId="77777777" w:rsidTr="00E8200E">
        <w:trPr>
          <w:trHeight w:val="170"/>
        </w:trPr>
        <w:tc>
          <w:tcPr>
            <w:tcW w:w="217" w:type="pct"/>
            <w:shd w:val="clear" w:color="auto" w:fill="auto"/>
            <w:noWrap/>
            <w:vAlign w:val="bottom"/>
            <w:hideMark/>
          </w:tcPr>
          <w:p w14:paraId="237C41FE" w14:textId="77777777" w:rsidR="000A669F" w:rsidRPr="00223A7D" w:rsidRDefault="000A669F" w:rsidP="00E8200E">
            <w:pPr>
              <w:jc w:val="right"/>
              <w:rPr>
                <w:rFonts w:eastAsia="Times New Roman" w:cs="Times New Roman"/>
                <w:color w:val="000000"/>
                <w:lang w:val="en-GB" w:eastAsia="ko-KR" w:bidi="he-IL"/>
              </w:rPr>
            </w:pPr>
            <w:r w:rsidRPr="00223A7D">
              <w:rPr>
                <w:rFonts w:eastAsia="Times New Roman" w:cs="Times New Roman"/>
                <w:color w:val="000000"/>
                <w:lang w:val="en-GB" w:eastAsia="ko-KR" w:bidi="he-IL"/>
              </w:rPr>
              <w:t>4</w:t>
            </w:r>
          </w:p>
        </w:tc>
        <w:tc>
          <w:tcPr>
            <w:tcW w:w="2057" w:type="pct"/>
            <w:shd w:val="clear" w:color="auto" w:fill="auto"/>
            <w:noWrap/>
            <w:vAlign w:val="bottom"/>
            <w:hideMark/>
          </w:tcPr>
          <w:p w14:paraId="70FC6AB6" w14:textId="77777777" w:rsidR="000A669F" w:rsidRPr="00223A7D" w:rsidRDefault="000A669F" w:rsidP="00E8200E">
            <w:pPr>
              <w:rPr>
                <w:rStyle w:val="western0"/>
                <w:rFonts w:asciiTheme="minorHAnsi" w:eastAsiaTheme="minorEastAsia" w:hAnsiTheme="minorHAnsi"/>
                <w:lang w:val="en-GB"/>
              </w:rPr>
            </w:pPr>
            <w:proofErr w:type="spellStart"/>
            <w:r w:rsidRPr="00223A7D">
              <w:rPr>
                <w:rStyle w:val="western0"/>
                <w:rFonts w:asciiTheme="minorHAnsi" w:eastAsiaTheme="minorEastAsia" w:hAnsiTheme="minorHAnsi"/>
                <w:lang w:val="en-GB"/>
              </w:rPr>
              <w:t>Kymenlaakso</w:t>
            </w:r>
            <w:proofErr w:type="spellEnd"/>
          </w:p>
        </w:tc>
        <w:tc>
          <w:tcPr>
            <w:tcW w:w="1442" w:type="pct"/>
            <w:shd w:val="clear" w:color="auto" w:fill="auto"/>
            <w:noWrap/>
            <w:vAlign w:val="bottom"/>
            <w:hideMark/>
          </w:tcPr>
          <w:p w14:paraId="1E96C639" w14:textId="77777777"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21</w:t>
            </w:r>
          </w:p>
        </w:tc>
        <w:tc>
          <w:tcPr>
            <w:tcW w:w="1284" w:type="pct"/>
            <w:shd w:val="clear" w:color="auto" w:fill="auto"/>
            <w:noWrap/>
            <w:vAlign w:val="bottom"/>
            <w:hideMark/>
          </w:tcPr>
          <w:p w14:paraId="193F4729" w14:textId="174A58C3"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6%</w:t>
            </w:r>
          </w:p>
        </w:tc>
      </w:tr>
      <w:tr w:rsidR="000A669F" w:rsidRPr="00223A7D" w14:paraId="7480A062" w14:textId="77777777" w:rsidTr="00E8200E">
        <w:trPr>
          <w:trHeight w:val="170"/>
        </w:trPr>
        <w:tc>
          <w:tcPr>
            <w:tcW w:w="217" w:type="pct"/>
            <w:shd w:val="clear" w:color="auto" w:fill="auto"/>
            <w:noWrap/>
            <w:vAlign w:val="bottom"/>
            <w:hideMark/>
          </w:tcPr>
          <w:p w14:paraId="4122D96A" w14:textId="77777777" w:rsidR="000A669F" w:rsidRPr="00223A7D" w:rsidRDefault="000A669F" w:rsidP="00E8200E">
            <w:pPr>
              <w:jc w:val="right"/>
              <w:rPr>
                <w:rFonts w:eastAsia="Times New Roman" w:cs="Times New Roman"/>
                <w:color w:val="000000"/>
                <w:lang w:val="en-GB" w:eastAsia="ko-KR" w:bidi="he-IL"/>
              </w:rPr>
            </w:pPr>
            <w:r w:rsidRPr="00223A7D">
              <w:rPr>
                <w:rFonts w:eastAsia="Times New Roman" w:cs="Times New Roman"/>
                <w:color w:val="000000"/>
                <w:lang w:val="en-GB" w:eastAsia="ko-KR" w:bidi="he-IL"/>
              </w:rPr>
              <w:t>5</w:t>
            </w:r>
          </w:p>
        </w:tc>
        <w:tc>
          <w:tcPr>
            <w:tcW w:w="2057" w:type="pct"/>
            <w:shd w:val="clear" w:color="auto" w:fill="auto"/>
            <w:noWrap/>
            <w:vAlign w:val="bottom"/>
            <w:hideMark/>
          </w:tcPr>
          <w:p w14:paraId="70FB9983" w14:textId="77777777" w:rsidR="000A669F" w:rsidRPr="00223A7D" w:rsidRDefault="000A669F" w:rsidP="00E8200E">
            <w:pPr>
              <w:rPr>
                <w:rStyle w:val="western0"/>
                <w:rFonts w:asciiTheme="minorHAnsi" w:eastAsiaTheme="minorEastAsia" w:hAnsiTheme="minorHAnsi"/>
                <w:lang w:val="en-GB"/>
              </w:rPr>
            </w:pPr>
            <w:proofErr w:type="spellStart"/>
            <w:r w:rsidRPr="00223A7D">
              <w:rPr>
                <w:rStyle w:val="western0"/>
                <w:rFonts w:asciiTheme="minorHAnsi" w:eastAsiaTheme="minorEastAsia" w:hAnsiTheme="minorHAnsi"/>
                <w:lang w:val="en-GB"/>
              </w:rPr>
              <w:t>Pirkanmaa</w:t>
            </w:r>
            <w:proofErr w:type="spellEnd"/>
          </w:p>
        </w:tc>
        <w:tc>
          <w:tcPr>
            <w:tcW w:w="1442" w:type="pct"/>
            <w:shd w:val="clear" w:color="auto" w:fill="auto"/>
            <w:noWrap/>
            <w:vAlign w:val="bottom"/>
            <w:hideMark/>
          </w:tcPr>
          <w:p w14:paraId="7F3D26E7" w14:textId="77777777"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19</w:t>
            </w:r>
          </w:p>
        </w:tc>
        <w:tc>
          <w:tcPr>
            <w:tcW w:w="1284" w:type="pct"/>
            <w:shd w:val="clear" w:color="auto" w:fill="auto"/>
            <w:noWrap/>
            <w:vAlign w:val="bottom"/>
            <w:hideMark/>
          </w:tcPr>
          <w:p w14:paraId="680A76E8" w14:textId="1A3C00A4"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5%</w:t>
            </w:r>
          </w:p>
        </w:tc>
      </w:tr>
      <w:tr w:rsidR="000A669F" w:rsidRPr="00223A7D" w14:paraId="3776C0E7" w14:textId="77777777" w:rsidTr="00E8200E">
        <w:trPr>
          <w:trHeight w:val="170"/>
        </w:trPr>
        <w:tc>
          <w:tcPr>
            <w:tcW w:w="217" w:type="pct"/>
            <w:shd w:val="clear" w:color="auto" w:fill="auto"/>
            <w:noWrap/>
            <w:vAlign w:val="bottom"/>
            <w:hideMark/>
          </w:tcPr>
          <w:p w14:paraId="0595C458" w14:textId="77777777" w:rsidR="000A669F" w:rsidRPr="00223A7D" w:rsidRDefault="000A669F" w:rsidP="00E8200E">
            <w:pPr>
              <w:jc w:val="right"/>
              <w:rPr>
                <w:rFonts w:eastAsia="Times New Roman" w:cs="Times New Roman"/>
                <w:color w:val="000000"/>
                <w:lang w:val="en-GB" w:eastAsia="ko-KR" w:bidi="he-IL"/>
              </w:rPr>
            </w:pPr>
            <w:r w:rsidRPr="00223A7D">
              <w:rPr>
                <w:rFonts w:eastAsia="Times New Roman" w:cs="Times New Roman"/>
                <w:color w:val="000000"/>
                <w:lang w:val="en-GB" w:eastAsia="ko-KR" w:bidi="he-IL"/>
              </w:rPr>
              <w:t>6</w:t>
            </w:r>
          </w:p>
        </w:tc>
        <w:tc>
          <w:tcPr>
            <w:tcW w:w="2057" w:type="pct"/>
            <w:shd w:val="clear" w:color="auto" w:fill="auto"/>
            <w:noWrap/>
            <w:vAlign w:val="bottom"/>
            <w:hideMark/>
          </w:tcPr>
          <w:p w14:paraId="5D9A1771" w14:textId="77777777" w:rsidR="000A669F" w:rsidRPr="00223A7D" w:rsidRDefault="000A669F" w:rsidP="00E8200E">
            <w:pPr>
              <w:rPr>
                <w:rStyle w:val="western0"/>
                <w:rFonts w:asciiTheme="minorHAnsi" w:eastAsiaTheme="minorEastAsia" w:hAnsiTheme="minorHAnsi"/>
                <w:lang w:val="en-GB"/>
              </w:rPr>
            </w:pPr>
            <w:proofErr w:type="spellStart"/>
            <w:r w:rsidRPr="00223A7D">
              <w:rPr>
                <w:rStyle w:val="western0"/>
                <w:rFonts w:asciiTheme="minorHAnsi" w:eastAsiaTheme="minorEastAsia" w:hAnsiTheme="minorHAnsi"/>
                <w:lang w:val="en-GB"/>
              </w:rPr>
              <w:t>Varsinais</w:t>
            </w:r>
            <w:proofErr w:type="spellEnd"/>
            <w:r w:rsidRPr="00223A7D">
              <w:rPr>
                <w:rStyle w:val="western0"/>
                <w:rFonts w:asciiTheme="minorHAnsi" w:eastAsiaTheme="minorEastAsia" w:hAnsiTheme="minorHAnsi"/>
                <w:lang w:val="en-GB"/>
              </w:rPr>
              <w:t>-Suomi</w:t>
            </w:r>
          </w:p>
        </w:tc>
        <w:tc>
          <w:tcPr>
            <w:tcW w:w="1442" w:type="pct"/>
            <w:shd w:val="clear" w:color="auto" w:fill="auto"/>
            <w:noWrap/>
            <w:vAlign w:val="bottom"/>
            <w:hideMark/>
          </w:tcPr>
          <w:p w14:paraId="7B824215" w14:textId="77777777"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17</w:t>
            </w:r>
          </w:p>
        </w:tc>
        <w:tc>
          <w:tcPr>
            <w:tcW w:w="1284" w:type="pct"/>
            <w:shd w:val="clear" w:color="auto" w:fill="auto"/>
            <w:noWrap/>
            <w:vAlign w:val="bottom"/>
            <w:hideMark/>
          </w:tcPr>
          <w:p w14:paraId="4F2E1F62" w14:textId="0AF15837"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5%</w:t>
            </w:r>
          </w:p>
        </w:tc>
      </w:tr>
      <w:tr w:rsidR="000A669F" w:rsidRPr="00223A7D" w14:paraId="0CC9B5C5" w14:textId="77777777" w:rsidTr="00E8200E">
        <w:trPr>
          <w:trHeight w:val="170"/>
        </w:trPr>
        <w:tc>
          <w:tcPr>
            <w:tcW w:w="217" w:type="pct"/>
            <w:shd w:val="clear" w:color="auto" w:fill="auto"/>
            <w:noWrap/>
            <w:vAlign w:val="bottom"/>
            <w:hideMark/>
          </w:tcPr>
          <w:p w14:paraId="61D330A3" w14:textId="77777777" w:rsidR="000A669F" w:rsidRPr="00223A7D" w:rsidRDefault="000A669F" w:rsidP="00E8200E">
            <w:pPr>
              <w:jc w:val="right"/>
              <w:rPr>
                <w:rFonts w:eastAsia="Times New Roman" w:cs="Times New Roman"/>
                <w:color w:val="000000"/>
                <w:lang w:val="en-GB" w:eastAsia="ko-KR" w:bidi="he-IL"/>
              </w:rPr>
            </w:pPr>
            <w:r w:rsidRPr="00223A7D">
              <w:rPr>
                <w:rFonts w:eastAsia="Times New Roman" w:cs="Times New Roman"/>
                <w:color w:val="000000"/>
                <w:lang w:val="en-GB" w:eastAsia="ko-KR" w:bidi="he-IL"/>
              </w:rPr>
              <w:t>7</w:t>
            </w:r>
          </w:p>
        </w:tc>
        <w:tc>
          <w:tcPr>
            <w:tcW w:w="2057" w:type="pct"/>
            <w:shd w:val="clear" w:color="auto" w:fill="auto"/>
            <w:noWrap/>
            <w:vAlign w:val="bottom"/>
            <w:hideMark/>
          </w:tcPr>
          <w:p w14:paraId="7DFDCB6E" w14:textId="77777777" w:rsidR="000A669F" w:rsidRPr="00223A7D" w:rsidRDefault="000A669F" w:rsidP="00E8200E">
            <w:pPr>
              <w:rPr>
                <w:rFonts w:eastAsia="Times New Roman" w:cs="Times New Roman"/>
                <w:color w:val="000000"/>
                <w:lang w:val="en-GB" w:eastAsia="ko-KR" w:bidi="he-IL"/>
              </w:rPr>
            </w:pPr>
            <w:proofErr w:type="spellStart"/>
            <w:r w:rsidRPr="00223A7D">
              <w:rPr>
                <w:rFonts w:eastAsia="Times New Roman" w:cs="Times New Roman"/>
                <w:color w:val="000000"/>
                <w:lang w:val="en-GB" w:eastAsia="ko-KR" w:bidi="he-IL"/>
              </w:rPr>
              <w:t>Keski</w:t>
            </w:r>
            <w:proofErr w:type="spellEnd"/>
            <w:r w:rsidRPr="00223A7D">
              <w:rPr>
                <w:rFonts w:eastAsia="Times New Roman" w:cs="Times New Roman"/>
                <w:color w:val="000000"/>
                <w:lang w:val="en-GB" w:eastAsia="ko-KR" w:bidi="he-IL"/>
              </w:rPr>
              <w:t xml:space="preserve"> Suomi</w:t>
            </w:r>
          </w:p>
        </w:tc>
        <w:tc>
          <w:tcPr>
            <w:tcW w:w="1442" w:type="pct"/>
            <w:shd w:val="clear" w:color="auto" w:fill="auto"/>
            <w:noWrap/>
            <w:vAlign w:val="bottom"/>
            <w:hideMark/>
          </w:tcPr>
          <w:p w14:paraId="0C724296" w14:textId="77777777"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15</w:t>
            </w:r>
          </w:p>
        </w:tc>
        <w:tc>
          <w:tcPr>
            <w:tcW w:w="1284" w:type="pct"/>
            <w:shd w:val="clear" w:color="auto" w:fill="auto"/>
            <w:noWrap/>
            <w:vAlign w:val="bottom"/>
            <w:hideMark/>
          </w:tcPr>
          <w:p w14:paraId="16711F47" w14:textId="67D1F824"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4%</w:t>
            </w:r>
          </w:p>
        </w:tc>
      </w:tr>
      <w:tr w:rsidR="000A669F" w:rsidRPr="00223A7D" w14:paraId="6BCA5D8C" w14:textId="77777777" w:rsidTr="00E8200E">
        <w:trPr>
          <w:trHeight w:val="170"/>
        </w:trPr>
        <w:tc>
          <w:tcPr>
            <w:tcW w:w="217" w:type="pct"/>
            <w:shd w:val="clear" w:color="auto" w:fill="auto"/>
            <w:noWrap/>
            <w:vAlign w:val="bottom"/>
            <w:hideMark/>
          </w:tcPr>
          <w:p w14:paraId="314F0B47" w14:textId="77777777" w:rsidR="000A669F" w:rsidRPr="00223A7D" w:rsidRDefault="000A669F" w:rsidP="00E8200E">
            <w:pPr>
              <w:jc w:val="right"/>
              <w:rPr>
                <w:rFonts w:eastAsia="Times New Roman" w:cs="Times New Roman"/>
                <w:color w:val="000000"/>
                <w:lang w:val="en-GB" w:eastAsia="ko-KR" w:bidi="he-IL"/>
              </w:rPr>
            </w:pPr>
            <w:r w:rsidRPr="00223A7D">
              <w:rPr>
                <w:rFonts w:eastAsia="Times New Roman" w:cs="Times New Roman"/>
                <w:color w:val="000000"/>
                <w:lang w:val="en-GB" w:eastAsia="ko-KR" w:bidi="he-IL"/>
              </w:rPr>
              <w:t>8</w:t>
            </w:r>
          </w:p>
        </w:tc>
        <w:tc>
          <w:tcPr>
            <w:tcW w:w="2057" w:type="pct"/>
            <w:shd w:val="clear" w:color="auto" w:fill="auto"/>
            <w:noWrap/>
            <w:vAlign w:val="bottom"/>
            <w:hideMark/>
          </w:tcPr>
          <w:p w14:paraId="40706BEC" w14:textId="77777777" w:rsidR="000A669F" w:rsidRPr="00223A7D" w:rsidRDefault="000A669F" w:rsidP="00E8200E">
            <w:pPr>
              <w:rPr>
                <w:rFonts w:eastAsia="Times New Roman" w:cs="Times New Roman"/>
                <w:color w:val="000000"/>
                <w:lang w:val="en-GB" w:eastAsia="ko-KR" w:bidi="he-IL"/>
              </w:rPr>
            </w:pPr>
            <w:proofErr w:type="spellStart"/>
            <w:r w:rsidRPr="00223A7D">
              <w:rPr>
                <w:rFonts w:eastAsia="Times New Roman" w:cs="Times New Roman"/>
                <w:color w:val="000000"/>
                <w:lang w:val="en-GB" w:eastAsia="ko-KR" w:bidi="he-IL"/>
              </w:rPr>
              <w:t>Päjät-Häme</w:t>
            </w:r>
            <w:proofErr w:type="spellEnd"/>
          </w:p>
        </w:tc>
        <w:tc>
          <w:tcPr>
            <w:tcW w:w="1442" w:type="pct"/>
            <w:shd w:val="clear" w:color="auto" w:fill="auto"/>
            <w:noWrap/>
            <w:vAlign w:val="bottom"/>
            <w:hideMark/>
          </w:tcPr>
          <w:p w14:paraId="33E9215D" w14:textId="77777777"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13</w:t>
            </w:r>
          </w:p>
        </w:tc>
        <w:tc>
          <w:tcPr>
            <w:tcW w:w="1284" w:type="pct"/>
            <w:shd w:val="clear" w:color="auto" w:fill="auto"/>
            <w:noWrap/>
            <w:vAlign w:val="bottom"/>
            <w:hideMark/>
          </w:tcPr>
          <w:p w14:paraId="11B1C474" w14:textId="7D2965D3"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4%</w:t>
            </w:r>
          </w:p>
        </w:tc>
      </w:tr>
      <w:tr w:rsidR="000A669F" w:rsidRPr="00223A7D" w14:paraId="1757A978" w14:textId="77777777" w:rsidTr="00E8200E">
        <w:trPr>
          <w:trHeight w:val="170"/>
        </w:trPr>
        <w:tc>
          <w:tcPr>
            <w:tcW w:w="217" w:type="pct"/>
            <w:shd w:val="clear" w:color="auto" w:fill="auto"/>
            <w:noWrap/>
            <w:vAlign w:val="bottom"/>
            <w:hideMark/>
          </w:tcPr>
          <w:p w14:paraId="4D73A1AB" w14:textId="77777777" w:rsidR="000A669F" w:rsidRPr="00223A7D" w:rsidRDefault="000A669F" w:rsidP="00E8200E">
            <w:pPr>
              <w:jc w:val="right"/>
              <w:rPr>
                <w:rFonts w:eastAsia="Times New Roman" w:cs="Times New Roman"/>
                <w:color w:val="000000"/>
                <w:lang w:val="en-GB" w:eastAsia="ko-KR" w:bidi="he-IL"/>
              </w:rPr>
            </w:pPr>
            <w:r w:rsidRPr="00223A7D">
              <w:rPr>
                <w:rFonts w:eastAsia="Times New Roman" w:cs="Times New Roman"/>
                <w:color w:val="000000"/>
                <w:lang w:val="en-GB" w:eastAsia="ko-KR" w:bidi="he-IL"/>
              </w:rPr>
              <w:t>9</w:t>
            </w:r>
          </w:p>
        </w:tc>
        <w:tc>
          <w:tcPr>
            <w:tcW w:w="2057" w:type="pct"/>
            <w:shd w:val="clear" w:color="auto" w:fill="auto"/>
            <w:noWrap/>
            <w:vAlign w:val="bottom"/>
            <w:hideMark/>
          </w:tcPr>
          <w:p w14:paraId="680E06D8" w14:textId="77777777" w:rsidR="000A669F" w:rsidRPr="00223A7D" w:rsidRDefault="000A669F" w:rsidP="00E8200E">
            <w:pPr>
              <w:rPr>
                <w:rFonts w:eastAsia="Times New Roman" w:cs="Times New Roman"/>
                <w:color w:val="000000"/>
                <w:lang w:val="en-GB" w:eastAsia="ko-KR" w:bidi="he-IL"/>
              </w:rPr>
            </w:pPr>
            <w:proofErr w:type="spellStart"/>
            <w:r w:rsidRPr="00223A7D">
              <w:rPr>
                <w:rFonts w:eastAsia="Times New Roman" w:cs="Times New Roman"/>
                <w:color w:val="000000"/>
                <w:lang w:val="en-GB" w:eastAsia="ko-KR" w:bidi="he-IL"/>
              </w:rPr>
              <w:t>Kainuu</w:t>
            </w:r>
            <w:proofErr w:type="spellEnd"/>
          </w:p>
        </w:tc>
        <w:tc>
          <w:tcPr>
            <w:tcW w:w="1442" w:type="pct"/>
            <w:shd w:val="clear" w:color="auto" w:fill="auto"/>
            <w:noWrap/>
            <w:vAlign w:val="bottom"/>
            <w:hideMark/>
          </w:tcPr>
          <w:p w14:paraId="7D29719E" w14:textId="77777777"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11</w:t>
            </w:r>
          </w:p>
        </w:tc>
        <w:tc>
          <w:tcPr>
            <w:tcW w:w="1284" w:type="pct"/>
            <w:shd w:val="clear" w:color="auto" w:fill="auto"/>
            <w:noWrap/>
            <w:vAlign w:val="bottom"/>
            <w:hideMark/>
          </w:tcPr>
          <w:p w14:paraId="39F8C2D8" w14:textId="38344D4F"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3%</w:t>
            </w:r>
          </w:p>
        </w:tc>
      </w:tr>
      <w:tr w:rsidR="000A669F" w:rsidRPr="00223A7D" w14:paraId="420D3542" w14:textId="77777777" w:rsidTr="00E8200E">
        <w:trPr>
          <w:trHeight w:val="170"/>
        </w:trPr>
        <w:tc>
          <w:tcPr>
            <w:tcW w:w="217" w:type="pct"/>
            <w:shd w:val="clear" w:color="auto" w:fill="auto"/>
            <w:noWrap/>
            <w:vAlign w:val="bottom"/>
            <w:hideMark/>
          </w:tcPr>
          <w:p w14:paraId="190D21A2" w14:textId="77777777" w:rsidR="000A669F" w:rsidRPr="00223A7D" w:rsidRDefault="000A669F" w:rsidP="00E8200E">
            <w:pPr>
              <w:jc w:val="right"/>
              <w:rPr>
                <w:rFonts w:eastAsia="Times New Roman" w:cs="Times New Roman"/>
                <w:color w:val="000000"/>
                <w:lang w:val="en-GB" w:eastAsia="ko-KR" w:bidi="he-IL"/>
              </w:rPr>
            </w:pPr>
            <w:r w:rsidRPr="00223A7D">
              <w:rPr>
                <w:rFonts w:eastAsia="Times New Roman" w:cs="Times New Roman"/>
                <w:color w:val="000000"/>
                <w:lang w:val="en-GB" w:eastAsia="ko-KR" w:bidi="he-IL"/>
              </w:rPr>
              <w:t>10</w:t>
            </w:r>
          </w:p>
        </w:tc>
        <w:tc>
          <w:tcPr>
            <w:tcW w:w="2057" w:type="pct"/>
            <w:shd w:val="clear" w:color="auto" w:fill="auto"/>
            <w:noWrap/>
            <w:vAlign w:val="bottom"/>
            <w:hideMark/>
          </w:tcPr>
          <w:p w14:paraId="27D010CE" w14:textId="77777777" w:rsidR="000A669F" w:rsidRPr="00223A7D" w:rsidRDefault="000A669F" w:rsidP="00E8200E">
            <w:pPr>
              <w:rPr>
                <w:rFonts w:eastAsia="Times New Roman" w:cs="Times New Roman"/>
                <w:color w:val="000000"/>
                <w:lang w:val="en-GB" w:eastAsia="ko-KR" w:bidi="he-IL"/>
              </w:rPr>
            </w:pPr>
            <w:proofErr w:type="spellStart"/>
            <w:r w:rsidRPr="00223A7D">
              <w:rPr>
                <w:rFonts w:eastAsia="Times New Roman" w:cs="Times New Roman"/>
                <w:color w:val="000000"/>
                <w:lang w:val="en-GB" w:eastAsia="ko-KR" w:bidi="he-IL"/>
              </w:rPr>
              <w:t>Lappi</w:t>
            </w:r>
            <w:proofErr w:type="spellEnd"/>
          </w:p>
        </w:tc>
        <w:tc>
          <w:tcPr>
            <w:tcW w:w="1442" w:type="pct"/>
            <w:shd w:val="clear" w:color="auto" w:fill="auto"/>
            <w:noWrap/>
            <w:vAlign w:val="bottom"/>
            <w:hideMark/>
          </w:tcPr>
          <w:p w14:paraId="74217737" w14:textId="77777777"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11</w:t>
            </w:r>
          </w:p>
        </w:tc>
        <w:tc>
          <w:tcPr>
            <w:tcW w:w="1284" w:type="pct"/>
            <w:shd w:val="clear" w:color="auto" w:fill="auto"/>
            <w:noWrap/>
            <w:vAlign w:val="bottom"/>
            <w:hideMark/>
          </w:tcPr>
          <w:p w14:paraId="42E764A7" w14:textId="49869AB4"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3%</w:t>
            </w:r>
          </w:p>
        </w:tc>
      </w:tr>
      <w:tr w:rsidR="000A669F" w:rsidRPr="00223A7D" w14:paraId="3C85663D" w14:textId="77777777" w:rsidTr="00E8200E">
        <w:trPr>
          <w:trHeight w:val="170"/>
        </w:trPr>
        <w:tc>
          <w:tcPr>
            <w:tcW w:w="217" w:type="pct"/>
            <w:shd w:val="clear" w:color="auto" w:fill="auto"/>
            <w:noWrap/>
            <w:vAlign w:val="bottom"/>
            <w:hideMark/>
          </w:tcPr>
          <w:p w14:paraId="0FC0EF9C" w14:textId="77777777" w:rsidR="000A669F" w:rsidRPr="00223A7D" w:rsidRDefault="000A669F" w:rsidP="00E8200E">
            <w:pPr>
              <w:jc w:val="right"/>
              <w:rPr>
                <w:rFonts w:eastAsia="Times New Roman" w:cs="Times New Roman"/>
                <w:color w:val="000000"/>
                <w:lang w:val="en-GB" w:eastAsia="ko-KR" w:bidi="he-IL"/>
              </w:rPr>
            </w:pPr>
            <w:r w:rsidRPr="00223A7D">
              <w:rPr>
                <w:rFonts w:eastAsia="Times New Roman" w:cs="Times New Roman"/>
                <w:color w:val="000000"/>
                <w:lang w:val="en-GB" w:eastAsia="ko-KR" w:bidi="he-IL"/>
              </w:rPr>
              <w:t>11</w:t>
            </w:r>
          </w:p>
        </w:tc>
        <w:tc>
          <w:tcPr>
            <w:tcW w:w="2057" w:type="pct"/>
            <w:shd w:val="clear" w:color="auto" w:fill="auto"/>
            <w:noWrap/>
            <w:vAlign w:val="bottom"/>
            <w:hideMark/>
          </w:tcPr>
          <w:p w14:paraId="77B4E3D9" w14:textId="77777777" w:rsidR="000A669F" w:rsidRPr="00223A7D" w:rsidRDefault="000A669F" w:rsidP="00E8200E">
            <w:pPr>
              <w:rPr>
                <w:rFonts w:eastAsia="Times New Roman" w:cs="Times New Roman"/>
                <w:color w:val="000000"/>
                <w:lang w:val="en-GB" w:eastAsia="ko-KR" w:bidi="he-IL"/>
              </w:rPr>
            </w:pPr>
            <w:proofErr w:type="spellStart"/>
            <w:r w:rsidRPr="00223A7D">
              <w:rPr>
                <w:rFonts w:eastAsia="Times New Roman" w:cs="Times New Roman"/>
                <w:color w:val="000000"/>
                <w:lang w:val="en-GB" w:eastAsia="ko-KR" w:bidi="he-IL"/>
              </w:rPr>
              <w:t>Pohjois-Pohjanmaa</w:t>
            </w:r>
            <w:proofErr w:type="spellEnd"/>
          </w:p>
        </w:tc>
        <w:tc>
          <w:tcPr>
            <w:tcW w:w="1442" w:type="pct"/>
            <w:shd w:val="clear" w:color="auto" w:fill="auto"/>
            <w:noWrap/>
            <w:vAlign w:val="bottom"/>
            <w:hideMark/>
          </w:tcPr>
          <w:p w14:paraId="7195F42A" w14:textId="77777777"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11</w:t>
            </w:r>
          </w:p>
        </w:tc>
        <w:tc>
          <w:tcPr>
            <w:tcW w:w="1284" w:type="pct"/>
            <w:shd w:val="clear" w:color="auto" w:fill="auto"/>
            <w:noWrap/>
            <w:vAlign w:val="bottom"/>
            <w:hideMark/>
          </w:tcPr>
          <w:p w14:paraId="20C4E4AC" w14:textId="4BE9BE69"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3%</w:t>
            </w:r>
          </w:p>
        </w:tc>
      </w:tr>
      <w:tr w:rsidR="000A669F" w:rsidRPr="00223A7D" w14:paraId="5EA6776F" w14:textId="77777777" w:rsidTr="00E8200E">
        <w:trPr>
          <w:trHeight w:val="170"/>
        </w:trPr>
        <w:tc>
          <w:tcPr>
            <w:tcW w:w="217" w:type="pct"/>
            <w:shd w:val="clear" w:color="auto" w:fill="auto"/>
            <w:noWrap/>
            <w:vAlign w:val="bottom"/>
            <w:hideMark/>
          </w:tcPr>
          <w:p w14:paraId="64AFFE23" w14:textId="77777777" w:rsidR="000A669F" w:rsidRPr="00223A7D" w:rsidRDefault="000A669F" w:rsidP="00E8200E">
            <w:pPr>
              <w:jc w:val="right"/>
              <w:rPr>
                <w:rFonts w:eastAsia="Times New Roman" w:cs="Times New Roman"/>
                <w:color w:val="000000"/>
                <w:lang w:val="en-GB" w:eastAsia="ko-KR" w:bidi="he-IL"/>
              </w:rPr>
            </w:pPr>
            <w:r w:rsidRPr="00223A7D">
              <w:rPr>
                <w:rFonts w:eastAsia="Times New Roman" w:cs="Times New Roman"/>
                <w:color w:val="000000"/>
                <w:lang w:val="en-GB" w:eastAsia="ko-KR" w:bidi="he-IL"/>
              </w:rPr>
              <w:t>12</w:t>
            </w:r>
          </w:p>
        </w:tc>
        <w:tc>
          <w:tcPr>
            <w:tcW w:w="2057" w:type="pct"/>
            <w:shd w:val="clear" w:color="auto" w:fill="auto"/>
            <w:noWrap/>
            <w:vAlign w:val="bottom"/>
            <w:hideMark/>
          </w:tcPr>
          <w:p w14:paraId="4EB56599" w14:textId="77777777" w:rsidR="000A669F" w:rsidRPr="00223A7D" w:rsidRDefault="000A669F" w:rsidP="00E8200E">
            <w:pPr>
              <w:rPr>
                <w:rFonts w:eastAsia="Times New Roman" w:cs="Times New Roman"/>
                <w:color w:val="000000"/>
                <w:lang w:val="en-GB" w:eastAsia="ko-KR" w:bidi="he-IL"/>
              </w:rPr>
            </w:pPr>
            <w:proofErr w:type="spellStart"/>
            <w:r w:rsidRPr="00223A7D">
              <w:rPr>
                <w:rFonts w:eastAsia="Times New Roman" w:cs="Times New Roman"/>
                <w:color w:val="000000"/>
                <w:lang w:val="en-GB" w:eastAsia="ko-KR" w:bidi="he-IL"/>
              </w:rPr>
              <w:t>Kanta</w:t>
            </w:r>
            <w:proofErr w:type="spellEnd"/>
            <w:r w:rsidRPr="00223A7D">
              <w:rPr>
                <w:rFonts w:eastAsia="Times New Roman" w:cs="Times New Roman"/>
                <w:color w:val="000000"/>
                <w:lang w:val="en-GB" w:eastAsia="ko-KR" w:bidi="he-IL"/>
              </w:rPr>
              <w:t xml:space="preserve"> </w:t>
            </w:r>
            <w:proofErr w:type="spellStart"/>
            <w:r w:rsidRPr="00223A7D">
              <w:rPr>
                <w:rFonts w:eastAsia="Times New Roman" w:cs="Times New Roman"/>
                <w:color w:val="000000"/>
                <w:lang w:val="en-GB" w:eastAsia="ko-KR" w:bidi="he-IL"/>
              </w:rPr>
              <w:t>Häme</w:t>
            </w:r>
            <w:proofErr w:type="spellEnd"/>
          </w:p>
        </w:tc>
        <w:tc>
          <w:tcPr>
            <w:tcW w:w="1442" w:type="pct"/>
            <w:shd w:val="clear" w:color="auto" w:fill="auto"/>
            <w:noWrap/>
            <w:vAlign w:val="bottom"/>
            <w:hideMark/>
          </w:tcPr>
          <w:p w14:paraId="2007731A" w14:textId="77777777"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10</w:t>
            </w:r>
          </w:p>
        </w:tc>
        <w:tc>
          <w:tcPr>
            <w:tcW w:w="1284" w:type="pct"/>
            <w:shd w:val="clear" w:color="auto" w:fill="auto"/>
            <w:noWrap/>
            <w:vAlign w:val="bottom"/>
            <w:hideMark/>
          </w:tcPr>
          <w:p w14:paraId="58D78216" w14:textId="613AA5DF"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3%</w:t>
            </w:r>
          </w:p>
        </w:tc>
      </w:tr>
      <w:tr w:rsidR="000A669F" w:rsidRPr="00223A7D" w14:paraId="795D6CB9" w14:textId="77777777" w:rsidTr="00E8200E">
        <w:trPr>
          <w:trHeight w:val="170"/>
        </w:trPr>
        <w:tc>
          <w:tcPr>
            <w:tcW w:w="217" w:type="pct"/>
            <w:shd w:val="clear" w:color="auto" w:fill="auto"/>
            <w:noWrap/>
            <w:vAlign w:val="bottom"/>
            <w:hideMark/>
          </w:tcPr>
          <w:p w14:paraId="3340B750" w14:textId="77777777" w:rsidR="000A669F" w:rsidRPr="00223A7D" w:rsidRDefault="000A669F" w:rsidP="00E8200E">
            <w:pPr>
              <w:jc w:val="right"/>
              <w:rPr>
                <w:rFonts w:eastAsia="Times New Roman" w:cs="Times New Roman"/>
                <w:color w:val="000000"/>
                <w:lang w:val="en-GB" w:eastAsia="ko-KR" w:bidi="he-IL"/>
              </w:rPr>
            </w:pPr>
            <w:r w:rsidRPr="00223A7D">
              <w:rPr>
                <w:rFonts w:eastAsia="Times New Roman" w:cs="Times New Roman"/>
                <w:color w:val="000000"/>
                <w:lang w:val="en-GB" w:eastAsia="ko-KR" w:bidi="he-IL"/>
              </w:rPr>
              <w:t>13</w:t>
            </w:r>
          </w:p>
        </w:tc>
        <w:tc>
          <w:tcPr>
            <w:tcW w:w="2057" w:type="pct"/>
            <w:shd w:val="clear" w:color="auto" w:fill="auto"/>
            <w:noWrap/>
            <w:vAlign w:val="bottom"/>
            <w:hideMark/>
          </w:tcPr>
          <w:p w14:paraId="54C557AC" w14:textId="77777777" w:rsidR="000A669F" w:rsidRPr="00223A7D" w:rsidRDefault="000A669F" w:rsidP="00E8200E">
            <w:pPr>
              <w:rPr>
                <w:rFonts w:eastAsia="Times New Roman" w:cs="Times New Roman"/>
                <w:color w:val="000000"/>
                <w:lang w:val="en-GB" w:eastAsia="ko-KR" w:bidi="he-IL"/>
              </w:rPr>
            </w:pPr>
            <w:proofErr w:type="spellStart"/>
            <w:r w:rsidRPr="00223A7D">
              <w:rPr>
                <w:rFonts w:eastAsia="Times New Roman" w:cs="Times New Roman"/>
                <w:color w:val="000000"/>
                <w:lang w:val="en-GB" w:eastAsia="ko-KR" w:bidi="he-IL"/>
              </w:rPr>
              <w:t>Satakunta</w:t>
            </w:r>
            <w:proofErr w:type="spellEnd"/>
          </w:p>
        </w:tc>
        <w:tc>
          <w:tcPr>
            <w:tcW w:w="1442" w:type="pct"/>
            <w:shd w:val="clear" w:color="auto" w:fill="auto"/>
            <w:noWrap/>
            <w:vAlign w:val="bottom"/>
            <w:hideMark/>
          </w:tcPr>
          <w:p w14:paraId="31C132A2" w14:textId="77777777"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8</w:t>
            </w:r>
          </w:p>
        </w:tc>
        <w:tc>
          <w:tcPr>
            <w:tcW w:w="1284" w:type="pct"/>
            <w:shd w:val="clear" w:color="auto" w:fill="auto"/>
            <w:noWrap/>
            <w:vAlign w:val="bottom"/>
            <w:hideMark/>
          </w:tcPr>
          <w:p w14:paraId="5BC03FD3" w14:textId="21FA5326"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2%</w:t>
            </w:r>
          </w:p>
        </w:tc>
      </w:tr>
      <w:tr w:rsidR="000A669F" w:rsidRPr="00223A7D" w14:paraId="017E4D37" w14:textId="77777777" w:rsidTr="00E8200E">
        <w:trPr>
          <w:trHeight w:val="170"/>
        </w:trPr>
        <w:tc>
          <w:tcPr>
            <w:tcW w:w="217" w:type="pct"/>
            <w:shd w:val="clear" w:color="auto" w:fill="auto"/>
            <w:noWrap/>
            <w:vAlign w:val="bottom"/>
            <w:hideMark/>
          </w:tcPr>
          <w:p w14:paraId="1020E4B4" w14:textId="77777777" w:rsidR="000A669F" w:rsidRPr="00223A7D" w:rsidRDefault="000A669F" w:rsidP="00E8200E">
            <w:pPr>
              <w:jc w:val="right"/>
              <w:rPr>
                <w:rFonts w:eastAsia="Times New Roman" w:cs="Times New Roman"/>
                <w:color w:val="000000"/>
                <w:lang w:val="en-GB" w:eastAsia="ko-KR" w:bidi="he-IL"/>
              </w:rPr>
            </w:pPr>
            <w:r w:rsidRPr="00223A7D">
              <w:rPr>
                <w:rFonts w:eastAsia="Times New Roman" w:cs="Times New Roman"/>
                <w:color w:val="000000"/>
                <w:lang w:val="en-GB" w:eastAsia="ko-KR" w:bidi="he-IL"/>
              </w:rPr>
              <w:t>14</w:t>
            </w:r>
          </w:p>
        </w:tc>
        <w:tc>
          <w:tcPr>
            <w:tcW w:w="2057" w:type="pct"/>
            <w:shd w:val="clear" w:color="auto" w:fill="auto"/>
            <w:noWrap/>
            <w:vAlign w:val="bottom"/>
            <w:hideMark/>
          </w:tcPr>
          <w:p w14:paraId="58F28BA8" w14:textId="77777777" w:rsidR="000A669F" w:rsidRPr="00223A7D" w:rsidRDefault="000A669F" w:rsidP="00E8200E">
            <w:pPr>
              <w:rPr>
                <w:rFonts w:eastAsia="Times New Roman" w:cs="Times New Roman"/>
                <w:color w:val="000000"/>
                <w:lang w:val="en-GB" w:eastAsia="ko-KR" w:bidi="he-IL"/>
              </w:rPr>
            </w:pPr>
            <w:proofErr w:type="spellStart"/>
            <w:r w:rsidRPr="00223A7D">
              <w:rPr>
                <w:rFonts w:eastAsia="Times New Roman" w:cs="Times New Roman"/>
                <w:color w:val="000000"/>
                <w:lang w:val="en-GB" w:eastAsia="ko-KR" w:bidi="he-IL"/>
              </w:rPr>
              <w:t>Pohjois-Karjala</w:t>
            </w:r>
            <w:proofErr w:type="spellEnd"/>
          </w:p>
        </w:tc>
        <w:tc>
          <w:tcPr>
            <w:tcW w:w="1442" w:type="pct"/>
            <w:shd w:val="clear" w:color="auto" w:fill="auto"/>
            <w:noWrap/>
            <w:vAlign w:val="bottom"/>
            <w:hideMark/>
          </w:tcPr>
          <w:p w14:paraId="6BE483B2" w14:textId="77777777"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6</w:t>
            </w:r>
          </w:p>
        </w:tc>
        <w:tc>
          <w:tcPr>
            <w:tcW w:w="1284" w:type="pct"/>
            <w:shd w:val="clear" w:color="auto" w:fill="auto"/>
            <w:noWrap/>
            <w:vAlign w:val="bottom"/>
            <w:hideMark/>
          </w:tcPr>
          <w:p w14:paraId="389D316F" w14:textId="1B54AB4E"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2%</w:t>
            </w:r>
          </w:p>
        </w:tc>
      </w:tr>
      <w:tr w:rsidR="000A669F" w:rsidRPr="00223A7D" w14:paraId="0F33EF43" w14:textId="77777777" w:rsidTr="00E8200E">
        <w:trPr>
          <w:trHeight w:val="170"/>
        </w:trPr>
        <w:tc>
          <w:tcPr>
            <w:tcW w:w="217" w:type="pct"/>
            <w:shd w:val="clear" w:color="auto" w:fill="auto"/>
            <w:noWrap/>
            <w:vAlign w:val="bottom"/>
            <w:hideMark/>
          </w:tcPr>
          <w:p w14:paraId="6564DAF2" w14:textId="77777777" w:rsidR="000A669F" w:rsidRPr="00223A7D" w:rsidRDefault="000A669F" w:rsidP="00E8200E">
            <w:pPr>
              <w:jc w:val="right"/>
              <w:rPr>
                <w:rFonts w:eastAsia="Times New Roman" w:cs="Times New Roman"/>
                <w:color w:val="000000"/>
                <w:lang w:val="en-GB" w:eastAsia="ko-KR" w:bidi="he-IL"/>
              </w:rPr>
            </w:pPr>
            <w:r w:rsidRPr="00223A7D">
              <w:rPr>
                <w:rFonts w:eastAsia="Times New Roman" w:cs="Times New Roman"/>
                <w:color w:val="000000"/>
                <w:lang w:val="en-GB" w:eastAsia="ko-KR" w:bidi="he-IL"/>
              </w:rPr>
              <w:t>15</w:t>
            </w:r>
          </w:p>
        </w:tc>
        <w:tc>
          <w:tcPr>
            <w:tcW w:w="2057" w:type="pct"/>
            <w:shd w:val="clear" w:color="auto" w:fill="auto"/>
            <w:noWrap/>
            <w:vAlign w:val="bottom"/>
            <w:hideMark/>
          </w:tcPr>
          <w:p w14:paraId="693056F2" w14:textId="77777777" w:rsidR="000A669F" w:rsidRPr="00223A7D" w:rsidRDefault="000A669F" w:rsidP="00E8200E">
            <w:pPr>
              <w:rPr>
                <w:rFonts w:eastAsia="Times New Roman" w:cs="Times New Roman"/>
                <w:color w:val="000000"/>
                <w:lang w:val="en-GB" w:eastAsia="ko-KR" w:bidi="he-IL"/>
              </w:rPr>
            </w:pPr>
            <w:proofErr w:type="spellStart"/>
            <w:r w:rsidRPr="00223A7D">
              <w:rPr>
                <w:rFonts w:eastAsia="Times New Roman" w:cs="Times New Roman"/>
                <w:color w:val="000000"/>
                <w:lang w:val="en-GB" w:eastAsia="ko-KR" w:bidi="he-IL"/>
              </w:rPr>
              <w:t>Etelä-Pohjanmaa</w:t>
            </w:r>
            <w:proofErr w:type="spellEnd"/>
          </w:p>
        </w:tc>
        <w:tc>
          <w:tcPr>
            <w:tcW w:w="1442" w:type="pct"/>
            <w:shd w:val="clear" w:color="auto" w:fill="auto"/>
            <w:noWrap/>
            <w:vAlign w:val="bottom"/>
            <w:hideMark/>
          </w:tcPr>
          <w:p w14:paraId="7E846FD5" w14:textId="77777777"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5</w:t>
            </w:r>
          </w:p>
        </w:tc>
        <w:tc>
          <w:tcPr>
            <w:tcW w:w="1284" w:type="pct"/>
            <w:shd w:val="clear" w:color="auto" w:fill="auto"/>
            <w:noWrap/>
            <w:vAlign w:val="bottom"/>
            <w:hideMark/>
          </w:tcPr>
          <w:p w14:paraId="39C32A20" w14:textId="1A3C824A"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1%</w:t>
            </w:r>
          </w:p>
        </w:tc>
      </w:tr>
      <w:tr w:rsidR="000A669F" w:rsidRPr="00223A7D" w14:paraId="01D1D072" w14:textId="77777777" w:rsidTr="00E8200E">
        <w:trPr>
          <w:trHeight w:val="170"/>
        </w:trPr>
        <w:tc>
          <w:tcPr>
            <w:tcW w:w="217" w:type="pct"/>
            <w:shd w:val="clear" w:color="auto" w:fill="auto"/>
            <w:noWrap/>
            <w:vAlign w:val="bottom"/>
            <w:hideMark/>
          </w:tcPr>
          <w:p w14:paraId="566E8474" w14:textId="77777777" w:rsidR="000A669F" w:rsidRPr="00223A7D" w:rsidRDefault="000A669F" w:rsidP="00E8200E">
            <w:pPr>
              <w:jc w:val="right"/>
              <w:rPr>
                <w:rFonts w:eastAsia="Times New Roman" w:cs="Times New Roman"/>
                <w:color w:val="000000"/>
                <w:lang w:val="en-GB" w:eastAsia="ko-KR" w:bidi="he-IL"/>
              </w:rPr>
            </w:pPr>
            <w:r w:rsidRPr="00223A7D">
              <w:rPr>
                <w:rFonts w:eastAsia="Times New Roman" w:cs="Times New Roman"/>
                <w:color w:val="000000"/>
                <w:lang w:val="en-GB" w:eastAsia="ko-KR" w:bidi="he-IL"/>
              </w:rPr>
              <w:t>16</w:t>
            </w:r>
          </w:p>
        </w:tc>
        <w:tc>
          <w:tcPr>
            <w:tcW w:w="2057" w:type="pct"/>
            <w:shd w:val="clear" w:color="auto" w:fill="auto"/>
            <w:noWrap/>
            <w:vAlign w:val="bottom"/>
            <w:hideMark/>
          </w:tcPr>
          <w:p w14:paraId="68DC28EF" w14:textId="77777777" w:rsidR="000A669F" w:rsidRPr="00223A7D" w:rsidRDefault="000A669F" w:rsidP="00E8200E">
            <w:pPr>
              <w:rPr>
                <w:rFonts w:eastAsia="Times New Roman" w:cs="Times New Roman"/>
                <w:color w:val="000000"/>
                <w:lang w:val="en-GB" w:eastAsia="ko-KR" w:bidi="he-IL"/>
              </w:rPr>
            </w:pPr>
            <w:proofErr w:type="spellStart"/>
            <w:r w:rsidRPr="00223A7D">
              <w:rPr>
                <w:rFonts w:eastAsia="Times New Roman" w:cs="Times New Roman"/>
                <w:color w:val="000000"/>
                <w:lang w:val="en-GB" w:eastAsia="ko-KR" w:bidi="he-IL"/>
              </w:rPr>
              <w:t>Etelä-Savo</w:t>
            </w:r>
            <w:proofErr w:type="spellEnd"/>
          </w:p>
        </w:tc>
        <w:tc>
          <w:tcPr>
            <w:tcW w:w="1442" w:type="pct"/>
            <w:shd w:val="clear" w:color="auto" w:fill="auto"/>
            <w:noWrap/>
            <w:vAlign w:val="bottom"/>
            <w:hideMark/>
          </w:tcPr>
          <w:p w14:paraId="611B4E03" w14:textId="77777777"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4</w:t>
            </w:r>
          </w:p>
        </w:tc>
        <w:tc>
          <w:tcPr>
            <w:tcW w:w="1284" w:type="pct"/>
            <w:shd w:val="clear" w:color="auto" w:fill="auto"/>
            <w:noWrap/>
            <w:vAlign w:val="bottom"/>
            <w:hideMark/>
          </w:tcPr>
          <w:p w14:paraId="6F8CA639" w14:textId="1E5F1824"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1%</w:t>
            </w:r>
          </w:p>
        </w:tc>
      </w:tr>
      <w:tr w:rsidR="000A669F" w:rsidRPr="00223A7D" w14:paraId="15DA0389" w14:textId="77777777" w:rsidTr="00E8200E">
        <w:trPr>
          <w:trHeight w:val="170"/>
        </w:trPr>
        <w:tc>
          <w:tcPr>
            <w:tcW w:w="217" w:type="pct"/>
            <w:shd w:val="clear" w:color="auto" w:fill="auto"/>
            <w:noWrap/>
            <w:vAlign w:val="bottom"/>
            <w:hideMark/>
          </w:tcPr>
          <w:p w14:paraId="69366314" w14:textId="77777777" w:rsidR="000A669F" w:rsidRPr="00223A7D" w:rsidRDefault="000A669F" w:rsidP="00E8200E">
            <w:pPr>
              <w:jc w:val="right"/>
              <w:rPr>
                <w:rFonts w:eastAsia="Times New Roman" w:cs="Times New Roman"/>
                <w:color w:val="000000"/>
                <w:lang w:val="en-GB" w:eastAsia="ko-KR" w:bidi="he-IL"/>
              </w:rPr>
            </w:pPr>
            <w:r w:rsidRPr="00223A7D">
              <w:rPr>
                <w:rFonts w:eastAsia="Times New Roman" w:cs="Times New Roman"/>
                <w:color w:val="000000"/>
                <w:lang w:val="en-GB" w:eastAsia="ko-KR" w:bidi="he-IL"/>
              </w:rPr>
              <w:t>17</w:t>
            </w:r>
          </w:p>
        </w:tc>
        <w:tc>
          <w:tcPr>
            <w:tcW w:w="2057" w:type="pct"/>
            <w:shd w:val="clear" w:color="auto" w:fill="auto"/>
            <w:noWrap/>
            <w:vAlign w:val="bottom"/>
            <w:hideMark/>
          </w:tcPr>
          <w:p w14:paraId="6683E2E9" w14:textId="77777777" w:rsidR="000A669F" w:rsidRPr="00223A7D" w:rsidRDefault="000A669F" w:rsidP="00E8200E">
            <w:pPr>
              <w:rPr>
                <w:rFonts w:eastAsia="Times New Roman" w:cs="Times New Roman"/>
                <w:color w:val="000000"/>
                <w:lang w:val="en-GB" w:eastAsia="ko-KR" w:bidi="he-IL"/>
              </w:rPr>
            </w:pPr>
            <w:proofErr w:type="spellStart"/>
            <w:r w:rsidRPr="00223A7D">
              <w:rPr>
                <w:rFonts w:eastAsia="Times New Roman" w:cs="Times New Roman"/>
                <w:color w:val="000000"/>
                <w:lang w:val="en-GB" w:eastAsia="ko-KR" w:bidi="he-IL"/>
              </w:rPr>
              <w:t>Pohjois-Savo</w:t>
            </w:r>
            <w:proofErr w:type="spellEnd"/>
          </w:p>
        </w:tc>
        <w:tc>
          <w:tcPr>
            <w:tcW w:w="1442" w:type="pct"/>
            <w:shd w:val="clear" w:color="auto" w:fill="auto"/>
            <w:noWrap/>
            <w:vAlign w:val="bottom"/>
            <w:hideMark/>
          </w:tcPr>
          <w:p w14:paraId="6CA50405" w14:textId="77777777"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4</w:t>
            </w:r>
          </w:p>
        </w:tc>
        <w:tc>
          <w:tcPr>
            <w:tcW w:w="1284" w:type="pct"/>
            <w:shd w:val="clear" w:color="auto" w:fill="auto"/>
            <w:noWrap/>
            <w:vAlign w:val="bottom"/>
            <w:hideMark/>
          </w:tcPr>
          <w:p w14:paraId="11982BEE" w14:textId="412DECF4"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1%</w:t>
            </w:r>
          </w:p>
        </w:tc>
      </w:tr>
      <w:tr w:rsidR="000A669F" w:rsidRPr="00223A7D" w14:paraId="6C325F08" w14:textId="77777777" w:rsidTr="00E8200E">
        <w:trPr>
          <w:trHeight w:val="170"/>
        </w:trPr>
        <w:tc>
          <w:tcPr>
            <w:tcW w:w="217" w:type="pct"/>
            <w:shd w:val="clear" w:color="auto" w:fill="auto"/>
            <w:noWrap/>
            <w:vAlign w:val="bottom"/>
            <w:hideMark/>
          </w:tcPr>
          <w:p w14:paraId="67C6497A" w14:textId="77777777" w:rsidR="000A669F" w:rsidRPr="00223A7D" w:rsidRDefault="000A669F" w:rsidP="00E8200E">
            <w:pPr>
              <w:jc w:val="right"/>
              <w:rPr>
                <w:rFonts w:eastAsia="Times New Roman" w:cs="Times New Roman"/>
                <w:color w:val="000000"/>
                <w:lang w:val="en-GB" w:eastAsia="ko-KR" w:bidi="he-IL"/>
              </w:rPr>
            </w:pPr>
            <w:r w:rsidRPr="00223A7D">
              <w:rPr>
                <w:rFonts w:eastAsia="Times New Roman" w:cs="Times New Roman"/>
                <w:color w:val="000000"/>
                <w:lang w:val="en-GB" w:eastAsia="ko-KR" w:bidi="he-IL"/>
              </w:rPr>
              <w:t>18</w:t>
            </w:r>
          </w:p>
        </w:tc>
        <w:tc>
          <w:tcPr>
            <w:tcW w:w="2057" w:type="pct"/>
            <w:shd w:val="clear" w:color="auto" w:fill="auto"/>
            <w:noWrap/>
            <w:vAlign w:val="bottom"/>
            <w:hideMark/>
          </w:tcPr>
          <w:p w14:paraId="3CFDBBB1" w14:textId="77777777" w:rsidR="000A669F" w:rsidRPr="00223A7D" w:rsidRDefault="000A669F" w:rsidP="00E8200E">
            <w:pPr>
              <w:rPr>
                <w:rFonts w:eastAsia="Times New Roman" w:cs="Times New Roman"/>
                <w:color w:val="000000"/>
                <w:lang w:val="en-GB" w:eastAsia="ko-KR" w:bidi="he-IL"/>
              </w:rPr>
            </w:pPr>
            <w:proofErr w:type="spellStart"/>
            <w:r w:rsidRPr="00223A7D">
              <w:rPr>
                <w:rFonts w:eastAsia="Times New Roman" w:cs="Times New Roman"/>
                <w:color w:val="000000"/>
                <w:lang w:val="en-GB" w:eastAsia="ko-KR" w:bidi="he-IL"/>
              </w:rPr>
              <w:t>Keski-Pohjanmaa</w:t>
            </w:r>
            <w:proofErr w:type="spellEnd"/>
          </w:p>
        </w:tc>
        <w:tc>
          <w:tcPr>
            <w:tcW w:w="1442" w:type="pct"/>
            <w:shd w:val="clear" w:color="auto" w:fill="auto"/>
            <w:noWrap/>
            <w:vAlign w:val="bottom"/>
            <w:hideMark/>
          </w:tcPr>
          <w:p w14:paraId="6D163E21" w14:textId="77777777"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3</w:t>
            </w:r>
          </w:p>
        </w:tc>
        <w:tc>
          <w:tcPr>
            <w:tcW w:w="1284" w:type="pct"/>
            <w:shd w:val="clear" w:color="auto" w:fill="auto"/>
            <w:noWrap/>
            <w:vAlign w:val="bottom"/>
            <w:hideMark/>
          </w:tcPr>
          <w:p w14:paraId="095A671C" w14:textId="19E8183F"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1%</w:t>
            </w:r>
          </w:p>
        </w:tc>
      </w:tr>
      <w:tr w:rsidR="000A669F" w:rsidRPr="00223A7D" w14:paraId="45495534" w14:textId="77777777" w:rsidTr="00E8200E">
        <w:trPr>
          <w:trHeight w:val="170"/>
        </w:trPr>
        <w:tc>
          <w:tcPr>
            <w:tcW w:w="217" w:type="pct"/>
            <w:shd w:val="clear" w:color="auto" w:fill="auto"/>
            <w:noWrap/>
            <w:vAlign w:val="bottom"/>
            <w:hideMark/>
          </w:tcPr>
          <w:p w14:paraId="6374A925" w14:textId="77777777" w:rsidR="000A669F" w:rsidRPr="00223A7D" w:rsidRDefault="000A669F" w:rsidP="00E8200E">
            <w:pPr>
              <w:jc w:val="right"/>
              <w:rPr>
                <w:rFonts w:eastAsia="Times New Roman" w:cs="Times New Roman"/>
                <w:color w:val="000000"/>
                <w:lang w:val="en-GB" w:eastAsia="ko-KR" w:bidi="he-IL"/>
              </w:rPr>
            </w:pPr>
            <w:r w:rsidRPr="00223A7D">
              <w:rPr>
                <w:rFonts w:eastAsia="Times New Roman" w:cs="Times New Roman"/>
                <w:color w:val="000000"/>
                <w:lang w:val="en-GB" w:eastAsia="ko-KR" w:bidi="he-IL"/>
              </w:rPr>
              <w:t>19</w:t>
            </w:r>
          </w:p>
        </w:tc>
        <w:tc>
          <w:tcPr>
            <w:tcW w:w="2057" w:type="pct"/>
            <w:shd w:val="clear" w:color="auto" w:fill="auto"/>
            <w:noWrap/>
            <w:vAlign w:val="bottom"/>
            <w:hideMark/>
          </w:tcPr>
          <w:p w14:paraId="0D89D85F" w14:textId="77777777" w:rsidR="000A669F" w:rsidRPr="00223A7D" w:rsidRDefault="000A669F" w:rsidP="00E8200E">
            <w:pPr>
              <w:rPr>
                <w:rFonts w:eastAsia="Times New Roman" w:cs="Times New Roman"/>
                <w:color w:val="000000"/>
                <w:lang w:val="en-GB" w:eastAsia="ko-KR" w:bidi="he-IL"/>
              </w:rPr>
            </w:pPr>
            <w:proofErr w:type="spellStart"/>
            <w:r w:rsidRPr="00223A7D">
              <w:rPr>
                <w:rFonts w:eastAsia="Times New Roman" w:cs="Times New Roman"/>
                <w:color w:val="000000"/>
                <w:lang w:val="en-GB" w:eastAsia="ko-KR" w:bidi="he-IL"/>
              </w:rPr>
              <w:t>Pohjanmaa</w:t>
            </w:r>
            <w:proofErr w:type="spellEnd"/>
          </w:p>
        </w:tc>
        <w:tc>
          <w:tcPr>
            <w:tcW w:w="1442" w:type="pct"/>
            <w:shd w:val="clear" w:color="auto" w:fill="auto"/>
            <w:noWrap/>
            <w:vAlign w:val="bottom"/>
            <w:hideMark/>
          </w:tcPr>
          <w:p w14:paraId="7C3E6583" w14:textId="77777777"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3</w:t>
            </w:r>
          </w:p>
        </w:tc>
        <w:tc>
          <w:tcPr>
            <w:tcW w:w="1284" w:type="pct"/>
            <w:shd w:val="clear" w:color="auto" w:fill="auto"/>
            <w:noWrap/>
            <w:vAlign w:val="bottom"/>
            <w:hideMark/>
          </w:tcPr>
          <w:p w14:paraId="00C94ADB" w14:textId="77F6E6ED" w:rsidR="000A669F" w:rsidRPr="00223A7D" w:rsidRDefault="000A669F" w:rsidP="00E8200E">
            <w:pPr>
              <w:jc w:val="center"/>
              <w:rPr>
                <w:rFonts w:eastAsia="Times New Roman" w:cs="Times New Roman"/>
                <w:color w:val="000000"/>
                <w:lang w:val="en-GB" w:eastAsia="ko-KR" w:bidi="he-IL"/>
              </w:rPr>
            </w:pPr>
            <w:r w:rsidRPr="00223A7D">
              <w:rPr>
                <w:rFonts w:eastAsia="Times New Roman" w:cs="Times New Roman"/>
                <w:color w:val="000000"/>
                <w:lang w:val="en-GB" w:eastAsia="ko-KR" w:bidi="he-IL"/>
              </w:rPr>
              <w:t>1%</w:t>
            </w:r>
          </w:p>
        </w:tc>
      </w:tr>
    </w:tbl>
    <w:p w14:paraId="295674B9" w14:textId="77777777" w:rsidR="00FC1913" w:rsidRPr="00223A7D" w:rsidRDefault="00FC1913" w:rsidP="000A669F">
      <w:pPr>
        <w:jc w:val="both"/>
        <w:rPr>
          <w:rFonts w:cs="Times New Roman"/>
          <w:lang w:val="en-GB"/>
        </w:rPr>
      </w:pPr>
    </w:p>
    <w:p w14:paraId="74C8B16C" w14:textId="77777777" w:rsidR="007C7F83" w:rsidRPr="00223A7D" w:rsidRDefault="007C7F83" w:rsidP="000A669F">
      <w:pPr>
        <w:jc w:val="both"/>
        <w:rPr>
          <w:rFonts w:cs="Times New Roman"/>
          <w:lang w:val="en-GB"/>
        </w:rPr>
      </w:pPr>
    </w:p>
    <w:p w14:paraId="524B82BB" w14:textId="063718C2" w:rsidR="007C7F83" w:rsidRPr="00223A7D" w:rsidRDefault="000D413A" w:rsidP="007C7F83">
      <w:pPr>
        <w:jc w:val="both"/>
        <w:rPr>
          <w:rFonts w:cs="Times New Roman"/>
          <w:lang w:val="en-GB"/>
        </w:rPr>
      </w:pPr>
      <w:r w:rsidRPr="00223A7D">
        <w:rPr>
          <w:rFonts w:cs="Times New Roman"/>
          <w:b/>
          <w:lang w:val="en-GB"/>
        </w:rPr>
        <w:lastRenderedPageBreak/>
        <w:t>Sample description: Finland</w:t>
      </w:r>
      <w:r w:rsidR="000A669F" w:rsidRPr="00223A7D">
        <w:rPr>
          <w:rFonts w:cs="Times New Roman"/>
          <w:lang w:val="en-GB"/>
        </w:rPr>
        <w:t xml:space="preserve"> </w:t>
      </w:r>
    </w:p>
    <w:p w14:paraId="35E31B92" w14:textId="66B512D8" w:rsidR="000A669F" w:rsidRPr="00223A7D" w:rsidRDefault="000D413A" w:rsidP="00FC1913">
      <w:pPr>
        <w:ind w:firstLine="567"/>
        <w:jc w:val="both"/>
        <w:rPr>
          <w:rFonts w:cs="Times New Roman"/>
          <w:lang w:val="en-GB"/>
        </w:rPr>
      </w:pPr>
      <w:r w:rsidRPr="00223A7D">
        <w:rPr>
          <w:rFonts w:cs="Times New Roman"/>
          <w:lang w:val="en-GB"/>
        </w:rPr>
        <w:t xml:space="preserve">A total of </w:t>
      </w:r>
      <w:r w:rsidR="000A669F" w:rsidRPr="00223A7D">
        <w:rPr>
          <w:rFonts w:cs="Times New Roman"/>
          <w:lang w:val="en-GB"/>
        </w:rPr>
        <w:t xml:space="preserve">375 </w:t>
      </w:r>
      <w:r w:rsidRPr="00223A7D">
        <w:rPr>
          <w:rFonts w:cs="Times New Roman"/>
          <w:lang w:val="en-GB"/>
        </w:rPr>
        <w:t>responses was received</w:t>
      </w:r>
      <w:r w:rsidR="000A669F" w:rsidRPr="00223A7D">
        <w:rPr>
          <w:rFonts w:cs="Times New Roman"/>
          <w:lang w:val="en-GB"/>
        </w:rPr>
        <w:t>, 317</w:t>
      </w:r>
      <w:r w:rsidRPr="00223A7D">
        <w:rPr>
          <w:rFonts w:cs="Times New Roman"/>
          <w:lang w:val="en-GB"/>
        </w:rPr>
        <w:t xml:space="preserve"> of which qualified for the study </w:t>
      </w:r>
      <w:r w:rsidR="00455762" w:rsidRPr="00223A7D">
        <w:rPr>
          <w:rFonts w:cs="Times New Roman"/>
          <w:lang w:val="en-GB"/>
        </w:rPr>
        <w:t>on</w:t>
      </w:r>
      <w:r w:rsidRPr="00223A7D">
        <w:rPr>
          <w:rFonts w:cs="Times New Roman"/>
          <w:lang w:val="en-GB"/>
        </w:rPr>
        <w:t xml:space="preserve"> all parameters while</w:t>
      </w:r>
      <w:r w:rsidR="000A669F" w:rsidRPr="00223A7D">
        <w:rPr>
          <w:rFonts w:cs="Times New Roman"/>
          <w:lang w:val="en-GB"/>
        </w:rPr>
        <w:t xml:space="preserve"> 216 </w:t>
      </w:r>
      <w:r w:rsidR="00E861BD" w:rsidRPr="00223A7D">
        <w:rPr>
          <w:rFonts w:cs="Times New Roman"/>
          <w:lang w:val="en-GB"/>
        </w:rPr>
        <w:t xml:space="preserve">responses qualified </w:t>
      </w:r>
      <w:r w:rsidR="00455762" w:rsidRPr="00223A7D">
        <w:rPr>
          <w:rFonts w:cs="Times New Roman"/>
          <w:lang w:val="en-GB"/>
        </w:rPr>
        <w:t xml:space="preserve">on </w:t>
      </w:r>
      <w:r w:rsidR="00E861BD" w:rsidRPr="00223A7D">
        <w:rPr>
          <w:rFonts w:cs="Times New Roman"/>
          <w:lang w:val="en-GB"/>
        </w:rPr>
        <w:t>the children’s age determined for the research in all the countries</w:t>
      </w:r>
      <w:r w:rsidR="00381D43" w:rsidRPr="00223A7D">
        <w:rPr>
          <w:rFonts w:cs="Times New Roman"/>
          <w:lang w:val="en-GB"/>
        </w:rPr>
        <w:t>. The latter responses</w:t>
      </w:r>
      <w:r w:rsidR="00E861BD" w:rsidRPr="00223A7D">
        <w:rPr>
          <w:rFonts w:cs="Times New Roman"/>
          <w:lang w:val="en-GB"/>
        </w:rPr>
        <w:t xml:space="preserve"> have been used </w:t>
      </w:r>
      <w:r w:rsidR="0061068D" w:rsidRPr="00223A7D">
        <w:rPr>
          <w:rFonts w:cs="Times New Roman"/>
          <w:lang w:val="en-GB"/>
        </w:rPr>
        <w:t xml:space="preserve">further </w:t>
      </w:r>
      <w:r w:rsidR="00E861BD" w:rsidRPr="00223A7D">
        <w:rPr>
          <w:rFonts w:cs="Times New Roman"/>
          <w:lang w:val="en-GB"/>
        </w:rPr>
        <w:t xml:space="preserve">for comparison with the other countries. About </w:t>
      </w:r>
      <w:r w:rsidR="000A669F" w:rsidRPr="00223A7D">
        <w:rPr>
          <w:rFonts w:cs="Times New Roman"/>
          <w:lang w:val="en-GB"/>
        </w:rPr>
        <w:t xml:space="preserve">92% </w:t>
      </w:r>
      <w:r w:rsidR="00E861BD" w:rsidRPr="00223A7D">
        <w:rPr>
          <w:rFonts w:cs="Times New Roman"/>
          <w:lang w:val="en-GB"/>
        </w:rPr>
        <w:t xml:space="preserve">of the respondents are female and about </w:t>
      </w:r>
      <w:r w:rsidR="000A669F" w:rsidRPr="00223A7D">
        <w:rPr>
          <w:rFonts w:cs="Times New Roman"/>
          <w:lang w:val="en-GB"/>
        </w:rPr>
        <w:t xml:space="preserve">8% </w:t>
      </w:r>
      <w:r w:rsidR="00E861BD" w:rsidRPr="00223A7D">
        <w:rPr>
          <w:rFonts w:cs="Times New Roman"/>
          <w:lang w:val="en-GB"/>
        </w:rPr>
        <w:t>are male</w:t>
      </w:r>
      <w:r w:rsidR="000A669F" w:rsidRPr="00223A7D">
        <w:rPr>
          <w:rFonts w:cs="Times New Roman"/>
          <w:lang w:val="en-GB"/>
        </w:rPr>
        <w:t xml:space="preserve">; </w:t>
      </w:r>
      <w:r w:rsidR="00935185" w:rsidRPr="00223A7D">
        <w:rPr>
          <w:rFonts w:cs="Times New Roman"/>
          <w:lang w:val="en-GB"/>
        </w:rPr>
        <w:t xml:space="preserve">younger than </w:t>
      </w:r>
      <w:r w:rsidR="000A669F" w:rsidRPr="00223A7D">
        <w:rPr>
          <w:rFonts w:cs="Times New Roman"/>
          <w:lang w:val="en-GB"/>
        </w:rPr>
        <w:t>30</w:t>
      </w:r>
      <w:r w:rsidR="00A56CF6" w:rsidRPr="00223A7D">
        <w:rPr>
          <w:rFonts w:cs="Times New Roman"/>
          <w:lang w:val="en-GB"/>
        </w:rPr>
        <w:t xml:space="preserve"> years</w:t>
      </w:r>
      <w:r w:rsidR="00E861BD" w:rsidRPr="00223A7D">
        <w:rPr>
          <w:rFonts w:cs="Times New Roman"/>
          <w:lang w:val="en-GB"/>
        </w:rPr>
        <w:t>:</w:t>
      </w:r>
      <w:r w:rsidR="000A669F" w:rsidRPr="00223A7D">
        <w:rPr>
          <w:rFonts w:cs="Times New Roman"/>
          <w:lang w:val="en-GB"/>
        </w:rPr>
        <w:t xml:space="preserve"> </w:t>
      </w:r>
      <w:r w:rsidR="00E861BD" w:rsidRPr="00223A7D">
        <w:rPr>
          <w:rFonts w:cs="Times New Roman"/>
          <w:lang w:val="en-GB"/>
        </w:rPr>
        <w:t>5.1%;</w:t>
      </w:r>
      <w:r w:rsidR="000A669F" w:rsidRPr="00223A7D">
        <w:rPr>
          <w:rFonts w:cs="Times New Roman"/>
          <w:lang w:val="en-GB"/>
        </w:rPr>
        <w:t xml:space="preserve"> </w:t>
      </w:r>
      <w:r w:rsidR="00E861BD" w:rsidRPr="00223A7D">
        <w:rPr>
          <w:rFonts w:cs="Times New Roman"/>
          <w:lang w:val="en-GB"/>
        </w:rPr>
        <w:t xml:space="preserve">aged </w:t>
      </w:r>
      <w:r w:rsidR="000A669F" w:rsidRPr="00223A7D">
        <w:rPr>
          <w:rFonts w:cs="Times New Roman"/>
          <w:lang w:val="en-GB"/>
        </w:rPr>
        <w:t xml:space="preserve">31 </w:t>
      </w:r>
      <w:r w:rsidR="00E861BD" w:rsidRPr="00223A7D">
        <w:rPr>
          <w:rFonts w:cs="Times New Roman"/>
          <w:lang w:val="en-GB"/>
        </w:rPr>
        <w:t xml:space="preserve">to </w:t>
      </w:r>
      <w:r w:rsidR="000A669F" w:rsidRPr="00223A7D">
        <w:rPr>
          <w:rFonts w:cs="Times New Roman"/>
          <w:lang w:val="en-GB"/>
        </w:rPr>
        <w:t>40</w:t>
      </w:r>
      <w:r w:rsidR="00E861BD" w:rsidRPr="00223A7D">
        <w:rPr>
          <w:rFonts w:cs="Times New Roman"/>
          <w:lang w:val="en-GB"/>
        </w:rPr>
        <w:t>:</w:t>
      </w:r>
      <w:r w:rsidR="000A669F" w:rsidRPr="00223A7D">
        <w:rPr>
          <w:rFonts w:cs="Times New Roman"/>
          <w:lang w:val="en-GB"/>
        </w:rPr>
        <w:t xml:space="preserve"> 65</w:t>
      </w:r>
      <w:r w:rsidR="00E861BD" w:rsidRPr="00223A7D">
        <w:rPr>
          <w:rFonts w:cs="Times New Roman"/>
          <w:lang w:val="en-GB"/>
        </w:rPr>
        <w:t>.7%;</w:t>
      </w:r>
      <w:r w:rsidR="000A669F" w:rsidRPr="00223A7D">
        <w:rPr>
          <w:rFonts w:cs="Times New Roman"/>
          <w:lang w:val="en-GB"/>
        </w:rPr>
        <w:t xml:space="preserve"> </w:t>
      </w:r>
      <w:r w:rsidR="00E861BD" w:rsidRPr="00223A7D">
        <w:rPr>
          <w:rFonts w:cs="Times New Roman"/>
          <w:lang w:val="en-GB"/>
        </w:rPr>
        <w:t>aged</w:t>
      </w:r>
      <w:r w:rsidR="000A669F" w:rsidRPr="00223A7D">
        <w:rPr>
          <w:rFonts w:cs="Times New Roman"/>
          <w:lang w:val="en-GB"/>
        </w:rPr>
        <w:t xml:space="preserve"> 41 </w:t>
      </w:r>
      <w:r w:rsidR="00E861BD" w:rsidRPr="00223A7D">
        <w:rPr>
          <w:rFonts w:cs="Times New Roman"/>
          <w:lang w:val="en-GB"/>
        </w:rPr>
        <w:t>to</w:t>
      </w:r>
      <w:r w:rsidR="000A669F" w:rsidRPr="00223A7D">
        <w:rPr>
          <w:rFonts w:cs="Times New Roman"/>
          <w:lang w:val="en-GB"/>
        </w:rPr>
        <w:t xml:space="preserve"> 50</w:t>
      </w:r>
      <w:r w:rsidR="00E861BD" w:rsidRPr="00223A7D">
        <w:rPr>
          <w:rFonts w:cs="Times New Roman"/>
          <w:lang w:val="en-GB"/>
        </w:rPr>
        <w:t>:</w:t>
      </w:r>
      <w:r w:rsidR="000A669F" w:rsidRPr="00223A7D">
        <w:rPr>
          <w:rFonts w:cs="Times New Roman"/>
          <w:lang w:val="en-GB"/>
        </w:rPr>
        <w:t xml:space="preserve"> </w:t>
      </w:r>
      <w:r w:rsidR="00E861BD" w:rsidRPr="00223A7D">
        <w:rPr>
          <w:rFonts w:cs="Times New Roman"/>
          <w:lang w:val="en-GB"/>
        </w:rPr>
        <w:t>27.8%;</w:t>
      </w:r>
      <w:r w:rsidR="000A669F" w:rsidRPr="00223A7D">
        <w:rPr>
          <w:rFonts w:cs="Times New Roman"/>
          <w:lang w:val="en-GB"/>
        </w:rPr>
        <w:t xml:space="preserve"> </w:t>
      </w:r>
      <w:r w:rsidR="00E861BD" w:rsidRPr="00223A7D">
        <w:rPr>
          <w:rFonts w:cs="Times New Roman"/>
          <w:lang w:val="en-GB"/>
        </w:rPr>
        <w:t>aged</w:t>
      </w:r>
      <w:r w:rsidR="000A669F" w:rsidRPr="00223A7D">
        <w:rPr>
          <w:rFonts w:cs="Times New Roman"/>
          <w:lang w:val="en-GB"/>
        </w:rPr>
        <w:t xml:space="preserve"> 51</w:t>
      </w:r>
      <w:r w:rsidR="00E861BD" w:rsidRPr="00223A7D">
        <w:rPr>
          <w:rFonts w:cs="Times New Roman"/>
          <w:lang w:val="en-GB"/>
        </w:rPr>
        <w:t xml:space="preserve"> to </w:t>
      </w:r>
      <w:r w:rsidR="000A669F" w:rsidRPr="00223A7D">
        <w:rPr>
          <w:rFonts w:cs="Times New Roman"/>
          <w:lang w:val="en-GB"/>
        </w:rPr>
        <w:t>60</w:t>
      </w:r>
      <w:r w:rsidR="00E861BD" w:rsidRPr="00223A7D">
        <w:rPr>
          <w:rFonts w:cs="Times New Roman"/>
          <w:lang w:val="en-GB"/>
        </w:rPr>
        <w:t>: 0.</w:t>
      </w:r>
      <w:r w:rsidR="000A669F" w:rsidRPr="00223A7D">
        <w:rPr>
          <w:rFonts w:cs="Times New Roman"/>
          <w:lang w:val="en-GB"/>
        </w:rPr>
        <w:t xml:space="preserve">9%, </w:t>
      </w:r>
      <w:r w:rsidR="00FD2A7A" w:rsidRPr="00223A7D">
        <w:rPr>
          <w:rFonts w:cs="Times New Roman"/>
          <w:lang w:val="en-GB"/>
        </w:rPr>
        <w:t xml:space="preserve">older than </w:t>
      </w:r>
      <w:r w:rsidR="00E861BD" w:rsidRPr="00223A7D">
        <w:rPr>
          <w:rFonts w:cs="Times New Roman"/>
          <w:lang w:val="en-GB"/>
        </w:rPr>
        <w:t>61:</w:t>
      </w:r>
      <w:r w:rsidR="000A669F" w:rsidRPr="00223A7D">
        <w:rPr>
          <w:rFonts w:cs="Times New Roman"/>
          <w:lang w:val="en-GB"/>
        </w:rPr>
        <w:t xml:space="preserve"> </w:t>
      </w:r>
      <w:r w:rsidR="00E861BD" w:rsidRPr="00223A7D">
        <w:rPr>
          <w:rFonts w:cs="Times New Roman"/>
          <w:lang w:val="en-GB"/>
        </w:rPr>
        <w:t>0.</w:t>
      </w:r>
      <w:r w:rsidR="000A669F" w:rsidRPr="00223A7D">
        <w:rPr>
          <w:rFonts w:cs="Times New Roman"/>
          <w:lang w:val="en-GB"/>
        </w:rPr>
        <w:t xml:space="preserve">5%. </w:t>
      </w:r>
      <w:r w:rsidR="007C75A4" w:rsidRPr="00223A7D">
        <w:rPr>
          <w:rFonts w:cs="Times New Roman"/>
          <w:lang w:val="en-GB"/>
        </w:rPr>
        <w:t>The overwhelming majority of the respondents were born in Russia (76%);</w:t>
      </w:r>
      <w:r w:rsidR="000A669F" w:rsidRPr="00223A7D">
        <w:rPr>
          <w:rFonts w:cs="Times New Roman"/>
          <w:lang w:val="en-GB"/>
        </w:rPr>
        <w:t xml:space="preserve"> </w:t>
      </w:r>
      <w:r w:rsidR="004848B8" w:rsidRPr="00223A7D">
        <w:rPr>
          <w:rFonts w:cs="Times New Roman"/>
          <w:lang w:val="en-GB"/>
        </w:rPr>
        <w:t>a substantial number come</w:t>
      </w:r>
      <w:r w:rsidR="007C75A4" w:rsidRPr="00223A7D">
        <w:rPr>
          <w:rFonts w:cs="Times New Roman"/>
          <w:lang w:val="en-GB"/>
        </w:rPr>
        <w:t xml:space="preserve"> from Estonia (12%);</w:t>
      </w:r>
      <w:r w:rsidR="000A669F" w:rsidRPr="00223A7D">
        <w:rPr>
          <w:rFonts w:cs="Times New Roman"/>
          <w:lang w:val="en-GB"/>
        </w:rPr>
        <w:t xml:space="preserve"> 3% </w:t>
      </w:r>
      <w:r w:rsidR="007C75A4" w:rsidRPr="00223A7D">
        <w:rPr>
          <w:rFonts w:cs="Times New Roman"/>
          <w:lang w:val="en-GB"/>
        </w:rPr>
        <w:t xml:space="preserve">were born in Ukraine </w:t>
      </w:r>
      <w:r w:rsidR="009004F3" w:rsidRPr="00223A7D">
        <w:rPr>
          <w:rFonts w:cs="Times New Roman"/>
          <w:lang w:val="en-GB"/>
        </w:rPr>
        <w:t xml:space="preserve">and </w:t>
      </w:r>
      <w:r w:rsidR="007C75A4" w:rsidRPr="00223A7D">
        <w:rPr>
          <w:rFonts w:cs="Times New Roman"/>
          <w:lang w:val="en-GB"/>
        </w:rPr>
        <w:t>Finland</w:t>
      </w:r>
      <w:r w:rsidR="009004F3" w:rsidRPr="00223A7D">
        <w:rPr>
          <w:rFonts w:cs="Times New Roman"/>
          <w:lang w:val="en-GB"/>
        </w:rPr>
        <w:t xml:space="preserve"> each</w:t>
      </w:r>
      <w:r w:rsidR="007C75A4" w:rsidRPr="00223A7D">
        <w:rPr>
          <w:rFonts w:cs="Times New Roman"/>
          <w:lang w:val="en-GB"/>
        </w:rPr>
        <w:t>;</w:t>
      </w:r>
      <w:r w:rsidR="000A669F" w:rsidRPr="00223A7D">
        <w:rPr>
          <w:rFonts w:cs="Times New Roman"/>
          <w:lang w:val="en-GB"/>
        </w:rPr>
        <w:t xml:space="preserve"> </w:t>
      </w:r>
      <w:r w:rsidR="007C75A4" w:rsidRPr="00223A7D">
        <w:rPr>
          <w:rFonts w:cs="Times New Roman"/>
          <w:lang w:val="en-GB"/>
        </w:rPr>
        <w:t xml:space="preserve">other countries stated as places of birth </w:t>
      </w:r>
      <w:r w:rsidR="007824CA" w:rsidRPr="00223A7D">
        <w:rPr>
          <w:rFonts w:cs="Times New Roman"/>
          <w:lang w:val="en-GB"/>
        </w:rPr>
        <w:t xml:space="preserve">include </w:t>
      </w:r>
      <w:r w:rsidR="007C75A4" w:rsidRPr="00223A7D">
        <w:rPr>
          <w:rFonts w:cs="Times New Roman"/>
          <w:lang w:val="en-GB"/>
        </w:rPr>
        <w:t>the USSR, Bulgaria, Germany, Latvia, Lithuania, Kaz</w:t>
      </w:r>
      <w:r w:rsidR="00593B78" w:rsidRPr="00223A7D">
        <w:rPr>
          <w:rFonts w:cs="Times New Roman"/>
          <w:lang w:val="en-GB"/>
        </w:rPr>
        <w:t>akhstan</w:t>
      </w:r>
      <w:r w:rsidR="00A3386F" w:rsidRPr="00223A7D">
        <w:rPr>
          <w:rFonts w:cs="Times New Roman"/>
          <w:lang w:val="en-GB"/>
        </w:rPr>
        <w:t>,</w:t>
      </w:r>
      <w:r w:rsidR="00593B78" w:rsidRPr="00223A7D">
        <w:rPr>
          <w:rFonts w:cs="Times New Roman"/>
          <w:lang w:val="en-GB"/>
        </w:rPr>
        <w:t xml:space="preserve"> and Uzbekistan. Over </w:t>
      </w:r>
      <w:r w:rsidR="007C75A4" w:rsidRPr="00223A7D">
        <w:rPr>
          <w:rFonts w:cs="Times New Roman"/>
          <w:lang w:val="en-GB"/>
        </w:rPr>
        <w:t xml:space="preserve">half of the immigrants (57%) have been living here since the </w:t>
      </w:r>
      <w:r w:rsidR="000A669F" w:rsidRPr="00223A7D">
        <w:rPr>
          <w:rFonts w:cs="Times New Roman"/>
          <w:lang w:val="en-GB"/>
        </w:rPr>
        <w:t>2000</w:t>
      </w:r>
      <w:r w:rsidR="007C75A4" w:rsidRPr="00223A7D">
        <w:rPr>
          <w:rFonts w:cs="Times New Roman"/>
          <w:lang w:val="en-GB"/>
        </w:rPr>
        <w:t>s</w:t>
      </w:r>
      <w:r w:rsidR="000A669F" w:rsidRPr="00223A7D">
        <w:rPr>
          <w:rFonts w:cs="Times New Roman"/>
          <w:lang w:val="en-GB"/>
        </w:rPr>
        <w:t xml:space="preserve">, </w:t>
      </w:r>
      <w:r w:rsidR="007C75A4" w:rsidRPr="00223A7D">
        <w:rPr>
          <w:rFonts w:cs="Times New Roman"/>
          <w:lang w:val="en-GB"/>
        </w:rPr>
        <w:t xml:space="preserve">about a quarter </w:t>
      </w:r>
      <w:r w:rsidR="000A669F" w:rsidRPr="00223A7D">
        <w:rPr>
          <w:rFonts w:cs="Times New Roman"/>
          <w:lang w:val="en-GB"/>
        </w:rPr>
        <w:t xml:space="preserve">(26%) </w:t>
      </w:r>
      <w:r w:rsidR="007C75A4" w:rsidRPr="00223A7D">
        <w:rPr>
          <w:rFonts w:cs="Times New Roman"/>
          <w:lang w:val="en-GB"/>
        </w:rPr>
        <w:t>came in the</w:t>
      </w:r>
      <w:r w:rsidR="000A669F" w:rsidRPr="00223A7D">
        <w:rPr>
          <w:rFonts w:cs="Times New Roman"/>
          <w:lang w:val="en-GB"/>
        </w:rPr>
        <w:t xml:space="preserve"> 2010</w:t>
      </w:r>
      <w:r w:rsidR="007C75A4" w:rsidRPr="00223A7D">
        <w:rPr>
          <w:rFonts w:cs="Times New Roman"/>
          <w:lang w:val="en-GB"/>
        </w:rPr>
        <w:t>s</w:t>
      </w:r>
      <w:r w:rsidR="000A669F" w:rsidRPr="00223A7D">
        <w:rPr>
          <w:rFonts w:cs="Times New Roman"/>
          <w:lang w:val="en-GB"/>
        </w:rPr>
        <w:t xml:space="preserve">, 16% </w:t>
      </w:r>
      <w:r w:rsidR="007C75A4" w:rsidRPr="00223A7D">
        <w:rPr>
          <w:rFonts w:cs="Times New Roman"/>
          <w:lang w:val="en-GB"/>
        </w:rPr>
        <w:t xml:space="preserve">came in the </w:t>
      </w:r>
      <w:r w:rsidR="000A669F" w:rsidRPr="00223A7D">
        <w:rPr>
          <w:rFonts w:cs="Times New Roman"/>
          <w:lang w:val="en-GB"/>
        </w:rPr>
        <w:t>1990</w:t>
      </w:r>
      <w:r w:rsidR="007C75A4" w:rsidRPr="00223A7D">
        <w:rPr>
          <w:rFonts w:cs="Times New Roman"/>
          <w:lang w:val="en-GB"/>
        </w:rPr>
        <w:t xml:space="preserve">s. </w:t>
      </w:r>
      <w:r w:rsidR="00D00208" w:rsidRPr="00223A7D">
        <w:rPr>
          <w:rFonts w:cs="Times New Roman"/>
          <w:lang w:val="en-GB"/>
        </w:rPr>
        <w:t>With regard to the level of</w:t>
      </w:r>
      <w:r w:rsidR="007C75A4" w:rsidRPr="00223A7D">
        <w:rPr>
          <w:rFonts w:cs="Times New Roman"/>
          <w:lang w:val="en-GB"/>
        </w:rPr>
        <w:t xml:space="preserve"> education,</w:t>
      </w:r>
      <w:r w:rsidR="000A669F" w:rsidRPr="00223A7D">
        <w:rPr>
          <w:rFonts w:cs="Times New Roman"/>
          <w:lang w:val="en-GB"/>
        </w:rPr>
        <w:t xml:space="preserve"> 41% </w:t>
      </w:r>
      <w:r w:rsidR="007C75A4" w:rsidRPr="00223A7D">
        <w:rPr>
          <w:rFonts w:cs="Times New Roman"/>
          <w:lang w:val="en-GB"/>
        </w:rPr>
        <w:t>have higher education</w:t>
      </w:r>
      <w:r w:rsidR="000A669F" w:rsidRPr="00223A7D">
        <w:rPr>
          <w:rFonts w:cs="Times New Roman"/>
          <w:lang w:val="en-GB"/>
        </w:rPr>
        <w:t xml:space="preserve">, 10% </w:t>
      </w:r>
      <w:r w:rsidR="007C75A4" w:rsidRPr="00223A7D">
        <w:rPr>
          <w:rFonts w:cs="Times New Roman"/>
          <w:lang w:val="en-GB"/>
        </w:rPr>
        <w:t>have a master’s degree</w:t>
      </w:r>
      <w:r w:rsidR="000A669F" w:rsidRPr="00223A7D">
        <w:rPr>
          <w:rFonts w:cs="Times New Roman"/>
          <w:lang w:val="en-GB"/>
        </w:rPr>
        <w:t xml:space="preserve">, 9% </w:t>
      </w:r>
      <w:r w:rsidR="007C75A4" w:rsidRPr="00223A7D">
        <w:rPr>
          <w:rFonts w:cs="Times New Roman"/>
          <w:lang w:val="en-GB"/>
        </w:rPr>
        <w:t xml:space="preserve">are </w:t>
      </w:r>
      <w:r w:rsidR="007253C5" w:rsidRPr="00223A7D">
        <w:rPr>
          <w:rFonts w:cs="Times New Roman"/>
          <w:lang w:val="en-GB"/>
        </w:rPr>
        <w:t xml:space="preserve">completing </w:t>
      </w:r>
      <w:r w:rsidR="007C75A4" w:rsidRPr="00223A7D">
        <w:rPr>
          <w:rFonts w:cs="Times New Roman"/>
          <w:lang w:val="en-GB"/>
        </w:rPr>
        <w:t>their master’s studies</w:t>
      </w:r>
      <w:r w:rsidR="000A669F" w:rsidRPr="00223A7D">
        <w:rPr>
          <w:rFonts w:cs="Times New Roman"/>
          <w:lang w:val="en-GB"/>
        </w:rPr>
        <w:t xml:space="preserve">, </w:t>
      </w:r>
      <w:r w:rsidR="000B2DAB" w:rsidRPr="00223A7D">
        <w:rPr>
          <w:rFonts w:cs="Times New Roman"/>
          <w:lang w:val="en-GB"/>
        </w:rPr>
        <w:t xml:space="preserve">and </w:t>
      </w:r>
      <w:r w:rsidR="000A669F" w:rsidRPr="00223A7D">
        <w:rPr>
          <w:rFonts w:cs="Times New Roman"/>
          <w:lang w:val="en-GB"/>
        </w:rPr>
        <w:t>14%</w:t>
      </w:r>
      <w:r w:rsidR="007C75A4" w:rsidRPr="00223A7D">
        <w:rPr>
          <w:lang w:val="en-GB"/>
        </w:rPr>
        <w:t xml:space="preserve"> have secondary vocational education</w:t>
      </w:r>
      <w:r w:rsidR="00A02FB2" w:rsidRPr="00223A7D">
        <w:rPr>
          <w:lang w:val="en-GB"/>
        </w:rPr>
        <w:t>.</w:t>
      </w:r>
      <w:r w:rsidR="000A669F" w:rsidRPr="00223A7D">
        <w:rPr>
          <w:rFonts w:cs="Times New Roman"/>
          <w:lang w:val="en-GB"/>
        </w:rPr>
        <w:t xml:space="preserve"> </w:t>
      </w:r>
      <w:r w:rsidR="00A02FB2" w:rsidRPr="00223A7D">
        <w:rPr>
          <w:rFonts w:cs="Times New Roman"/>
          <w:lang w:val="en-GB"/>
        </w:rPr>
        <w:t xml:space="preserve">Thus, </w:t>
      </w:r>
      <w:r w:rsidR="007C75A4" w:rsidRPr="00223A7D">
        <w:rPr>
          <w:rFonts w:cs="Times New Roman"/>
          <w:lang w:val="en-GB"/>
        </w:rPr>
        <w:t xml:space="preserve">the overall level of </w:t>
      </w:r>
      <w:r w:rsidR="004A51D1" w:rsidRPr="00223A7D">
        <w:rPr>
          <w:rFonts w:cs="Times New Roman"/>
          <w:lang w:val="en-GB"/>
        </w:rPr>
        <w:t>education</w:t>
      </w:r>
      <w:r w:rsidR="007C75A4" w:rsidRPr="00223A7D">
        <w:rPr>
          <w:rFonts w:cs="Times New Roman"/>
          <w:lang w:val="en-GB"/>
        </w:rPr>
        <w:t xml:space="preserve"> is generally high</w:t>
      </w:r>
      <w:r w:rsidR="000A669F" w:rsidRPr="00223A7D">
        <w:rPr>
          <w:rFonts w:cs="Times New Roman"/>
          <w:lang w:val="en-GB"/>
        </w:rPr>
        <w:t xml:space="preserve">. </w:t>
      </w:r>
      <w:r w:rsidR="003C19F1" w:rsidRPr="00223A7D">
        <w:rPr>
          <w:lang w:val="en-GB"/>
        </w:rPr>
        <w:t xml:space="preserve">The parents’ occupations vary greatly with teachers forming the largest group </w:t>
      </w:r>
      <w:r w:rsidR="000A669F" w:rsidRPr="00223A7D">
        <w:rPr>
          <w:rFonts w:cs="Times New Roman"/>
          <w:lang w:val="en-GB"/>
        </w:rPr>
        <w:t>(8%), 5%</w:t>
      </w:r>
      <w:r w:rsidR="003C19F1" w:rsidRPr="00223A7D">
        <w:rPr>
          <w:rFonts w:cs="Times New Roman"/>
          <w:lang w:val="en-GB"/>
        </w:rPr>
        <w:t xml:space="preserve"> of accountants</w:t>
      </w:r>
      <w:r w:rsidR="000A669F" w:rsidRPr="00223A7D">
        <w:rPr>
          <w:rFonts w:cs="Times New Roman"/>
          <w:lang w:val="en-GB"/>
        </w:rPr>
        <w:t xml:space="preserve">, </w:t>
      </w:r>
      <w:r w:rsidR="003C19F1" w:rsidRPr="00223A7D">
        <w:rPr>
          <w:rFonts w:cs="Times New Roman"/>
          <w:lang w:val="en-GB"/>
        </w:rPr>
        <w:t xml:space="preserve">and 3% </w:t>
      </w:r>
      <w:r w:rsidR="00A53C2D" w:rsidRPr="00223A7D">
        <w:rPr>
          <w:rFonts w:cs="Times New Roman"/>
          <w:lang w:val="en-GB"/>
        </w:rPr>
        <w:t>of each</w:t>
      </w:r>
      <w:r w:rsidR="006140C8" w:rsidRPr="00223A7D">
        <w:rPr>
          <w:rFonts w:cs="Times New Roman"/>
          <w:lang w:val="en-GB"/>
        </w:rPr>
        <w:t xml:space="preserve"> of the following: </w:t>
      </w:r>
      <w:r w:rsidR="003C19F1" w:rsidRPr="00223A7D">
        <w:rPr>
          <w:rFonts w:cs="Times New Roman"/>
          <w:lang w:val="en-GB"/>
        </w:rPr>
        <w:t>doctors, engineers, secretaries, philologists</w:t>
      </w:r>
      <w:r w:rsidR="00893F6C" w:rsidRPr="00223A7D">
        <w:rPr>
          <w:rFonts w:cs="Times New Roman"/>
          <w:lang w:val="en-GB"/>
        </w:rPr>
        <w:t>,</w:t>
      </w:r>
      <w:r w:rsidR="003C19F1" w:rsidRPr="00223A7D">
        <w:rPr>
          <w:rFonts w:cs="Times New Roman"/>
          <w:lang w:val="en-GB"/>
        </w:rPr>
        <w:t xml:space="preserve"> and economists. </w:t>
      </w:r>
      <w:r w:rsidR="001E7AFE" w:rsidRPr="00223A7D">
        <w:rPr>
          <w:rFonts w:cs="Times New Roman"/>
          <w:lang w:val="en-GB"/>
        </w:rPr>
        <w:t xml:space="preserve">Approximately </w:t>
      </w:r>
      <w:r w:rsidR="000A669F" w:rsidRPr="00223A7D">
        <w:rPr>
          <w:rFonts w:cs="Times New Roman"/>
          <w:lang w:val="en-GB"/>
        </w:rPr>
        <w:t xml:space="preserve">15% </w:t>
      </w:r>
      <w:r w:rsidR="001E7AFE" w:rsidRPr="00223A7D">
        <w:rPr>
          <w:rFonts w:cs="Times New Roman"/>
          <w:lang w:val="en-GB"/>
        </w:rPr>
        <w:t xml:space="preserve">work in the </w:t>
      </w:r>
      <w:r w:rsidR="001E7AFE" w:rsidRPr="00223A7D">
        <w:rPr>
          <w:lang w:val="en-GB"/>
        </w:rPr>
        <w:t>service sector</w:t>
      </w:r>
      <w:r w:rsidR="000A669F" w:rsidRPr="00223A7D">
        <w:rPr>
          <w:rFonts w:cs="Times New Roman"/>
          <w:lang w:val="en-GB"/>
        </w:rPr>
        <w:t xml:space="preserve">, 13% </w:t>
      </w:r>
      <w:r w:rsidR="001E7AFE" w:rsidRPr="00223A7D">
        <w:rPr>
          <w:rFonts w:cs="Times New Roman"/>
          <w:lang w:val="en-GB"/>
        </w:rPr>
        <w:t xml:space="preserve">are employed </w:t>
      </w:r>
      <w:r w:rsidR="001E7AFE" w:rsidRPr="00223A7D">
        <w:rPr>
          <w:lang w:val="en-GB"/>
        </w:rPr>
        <w:t>in education</w:t>
      </w:r>
      <w:r w:rsidR="000A669F" w:rsidRPr="00223A7D">
        <w:rPr>
          <w:rFonts w:cs="Times New Roman"/>
          <w:lang w:val="en-GB"/>
        </w:rPr>
        <w:t xml:space="preserve">, 11% </w:t>
      </w:r>
      <w:r w:rsidR="001E7AFE" w:rsidRPr="00223A7D">
        <w:rPr>
          <w:rFonts w:cs="Times New Roman"/>
          <w:lang w:val="en-GB"/>
        </w:rPr>
        <w:t>are unemployed</w:t>
      </w:r>
      <w:r w:rsidR="000A669F" w:rsidRPr="00223A7D">
        <w:rPr>
          <w:rFonts w:cs="Times New Roman"/>
          <w:lang w:val="en-GB"/>
        </w:rPr>
        <w:t xml:space="preserve">, 8% </w:t>
      </w:r>
      <w:r w:rsidR="001E7AFE" w:rsidRPr="00223A7D">
        <w:rPr>
          <w:rFonts w:cs="Times New Roman"/>
          <w:lang w:val="en-GB"/>
        </w:rPr>
        <w:t xml:space="preserve">work in the social sector and </w:t>
      </w:r>
      <w:r w:rsidR="00B9265B" w:rsidRPr="00223A7D">
        <w:rPr>
          <w:lang w:val="en-GB"/>
        </w:rPr>
        <w:t xml:space="preserve">in </w:t>
      </w:r>
      <w:r w:rsidR="001E7AFE" w:rsidRPr="00223A7D">
        <w:rPr>
          <w:lang w:val="en-GB"/>
        </w:rPr>
        <w:t>the trade industry</w:t>
      </w:r>
      <w:r w:rsidR="00FB13FC" w:rsidRPr="00223A7D">
        <w:rPr>
          <w:lang w:val="en-GB"/>
        </w:rPr>
        <w:t xml:space="preserve"> each</w:t>
      </w:r>
      <w:r w:rsidR="001E7AFE" w:rsidRPr="00223A7D">
        <w:rPr>
          <w:lang w:val="en-GB"/>
        </w:rPr>
        <w:t>,</w:t>
      </w:r>
      <w:r w:rsidR="001E7AFE" w:rsidRPr="00223A7D">
        <w:rPr>
          <w:rFonts w:cs="Times New Roman"/>
          <w:lang w:val="en-GB"/>
        </w:rPr>
        <w:t xml:space="preserve"> </w:t>
      </w:r>
      <w:r w:rsidR="000A669F" w:rsidRPr="00223A7D">
        <w:rPr>
          <w:rFonts w:cs="Times New Roman"/>
          <w:lang w:val="en-GB"/>
        </w:rPr>
        <w:t xml:space="preserve">5% </w:t>
      </w:r>
      <w:r w:rsidR="001E7AFE" w:rsidRPr="00223A7D">
        <w:rPr>
          <w:rFonts w:cs="Times New Roman"/>
          <w:lang w:val="en-GB"/>
        </w:rPr>
        <w:t>are employed in IT and</w:t>
      </w:r>
      <w:r w:rsidR="00B9265B" w:rsidRPr="00223A7D">
        <w:rPr>
          <w:rFonts w:cs="Times New Roman"/>
          <w:lang w:val="en-GB"/>
        </w:rPr>
        <w:t xml:space="preserve"> 5%</w:t>
      </w:r>
      <w:r w:rsidR="001E7AFE" w:rsidRPr="00223A7D">
        <w:rPr>
          <w:rFonts w:cs="Times New Roman"/>
          <w:lang w:val="en-GB"/>
        </w:rPr>
        <w:t xml:space="preserve"> in the finance sector</w:t>
      </w:r>
      <w:r w:rsidR="000A669F" w:rsidRPr="00223A7D">
        <w:rPr>
          <w:rFonts w:cs="Times New Roman"/>
          <w:lang w:val="en-GB"/>
        </w:rPr>
        <w:t>.</w:t>
      </w:r>
    </w:p>
    <w:p w14:paraId="64A58F7F" w14:textId="2CD05192" w:rsidR="000A669F" w:rsidRPr="00223A7D" w:rsidRDefault="001E7AFE" w:rsidP="000A669F">
      <w:pPr>
        <w:ind w:firstLine="567"/>
        <w:jc w:val="both"/>
        <w:rPr>
          <w:rFonts w:cs="Times New Roman"/>
          <w:lang w:val="en-GB"/>
        </w:rPr>
      </w:pPr>
      <w:r w:rsidRPr="00223A7D">
        <w:rPr>
          <w:rFonts w:cs="Times New Roman"/>
          <w:lang w:val="en-GB"/>
        </w:rPr>
        <w:t xml:space="preserve">The distribution of children by </w:t>
      </w:r>
      <w:r w:rsidR="00417320" w:rsidRPr="00223A7D">
        <w:rPr>
          <w:rFonts w:cs="Times New Roman"/>
          <w:lang w:val="en-GB"/>
        </w:rPr>
        <w:t xml:space="preserve">the </w:t>
      </w:r>
      <w:r w:rsidRPr="00223A7D">
        <w:rPr>
          <w:rFonts w:cs="Times New Roman"/>
          <w:lang w:val="en-GB"/>
        </w:rPr>
        <w:t>years of birth is rather uniform: 14.</w:t>
      </w:r>
      <w:r w:rsidR="000A669F" w:rsidRPr="00223A7D">
        <w:rPr>
          <w:rFonts w:cs="Times New Roman"/>
          <w:lang w:val="en-GB"/>
        </w:rPr>
        <w:t>4%</w:t>
      </w:r>
      <w:r w:rsidRPr="00223A7D">
        <w:rPr>
          <w:rFonts w:cs="Times New Roman"/>
          <w:lang w:val="en-GB"/>
        </w:rPr>
        <w:t xml:space="preserve"> were born in 2005</w:t>
      </w:r>
      <w:r w:rsidR="000A669F" w:rsidRPr="00223A7D">
        <w:rPr>
          <w:rFonts w:cs="Times New Roman"/>
          <w:lang w:val="en-GB"/>
        </w:rPr>
        <w:t>, 12</w:t>
      </w:r>
      <w:r w:rsidRPr="00223A7D">
        <w:rPr>
          <w:rFonts w:cs="Times New Roman"/>
          <w:lang w:val="en-GB"/>
        </w:rPr>
        <w:t>.</w:t>
      </w:r>
      <w:r w:rsidR="000A669F" w:rsidRPr="00223A7D">
        <w:rPr>
          <w:rFonts w:cs="Times New Roman"/>
          <w:lang w:val="en-GB"/>
        </w:rPr>
        <w:t>5%</w:t>
      </w:r>
      <w:r w:rsidRPr="00223A7D">
        <w:rPr>
          <w:rFonts w:cs="Times New Roman"/>
          <w:lang w:val="en-GB"/>
        </w:rPr>
        <w:t xml:space="preserve"> in 2006</w:t>
      </w:r>
      <w:r w:rsidR="000A669F" w:rsidRPr="00223A7D">
        <w:rPr>
          <w:rFonts w:cs="Times New Roman"/>
          <w:lang w:val="en-GB"/>
        </w:rPr>
        <w:t>, 12</w:t>
      </w:r>
      <w:r w:rsidRPr="00223A7D">
        <w:rPr>
          <w:rFonts w:cs="Times New Roman"/>
          <w:lang w:val="en-GB"/>
        </w:rPr>
        <w:t>.</w:t>
      </w:r>
      <w:r w:rsidR="000A669F" w:rsidRPr="00223A7D">
        <w:rPr>
          <w:rFonts w:cs="Times New Roman"/>
          <w:lang w:val="en-GB"/>
        </w:rPr>
        <w:t>0%</w:t>
      </w:r>
      <w:r w:rsidRPr="00223A7D">
        <w:rPr>
          <w:rFonts w:cs="Times New Roman"/>
          <w:lang w:val="en-GB"/>
        </w:rPr>
        <w:t xml:space="preserve"> in 2007</w:t>
      </w:r>
      <w:r w:rsidR="000A669F" w:rsidRPr="00223A7D">
        <w:rPr>
          <w:rFonts w:cs="Times New Roman"/>
          <w:lang w:val="en-GB"/>
        </w:rPr>
        <w:t>, 15</w:t>
      </w:r>
      <w:r w:rsidRPr="00223A7D">
        <w:rPr>
          <w:rFonts w:cs="Times New Roman"/>
          <w:lang w:val="en-GB"/>
        </w:rPr>
        <w:t>.</w:t>
      </w:r>
      <w:r w:rsidR="000A669F" w:rsidRPr="00223A7D">
        <w:rPr>
          <w:rFonts w:cs="Times New Roman"/>
          <w:lang w:val="en-GB"/>
        </w:rPr>
        <w:t>3%</w:t>
      </w:r>
      <w:r w:rsidRPr="00223A7D">
        <w:rPr>
          <w:rFonts w:cs="Times New Roman"/>
          <w:lang w:val="en-GB"/>
        </w:rPr>
        <w:t xml:space="preserve"> in 2008</w:t>
      </w:r>
      <w:r w:rsidR="000A669F" w:rsidRPr="00223A7D">
        <w:rPr>
          <w:rFonts w:cs="Times New Roman"/>
          <w:lang w:val="en-GB"/>
        </w:rPr>
        <w:t>, 19</w:t>
      </w:r>
      <w:r w:rsidRPr="00223A7D">
        <w:rPr>
          <w:rFonts w:cs="Times New Roman"/>
          <w:lang w:val="en-GB"/>
        </w:rPr>
        <w:t>.</w:t>
      </w:r>
      <w:r w:rsidR="000A669F" w:rsidRPr="00223A7D">
        <w:rPr>
          <w:rFonts w:cs="Times New Roman"/>
          <w:lang w:val="en-GB"/>
        </w:rPr>
        <w:t>4%</w:t>
      </w:r>
      <w:r w:rsidRPr="00223A7D">
        <w:rPr>
          <w:rFonts w:cs="Times New Roman"/>
          <w:lang w:val="en-GB"/>
        </w:rPr>
        <w:t xml:space="preserve"> in 2009</w:t>
      </w:r>
      <w:r w:rsidR="000A669F" w:rsidRPr="00223A7D">
        <w:rPr>
          <w:rFonts w:cs="Times New Roman"/>
          <w:lang w:val="en-GB"/>
        </w:rPr>
        <w:t>, 13</w:t>
      </w:r>
      <w:r w:rsidRPr="00223A7D">
        <w:rPr>
          <w:rFonts w:cs="Times New Roman"/>
          <w:lang w:val="en-GB"/>
        </w:rPr>
        <w:t>.</w:t>
      </w:r>
      <w:r w:rsidR="000A669F" w:rsidRPr="00223A7D">
        <w:rPr>
          <w:rFonts w:cs="Times New Roman"/>
          <w:lang w:val="en-GB"/>
        </w:rPr>
        <w:t>0%</w:t>
      </w:r>
      <w:r w:rsidRPr="00223A7D">
        <w:rPr>
          <w:rFonts w:cs="Times New Roman"/>
          <w:lang w:val="en-GB"/>
        </w:rPr>
        <w:t xml:space="preserve"> in 2010</w:t>
      </w:r>
      <w:r w:rsidR="000A669F" w:rsidRPr="00223A7D">
        <w:rPr>
          <w:rFonts w:cs="Times New Roman"/>
          <w:lang w:val="en-GB"/>
        </w:rPr>
        <w:t>,</w:t>
      </w:r>
      <w:r w:rsidRPr="00223A7D">
        <w:rPr>
          <w:rFonts w:cs="Times New Roman"/>
          <w:lang w:val="en-GB"/>
        </w:rPr>
        <w:t xml:space="preserve"> and </w:t>
      </w:r>
      <w:r w:rsidR="000A669F" w:rsidRPr="00223A7D">
        <w:rPr>
          <w:rFonts w:cs="Times New Roman"/>
          <w:lang w:val="en-GB"/>
        </w:rPr>
        <w:t>13</w:t>
      </w:r>
      <w:r w:rsidRPr="00223A7D">
        <w:rPr>
          <w:rFonts w:cs="Times New Roman"/>
          <w:lang w:val="en-GB"/>
        </w:rPr>
        <w:t>.</w:t>
      </w:r>
      <w:r w:rsidR="000A669F" w:rsidRPr="00223A7D">
        <w:rPr>
          <w:rFonts w:cs="Times New Roman"/>
          <w:lang w:val="en-GB"/>
        </w:rPr>
        <w:t>4%</w:t>
      </w:r>
      <w:r w:rsidRPr="00223A7D">
        <w:rPr>
          <w:rFonts w:cs="Times New Roman"/>
          <w:lang w:val="en-GB"/>
        </w:rPr>
        <w:t xml:space="preserve"> in 2011</w:t>
      </w:r>
      <w:r w:rsidR="000A669F" w:rsidRPr="00223A7D">
        <w:rPr>
          <w:rFonts w:cs="Times New Roman"/>
          <w:lang w:val="en-GB"/>
        </w:rPr>
        <w:t xml:space="preserve">. </w:t>
      </w:r>
      <w:r w:rsidRPr="00223A7D">
        <w:rPr>
          <w:rFonts w:cs="Times New Roman"/>
          <w:lang w:val="en-GB"/>
        </w:rPr>
        <w:t xml:space="preserve">As to the place of birth, </w:t>
      </w:r>
      <w:r w:rsidR="000A669F" w:rsidRPr="00223A7D">
        <w:rPr>
          <w:rFonts w:cs="Times New Roman"/>
          <w:lang w:val="en-GB"/>
        </w:rPr>
        <w:t xml:space="preserve">70% </w:t>
      </w:r>
      <w:r w:rsidRPr="00223A7D">
        <w:rPr>
          <w:rFonts w:cs="Times New Roman"/>
          <w:lang w:val="en-GB"/>
        </w:rPr>
        <w:t xml:space="preserve">of the children were born in Finland, </w:t>
      </w:r>
      <w:r w:rsidR="000A669F" w:rsidRPr="00223A7D">
        <w:rPr>
          <w:rFonts w:cs="Times New Roman"/>
          <w:lang w:val="en-GB"/>
        </w:rPr>
        <w:t xml:space="preserve">21% </w:t>
      </w:r>
      <w:r w:rsidRPr="00223A7D">
        <w:rPr>
          <w:rFonts w:cs="Times New Roman"/>
          <w:lang w:val="en-GB"/>
        </w:rPr>
        <w:t>in Russia</w:t>
      </w:r>
      <w:r w:rsidR="000A669F" w:rsidRPr="00223A7D">
        <w:rPr>
          <w:rFonts w:cs="Times New Roman"/>
          <w:lang w:val="en-GB"/>
        </w:rPr>
        <w:t xml:space="preserve">, 5% </w:t>
      </w:r>
      <w:r w:rsidRPr="00223A7D">
        <w:rPr>
          <w:rFonts w:cs="Times New Roman"/>
          <w:lang w:val="en-GB"/>
        </w:rPr>
        <w:t>in Estonia</w:t>
      </w:r>
      <w:r w:rsidR="000A669F" w:rsidRPr="00223A7D">
        <w:rPr>
          <w:rFonts w:cs="Times New Roman"/>
          <w:lang w:val="en-GB"/>
        </w:rPr>
        <w:t xml:space="preserve">, </w:t>
      </w:r>
      <w:r w:rsidRPr="00223A7D">
        <w:rPr>
          <w:rFonts w:cs="Times New Roman"/>
          <w:lang w:val="en-GB"/>
        </w:rPr>
        <w:t>and the rest were born in Israel, Spain, Kazakhstan, Canada, Portugal, Ukraine, etc. (about 60 birthplaces in all)</w:t>
      </w:r>
      <w:r w:rsidR="000A669F" w:rsidRPr="00223A7D">
        <w:rPr>
          <w:rFonts w:cs="Times New Roman"/>
          <w:lang w:val="en-GB"/>
        </w:rPr>
        <w:t>.</w:t>
      </w:r>
    </w:p>
    <w:p w14:paraId="3E7EE4B6" w14:textId="77777777" w:rsidR="007C7F83" w:rsidRPr="00223A7D" w:rsidRDefault="007C7F83" w:rsidP="007C7F83">
      <w:pPr>
        <w:jc w:val="both"/>
        <w:rPr>
          <w:rFonts w:cs="Times New Roman"/>
          <w:b/>
          <w:lang w:val="en-GB"/>
        </w:rPr>
      </w:pPr>
    </w:p>
    <w:p w14:paraId="2518F156" w14:textId="5AE7B7B6" w:rsidR="007C7F83" w:rsidRPr="00223A7D" w:rsidRDefault="003C1E3C" w:rsidP="007C7F83">
      <w:pPr>
        <w:jc w:val="both"/>
        <w:rPr>
          <w:rFonts w:cs="Times New Roman"/>
          <w:lang w:val="en-GB"/>
        </w:rPr>
      </w:pPr>
      <w:r w:rsidRPr="00223A7D">
        <w:rPr>
          <w:b/>
          <w:lang w:val="en-GB"/>
        </w:rPr>
        <w:t>Command of languages</w:t>
      </w:r>
      <w:r w:rsidR="000A669F" w:rsidRPr="00223A7D">
        <w:rPr>
          <w:rFonts w:cs="Times New Roman"/>
          <w:lang w:val="en-GB"/>
        </w:rPr>
        <w:t xml:space="preserve"> </w:t>
      </w:r>
    </w:p>
    <w:p w14:paraId="48EF3434" w14:textId="1071701D" w:rsidR="000A669F" w:rsidRPr="00223A7D" w:rsidRDefault="003C1E3C" w:rsidP="00FC1913">
      <w:pPr>
        <w:ind w:firstLine="567"/>
        <w:jc w:val="both"/>
        <w:rPr>
          <w:rFonts w:cs="Times New Roman"/>
          <w:lang w:val="en-GB"/>
        </w:rPr>
      </w:pPr>
      <w:r w:rsidRPr="00223A7D">
        <w:rPr>
          <w:rFonts w:cs="Times New Roman"/>
          <w:lang w:val="en-GB"/>
        </w:rPr>
        <w:t xml:space="preserve">Of </w:t>
      </w:r>
      <w:r w:rsidR="00D91E04" w:rsidRPr="00223A7D">
        <w:rPr>
          <w:rFonts w:cs="Times New Roman"/>
          <w:lang w:val="en-GB"/>
        </w:rPr>
        <w:t xml:space="preserve">all </w:t>
      </w:r>
      <w:r w:rsidRPr="00223A7D">
        <w:rPr>
          <w:rFonts w:cs="Times New Roman"/>
          <w:lang w:val="en-GB"/>
        </w:rPr>
        <w:t xml:space="preserve">the parents </w:t>
      </w:r>
      <w:r w:rsidR="005841A8" w:rsidRPr="00223A7D">
        <w:rPr>
          <w:rFonts w:cs="Times New Roman"/>
          <w:lang w:val="en-GB"/>
        </w:rPr>
        <w:t xml:space="preserve">surveyed, </w:t>
      </w:r>
      <w:r w:rsidR="000A669F" w:rsidRPr="00223A7D">
        <w:rPr>
          <w:rFonts w:cs="Times New Roman"/>
          <w:lang w:val="en-GB"/>
        </w:rPr>
        <w:t xml:space="preserve">98% </w:t>
      </w:r>
      <w:r w:rsidRPr="00223A7D">
        <w:rPr>
          <w:rFonts w:cs="Times New Roman"/>
          <w:lang w:val="en-GB"/>
        </w:rPr>
        <w:t xml:space="preserve">speak Russian as their mother tongue, with the second parent also speaking Russian in </w:t>
      </w:r>
      <w:r w:rsidR="000A669F" w:rsidRPr="00223A7D">
        <w:rPr>
          <w:rFonts w:cs="Times New Roman"/>
          <w:lang w:val="en-GB"/>
        </w:rPr>
        <w:t xml:space="preserve">66% </w:t>
      </w:r>
      <w:r w:rsidRPr="00223A7D">
        <w:rPr>
          <w:rFonts w:cs="Times New Roman"/>
          <w:lang w:val="en-GB"/>
        </w:rPr>
        <w:t xml:space="preserve">of the cases and Finnish or (rarely) Swedish in </w:t>
      </w:r>
      <w:r w:rsidR="000A669F" w:rsidRPr="00223A7D">
        <w:rPr>
          <w:rFonts w:cs="Times New Roman"/>
          <w:lang w:val="en-GB"/>
        </w:rPr>
        <w:t xml:space="preserve">24% </w:t>
      </w:r>
      <w:r w:rsidRPr="00223A7D">
        <w:rPr>
          <w:rFonts w:cs="Times New Roman"/>
          <w:lang w:val="en-GB"/>
        </w:rPr>
        <w:t>of the cases; the rest state some other language as their mother tongue</w:t>
      </w:r>
      <w:r w:rsidR="000A669F" w:rsidRPr="00223A7D">
        <w:rPr>
          <w:rFonts w:cs="Times New Roman"/>
          <w:lang w:val="en-GB"/>
        </w:rPr>
        <w:t>.</w:t>
      </w:r>
      <w:r w:rsidR="000C3521" w:rsidRPr="00223A7D">
        <w:rPr>
          <w:rFonts w:cs="Times New Roman"/>
          <w:lang w:val="en-GB"/>
        </w:rPr>
        <w:t xml:space="preserve"> The language </w:t>
      </w:r>
      <w:r w:rsidR="005841A8" w:rsidRPr="00223A7D">
        <w:rPr>
          <w:rFonts w:cs="Times New Roman"/>
          <w:lang w:val="en-GB"/>
        </w:rPr>
        <w:t xml:space="preserve">of </w:t>
      </w:r>
      <w:r w:rsidR="000C3521" w:rsidRPr="00223A7D">
        <w:rPr>
          <w:rFonts w:cs="Times New Roman"/>
          <w:lang w:val="en-GB"/>
        </w:rPr>
        <w:t xml:space="preserve">the parents’ daily communication is only Russian in </w:t>
      </w:r>
      <w:r w:rsidR="000A669F" w:rsidRPr="00223A7D">
        <w:rPr>
          <w:rFonts w:cs="Times New Roman"/>
          <w:lang w:val="en-GB"/>
        </w:rPr>
        <w:t>78</w:t>
      </w:r>
      <w:r w:rsidR="000C3521" w:rsidRPr="00223A7D">
        <w:rPr>
          <w:rFonts w:cs="Times New Roman"/>
          <w:lang w:val="en-GB"/>
        </w:rPr>
        <w:t>.</w:t>
      </w:r>
      <w:r w:rsidR="000A669F" w:rsidRPr="00223A7D">
        <w:rPr>
          <w:rFonts w:cs="Times New Roman"/>
          <w:lang w:val="en-GB"/>
        </w:rPr>
        <w:t>2%</w:t>
      </w:r>
      <w:r w:rsidR="000C3521" w:rsidRPr="00223A7D">
        <w:rPr>
          <w:rFonts w:cs="Times New Roman"/>
          <w:lang w:val="en-GB"/>
        </w:rPr>
        <w:t xml:space="preserve"> of the cases</w:t>
      </w:r>
      <w:r w:rsidR="000A669F" w:rsidRPr="00223A7D">
        <w:rPr>
          <w:rFonts w:cs="Times New Roman"/>
          <w:lang w:val="en-GB"/>
        </w:rPr>
        <w:t xml:space="preserve">, </w:t>
      </w:r>
      <w:r w:rsidR="000C3521" w:rsidRPr="00223A7D">
        <w:rPr>
          <w:rFonts w:cs="Times New Roman"/>
          <w:lang w:val="en-GB"/>
        </w:rPr>
        <w:t xml:space="preserve">both Russian and Finnish in </w:t>
      </w:r>
      <w:r w:rsidR="000A669F" w:rsidRPr="00223A7D">
        <w:rPr>
          <w:rFonts w:cs="Times New Roman"/>
          <w:lang w:val="en-GB"/>
        </w:rPr>
        <w:t>2</w:t>
      </w:r>
      <w:r w:rsidR="000C3521" w:rsidRPr="00223A7D">
        <w:rPr>
          <w:rFonts w:cs="Times New Roman"/>
          <w:lang w:val="en-GB"/>
        </w:rPr>
        <w:t>.</w:t>
      </w:r>
      <w:r w:rsidR="000A669F" w:rsidRPr="00223A7D">
        <w:rPr>
          <w:rFonts w:cs="Times New Roman"/>
          <w:lang w:val="en-GB"/>
        </w:rPr>
        <w:t>0%</w:t>
      </w:r>
      <w:r w:rsidR="000C3521" w:rsidRPr="00223A7D">
        <w:rPr>
          <w:rFonts w:cs="Times New Roman"/>
          <w:lang w:val="en-GB"/>
        </w:rPr>
        <w:t xml:space="preserve"> of the cases</w:t>
      </w:r>
      <w:r w:rsidR="000A669F" w:rsidRPr="00223A7D">
        <w:rPr>
          <w:rFonts w:cs="Times New Roman"/>
          <w:lang w:val="en-GB"/>
        </w:rPr>
        <w:t xml:space="preserve">, </w:t>
      </w:r>
      <w:r w:rsidR="000C3521" w:rsidRPr="00223A7D">
        <w:rPr>
          <w:rFonts w:cs="Times New Roman"/>
          <w:lang w:val="en-GB"/>
        </w:rPr>
        <w:t xml:space="preserve">Finnish or Swedish in </w:t>
      </w:r>
      <w:r w:rsidR="000A669F" w:rsidRPr="00223A7D">
        <w:rPr>
          <w:rFonts w:cs="Times New Roman"/>
          <w:lang w:val="en-GB"/>
        </w:rPr>
        <w:t>19</w:t>
      </w:r>
      <w:r w:rsidR="000C3521" w:rsidRPr="00223A7D">
        <w:rPr>
          <w:rFonts w:cs="Times New Roman"/>
          <w:lang w:val="en-GB"/>
        </w:rPr>
        <w:t>.</w:t>
      </w:r>
      <w:r w:rsidR="000A669F" w:rsidRPr="00223A7D">
        <w:rPr>
          <w:rFonts w:cs="Times New Roman"/>
          <w:lang w:val="en-GB"/>
        </w:rPr>
        <w:t xml:space="preserve">8% </w:t>
      </w:r>
      <w:r w:rsidR="000C3521" w:rsidRPr="00223A7D">
        <w:rPr>
          <w:rFonts w:cs="Times New Roman"/>
          <w:lang w:val="en-GB"/>
        </w:rPr>
        <w:t xml:space="preserve">of the cases. </w:t>
      </w:r>
      <w:r w:rsidR="00DC7856" w:rsidRPr="00223A7D">
        <w:rPr>
          <w:rFonts w:cs="Times New Roman"/>
          <w:lang w:val="en-GB"/>
        </w:rPr>
        <w:t>For communication with children, 94.</w:t>
      </w:r>
      <w:r w:rsidR="000A669F" w:rsidRPr="00223A7D">
        <w:rPr>
          <w:rFonts w:cs="Times New Roman"/>
          <w:lang w:val="en-GB"/>
        </w:rPr>
        <w:t xml:space="preserve">9% </w:t>
      </w:r>
      <w:r w:rsidR="00DC7856" w:rsidRPr="00223A7D">
        <w:rPr>
          <w:rFonts w:cs="Times New Roman"/>
          <w:lang w:val="en-GB"/>
        </w:rPr>
        <w:t>of the parents usually use Russian</w:t>
      </w:r>
      <w:r w:rsidR="000A669F" w:rsidRPr="00223A7D">
        <w:rPr>
          <w:rFonts w:cs="Times New Roman"/>
          <w:lang w:val="en-GB"/>
        </w:rPr>
        <w:t>, 4</w:t>
      </w:r>
      <w:r w:rsidR="00DC7856" w:rsidRPr="00223A7D">
        <w:rPr>
          <w:rFonts w:cs="Times New Roman"/>
          <w:lang w:val="en-GB"/>
        </w:rPr>
        <w:t>.</w:t>
      </w:r>
      <w:r w:rsidR="000A669F" w:rsidRPr="00223A7D">
        <w:rPr>
          <w:rFonts w:cs="Times New Roman"/>
          <w:lang w:val="en-GB"/>
        </w:rPr>
        <w:t>7%</w:t>
      </w:r>
      <w:r w:rsidR="00DC7856" w:rsidRPr="00223A7D">
        <w:rPr>
          <w:rFonts w:cs="Times New Roman"/>
          <w:lang w:val="en-GB"/>
        </w:rPr>
        <w:t xml:space="preserve"> use two languages</w:t>
      </w:r>
      <w:r w:rsidR="000A669F" w:rsidRPr="00223A7D">
        <w:rPr>
          <w:rFonts w:cs="Times New Roman"/>
          <w:lang w:val="en-GB"/>
        </w:rPr>
        <w:t xml:space="preserve">, </w:t>
      </w:r>
      <w:r w:rsidR="00DC7856" w:rsidRPr="00223A7D">
        <w:rPr>
          <w:rFonts w:cs="Times New Roman"/>
          <w:lang w:val="en-GB"/>
        </w:rPr>
        <w:t xml:space="preserve">and </w:t>
      </w:r>
      <w:r w:rsidR="000A669F" w:rsidRPr="00223A7D">
        <w:rPr>
          <w:rFonts w:cs="Times New Roman"/>
          <w:lang w:val="en-GB"/>
        </w:rPr>
        <w:t>0</w:t>
      </w:r>
      <w:r w:rsidR="00DC7856" w:rsidRPr="00223A7D">
        <w:rPr>
          <w:rFonts w:cs="Times New Roman"/>
          <w:lang w:val="en-GB"/>
        </w:rPr>
        <w:t>.</w:t>
      </w:r>
      <w:r w:rsidR="000A669F" w:rsidRPr="00223A7D">
        <w:rPr>
          <w:rFonts w:cs="Times New Roman"/>
          <w:lang w:val="en-GB"/>
        </w:rPr>
        <w:t>5%</w:t>
      </w:r>
      <w:r w:rsidR="00DC7856" w:rsidRPr="00223A7D">
        <w:rPr>
          <w:rFonts w:cs="Times New Roman"/>
          <w:lang w:val="en-GB"/>
        </w:rPr>
        <w:t xml:space="preserve"> use Finnish or Swedish</w:t>
      </w:r>
      <w:r w:rsidR="000A669F" w:rsidRPr="00223A7D">
        <w:rPr>
          <w:rFonts w:cs="Times New Roman"/>
          <w:lang w:val="en-GB"/>
        </w:rPr>
        <w:t xml:space="preserve">. </w:t>
      </w:r>
      <w:r w:rsidR="00DC7856" w:rsidRPr="00223A7D">
        <w:rPr>
          <w:rFonts w:cs="Times New Roman"/>
          <w:lang w:val="en-GB"/>
        </w:rPr>
        <w:t xml:space="preserve">With other relatives, </w:t>
      </w:r>
      <w:r w:rsidR="000A669F" w:rsidRPr="00223A7D">
        <w:rPr>
          <w:rFonts w:cs="Times New Roman"/>
          <w:lang w:val="en-GB"/>
        </w:rPr>
        <w:t>82</w:t>
      </w:r>
      <w:r w:rsidR="00DC7856" w:rsidRPr="00223A7D">
        <w:rPr>
          <w:rFonts w:cs="Times New Roman"/>
          <w:lang w:val="en-GB"/>
        </w:rPr>
        <w:t>.</w:t>
      </w:r>
      <w:r w:rsidR="000A669F" w:rsidRPr="00223A7D">
        <w:rPr>
          <w:rFonts w:cs="Times New Roman"/>
          <w:lang w:val="en-GB"/>
        </w:rPr>
        <w:t xml:space="preserve">5% </w:t>
      </w:r>
      <w:r w:rsidR="00DC7856" w:rsidRPr="00223A7D">
        <w:rPr>
          <w:rFonts w:cs="Times New Roman"/>
          <w:lang w:val="en-GB"/>
        </w:rPr>
        <w:t>of the parents usually speak Russian</w:t>
      </w:r>
      <w:r w:rsidR="000A669F" w:rsidRPr="00223A7D">
        <w:rPr>
          <w:rFonts w:cs="Times New Roman"/>
          <w:lang w:val="en-GB"/>
        </w:rPr>
        <w:t>, 14</w:t>
      </w:r>
      <w:r w:rsidR="00DC7856" w:rsidRPr="00223A7D">
        <w:rPr>
          <w:rFonts w:cs="Times New Roman"/>
          <w:lang w:val="en-GB"/>
        </w:rPr>
        <w:t>.</w:t>
      </w:r>
      <w:r w:rsidR="000A669F" w:rsidRPr="00223A7D">
        <w:rPr>
          <w:rFonts w:cs="Times New Roman"/>
          <w:lang w:val="en-GB"/>
        </w:rPr>
        <w:t>2%</w:t>
      </w:r>
      <w:r w:rsidR="00DC7856" w:rsidRPr="00223A7D">
        <w:rPr>
          <w:rFonts w:cs="Times New Roman"/>
          <w:lang w:val="en-GB"/>
        </w:rPr>
        <w:t xml:space="preserve"> use both languages</w:t>
      </w:r>
      <w:r w:rsidR="000A669F" w:rsidRPr="00223A7D">
        <w:rPr>
          <w:rFonts w:cs="Times New Roman"/>
          <w:lang w:val="en-GB"/>
        </w:rPr>
        <w:t xml:space="preserve">, </w:t>
      </w:r>
      <w:r w:rsidR="00DC7856" w:rsidRPr="00223A7D">
        <w:rPr>
          <w:rFonts w:cs="Times New Roman"/>
          <w:lang w:val="en-GB"/>
        </w:rPr>
        <w:t xml:space="preserve">and </w:t>
      </w:r>
      <w:r w:rsidR="000A669F" w:rsidRPr="00223A7D">
        <w:rPr>
          <w:rFonts w:cs="Times New Roman"/>
          <w:lang w:val="en-GB"/>
        </w:rPr>
        <w:t>3</w:t>
      </w:r>
      <w:r w:rsidR="00DC7856" w:rsidRPr="00223A7D">
        <w:rPr>
          <w:rFonts w:cs="Times New Roman"/>
          <w:lang w:val="en-GB"/>
        </w:rPr>
        <w:t>.</w:t>
      </w:r>
      <w:r w:rsidR="000A669F" w:rsidRPr="00223A7D">
        <w:rPr>
          <w:rFonts w:cs="Times New Roman"/>
          <w:lang w:val="en-GB"/>
        </w:rPr>
        <w:t>3%</w:t>
      </w:r>
      <w:r w:rsidR="00DC7856" w:rsidRPr="00223A7D">
        <w:rPr>
          <w:rFonts w:cs="Times New Roman"/>
          <w:lang w:val="en-GB"/>
        </w:rPr>
        <w:t xml:space="preserve"> speak Finnish/Swedish</w:t>
      </w:r>
      <w:r w:rsidR="000A669F" w:rsidRPr="00223A7D">
        <w:rPr>
          <w:rFonts w:cs="Times New Roman"/>
          <w:lang w:val="en-GB"/>
        </w:rPr>
        <w:t xml:space="preserve">. </w:t>
      </w:r>
      <w:r w:rsidR="00DC7856" w:rsidRPr="00223A7D">
        <w:rPr>
          <w:rFonts w:cs="Times New Roman"/>
          <w:lang w:val="en-GB"/>
        </w:rPr>
        <w:t>Daily communication with friends takes place in Russian in 64.</w:t>
      </w:r>
      <w:r w:rsidR="000A669F" w:rsidRPr="00223A7D">
        <w:rPr>
          <w:rFonts w:cs="Times New Roman"/>
          <w:lang w:val="en-GB"/>
        </w:rPr>
        <w:t>5%</w:t>
      </w:r>
      <w:r w:rsidR="00DC7856" w:rsidRPr="00223A7D">
        <w:rPr>
          <w:rFonts w:cs="Times New Roman"/>
          <w:lang w:val="en-GB"/>
        </w:rPr>
        <w:t xml:space="preserve"> of </w:t>
      </w:r>
      <w:r w:rsidR="000D46CD" w:rsidRPr="00223A7D">
        <w:rPr>
          <w:rFonts w:cs="Times New Roman"/>
          <w:lang w:val="en-GB"/>
        </w:rPr>
        <w:t xml:space="preserve">the </w:t>
      </w:r>
      <w:r w:rsidR="00DC7856" w:rsidRPr="00223A7D">
        <w:rPr>
          <w:rFonts w:cs="Times New Roman"/>
          <w:lang w:val="en-GB"/>
        </w:rPr>
        <w:t>cases</w:t>
      </w:r>
      <w:r w:rsidR="000A669F" w:rsidRPr="00223A7D">
        <w:rPr>
          <w:rFonts w:cs="Times New Roman"/>
          <w:lang w:val="en-GB"/>
        </w:rPr>
        <w:t xml:space="preserve">, </w:t>
      </w:r>
      <w:r w:rsidR="00DC7856" w:rsidRPr="00223A7D">
        <w:rPr>
          <w:rFonts w:cs="Times New Roman"/>
          <w:lang w:val="en-GB"/>
        </w:rPr>
        <w:t xml:space="preserve">in two languages in </w:t>
      </w:r>
      <w:r w:rsidR="000A669F" w:rsidRPr="00223A7D">
        <w:rPr>
          <w:rFonts w:cs="Times New Roman"/>
          <w:lang w:val="en-GB"/>
        </w:rPr>
        <w:t>30</w:t>
      </w:r>
      <w:proofErr w:type="gramStart"/>
      <w:r w:rsidR="000A669F" w:rsidRPr="00223A7D">
        <w:rPr>
          <w:rFonts w:cs="Times New Roman"/>
          <w:lang w:val="en-GB"/>
        </w:rPr>
        <w:t>,8</w:t>
      </w:r>
      <w:proofErr w:type="gramEnd"/>
      <w:r w:rsidR="000A669F" w:rsidRPr="00223A7D">
        <w:rPr>
          <w:rFonts w:cs="Times New Roman"/>
          <w:lang w:val="en-GB"/>
        </w:rPr>
        <w:t>%</w:t>
      </w:r>
      <w:r w:rsidR="002616EF" w:rsidRPr="00223A7D">
        <w:rPr>
          <w:rFonts w:cs="Times New Roman"/>
          <w:lang w:val="en-GB"/>
        </w:rPr>
        <w:t xml:space="preserve"> of the cases</w:t>
      </w:r>
      <w:r w:rsidR="000A669F" w:rsidRPr="00223A7D">
        <w:rPr>
          <w:rFonts w:cs="Times New Roman"/>
          <w:lang w:val="en-GB"/>
        </w:rPr>
        <w:t xml:space="preserve">, </w:t>
      </w:r>
      <w:r w:rsidR="00DC7856" w:rsidRPr="00223A7D">
        <w:rPr>
          <w:rFonts w:cs="Times New Roman"/>
          <w:lang w:val="en-GB"/>
        </w:rPr>
        <w:t>and in Finnish/Swedish in 4.</w:t>
      </w:r>
      <w:r w:rsidR="000A669F" w:rsidRPr="00223A7D">
        <w:rPr>
          <w:rFonts w:cs="Times New Roman"/>
          <w:lang w:val="en-GB"/>
        </w:rPr>
        <w:t>7%</w:t>
      </w:r>
      <w:r w:rsidR="00DC7856" w:rsidRPr="00223A7D">
        <w:rPr>
          <w:rFonts w:cs="Times New Roman"/>
          <w:lang w:val="en-GB"/>
        </w:rPr>
        <w:t xml:space="preserve"> of </w:t>
      </w:r>
      <w:r w:rsidR="002616EF" w:rsidRPr="00223A7D">
        <w:rPr>
          <w:rFonts w:cs="Times New Roman"/>
          <w:lang w:val="en-GB"/>
        </w:rPr>
        <w:t xml:space="preserve">the </w:t>
      </w:r>
      <w:r w:rsidR="00DC7856" w:rsidRPr="00223A7D">
        <w:rPr>
          <w:rFonts w:cs="Times New Roman"/>
          <w:lang w:val="en-GB"/>
        </w:rPr>
        <w:t>cases</w:t>
      </w:r>
      <w:r w:rsidR="000A669F" w:rsidRPr="00223A7D">
        <w:rPr>
          <w:rFonts w:cs="Times New Roman"/>
          <w:lang w:val="en-GB"/>
        </w:rPr>
        <w:t xml:space="preserve">. </w:t>
      </w:r>
      <w:r w:rsidR="002B0ADE" w:rsidRPr="00223A7D">
        <w:rPr>
          <w:rFonts w:cs="Times New Roman"/>
          <w:lang w:val="en-GB"/>
        </w:rPr>
        <w:t>Communication with</w:t>
      </w:r>
      <w:r w:rsidR="00BB58CD" w:rsidRPr="00223A7D">
        <w:rPr>
          <w:rFonts w:cs="Times New Roman"/>
          <w:lang w:val="en-GB"/>
        </w:rPr>
        <w:t xml:space="preserve"> the</w:t>
      </w:r>
      <w:r w:rsidR="002B0ADE" w:rsidRPr="00223A7D">
        <w:rPr>
          <w:rFonts w:cs="Times New Roman"/>
          <w:lang w:val="en-GB"/>
        </w:rPr>
        <w:t xml:space="preserve"> teaching staff mainly occurs in the official </w:t>
      </w:r>
      <w:r w:rsidR="00FD1CE7" w:rsidRPr="00223A7D">
        <w:rPr>
          <w:rFonts w:cs="Times New Roman"/>
          <w:lang w:val="en-GB"/>
        </w:rPr>
        <w:t xml:space="preserve">national </w:t>
      </w:r>
      <w:r w:rsidR="002B0ADE" w:rsidRPr="00223A7D">
        <w:rPr>
          <w:rFonts w:cs="Times New Roman"/>
          <w:lang w:val="en-GB"/>
        </w:rPr>
        <w:t xml:space="preserve">languages </w:t>
      </w:r>
      <w:r w:rsidR="000A669F" w:rsidRPr="00223A7D">
        <w:rPr>
          <w:rFonts w:cs="Times New Roman"/>
          <w:lang w:val="en-GB"/>
        </w:rPr>
        <w:t>(89</w:t>
      </w:r>
      <w:r w:rsidR="002B0ADE" w:rsidRPr="00223A7D">
        <w:rPr>
          <w:rFonts w:cs="Times New Roman"/>
          <w:lang w:val="en-GB"/>
        </w:rPr>
        <w:t>.</w:t>
      </w:r>
      <w:r w:rsidR="000A669F" w:rsidRPr="00223A7D">
        <w:rPr>
          <w:rFonts w:cs="Times New Roman"/>
          <w:lang w:val="en-GB"/>
        </w:rPr>
        <w:t xml:space="preserve">1%), </w:t>
      </w:r>
      <w:r w:rsidR="002B0ADE" w:rsidRPr="00223A7D">
        <w:rPr>
          <w:rFonts w:cs="Times New Roman"/>
          <w:lang w:val="en-GB"/>
        </w:rPr>
        <w:t xml:space="preserve">less often in both Russian and </w:t>
      </w:r>
      <w:r w:rsidR="005841A8" w:rsidRPr="00223A7D">
        <w:rPr>
          <w:rFonts w:cs="Times New Roman"/>
          <w:lang w:val="en-GB"/>
        </w:rPr>
        <w:t xml:space="preserve">the </w:t>
      </w:r>
      <w:r w:rsidR="002B0ADE" w:rsidRPr="00223A7D">
        <w:rPr>
          <w:rFonts w:cs="Times New Roman"/>
          <w:lang w:val="en-GB"/>
        </w:rPr>
        <w:t xml:space="preserve">official </w:t>
      </w:r>
      <w:r w:rsidR="00486B2F" w:rsidRPr="00223A7D">
        <w:rPr>
          <w:rFonts w:cs="Times New Roman"/>
          <w:lang w:val="en-GB"/>
        </w:rPr>
        <w:t xml:space="preserve">national </w:t>
      </w:r>
      <w:r w:rsidR="002B0ADE" w:rsidRPr="00223A7D">
        <w:rPr>
          <w:rFonts w:cs="Times New Roman"/>
          <w:lang w:val="en-GB"/>
        </w:rPr>
        <w:t xml:space="preserve">language </w:t>
      </w:r>
      <w:r w:rsidR="000A669F" w:rsidRPr="00223A7D">
        <w:rPr>
          <w:rFonts w:cs="Times New Roman"/>
          <w:lang w:val="en-GB"/>
        </w:rPr>
        <w:t>(7</w:t>
      </w:r>
      <w:r w:rsidR="002B0ADE" w:rsidRPr="00223A7D">
        <w:rPr>
          <w:rFonts w:cs="Times New Roman"/>
          <w:lang w:val="en-GB"/>
        </w:rPr>
        <w:t>.</w:t>
      </w:r>
      <w:r w:rsidR="000A669F" w:rsidRPr="00223A7D">
        <w:rPr>
          <w:rFonts w:cs="Times New Roman"/>
          <w:lang w:val="en-GB"/>
        </w:rPr>
        <w:t xml:space="preserve">5%), </w:t>
      </w:r>
      <w:r w:rsidR="002B0ADE" w:rsidRPr="00223A7D">
        <w:rPr>
          <w:rFonts w:cs="Times New Roman"/>
          <w:lang w:val="en-GB"/>
        </w:rPr>
        <w:t>and the least often in Russian only</w:t>
      </w:r>
      <w:r w:rsidR="000A669F" w:rsidRPr="00223A7D">
        <w:rPr>
          <w:rFonts w:cs="Times New Roman"/>
          <w:lang w:val="en-GB"/>
        </w:rPr>
        <w:t xml:space="preserve"> (3</w:t>
      </w:r>
      <w:r w:rsidR="002B0ADE" w:rsidRPr="00223A7D">
        <w:rPr>
          <w:rFonts w:cs="Times New Roman"/>
          <w:lang w:val="en-GB"/>
        </w:rPr>
        <w:t>.</w:t>
      </w:r>
      <w:r w:rsidR="000A669F" w:rsidRPr="00223A7D">
        <w:rPr>
          <w:rFonts w:cs="Times New Roman"/>
          <w:lang w:val="en-GB"/>
        </w:rPr>
        <w:t xml:space="preserve">5%). </w:t>
      </w:r>
      <w:r w:rsidR="00210A36" w:rsidRPr="00223A7D">
        <w:rPr>
          <w:rFonts w:cs="Times New Roman"/>
          <w:lang w:val="en-GB"/>
        </w:rPr>
        <w:t xml:space="preserve">At work, </w:t>
      </w:r>
      <w:r w:rsidR="000A669F" w:rsidRPr="00223A7D">
        <w:rPr>
          <w:rFonts w:cs="Times New Roman"/>
          <w:lang w:val="en-GB"/>
        </w:rPr>
        <w:t>69</w:t>
      </w:r>
      <w:r w:rsidR="00210A36" w:rsidRPr="00223A7D">
        <w:rPr>
          <w:rFonts w:cs="Times New Roman"/>
          <w:lang w:val="en-GB"/>
        </w:rPr>
        <w:t>.</w:t>
      </w:r>
      <w:r w:rsidR="000A669F" w:rsidRPr="00223A7D">
        <w:rPr>
          <w:rFonts w:cs="Times New Roman"/>
          <w:lang w:val="en-GB"/>
        </w:rPr>
        <w:t>1%</w:t>
      </w:r>
      <w:r w:rsidR="00210A36" w:rsidRPr="00223A7D">
        <w:rPr>
          <w:rFonts w:cs="Times New Roman"/>
          <w:lang w:val="en-GB"/>
        </w:rPr>
        <w:t xml:space="preserve"> speak Finnish or Swedish</w:t>
      </w:r>
      <w:r w:rsidR="000A669F" w:rsidRPr="00223A7D">
        <w:rPr>
          <w:rFonts w:cs="Times New Roman"/>
          <w:lang w:val="en-GB"/>
        </w:rPr>
        <w:t>, 22</w:t>
      </w:r>
      <w:r w:rsidR="00210A36" w:rsidRPr="00223A7D">
        <w:rPr>
          <w:rFonts w:cs="Times New Roman"/>
          <w:lang w:val="en-GB"/>
        </w:rPr>
        <w:t>.</w:t>
      </w:r>
      <w:r w:rsidR="000A669F" w:rsidRPr="00223A7D">
        <w:rPr>
          <w:rFonts w:cs="Times New Roman"/>
          <w:lang w:val="en-GB"/>
        </w:rPr>
        <w:t>3%</w:t>
      </w:r>
      <w:r w:rsidR="00210A36" w:rsidRPr="00223A7D">
        <w:rPr>
          <w:rFonts w:cs="Times New Roman"/>
          <w:lang w:val="en-GB"/>
        </w:rPr>
        <w:t xml:space="preserve"> speak two languages</w:t>
      </w:r>
      <w:r w:rsidR="000A669F" w:rsidRPr="00223A7D">
        <w:rPr>
          <w:rFonts w:cs="Times New Roman"/>
          <w:lang w:val="en-GB"/>
        </w:rPr>
        <w:t xml:space="preserve">, </w:t>
      </w:r>
      <w:r w:rsidR="00210A36" w:rsidRPr="00223A7D">
        <w:rPr>
          <w:rFonts w:cs="Times New Roman"/>
          <w:lang w:val="en-GB"/>
        </w:rPr>
        <w:t xml:space="preserve">and </w:t>
      </w:r>
      <w:r w:rsidR="000A669F" w:rsidRPr="00223A7D">
        <w:rPr>
          <w:rFonts w:cs="Times New Roman"/>
          <w:lang w:val="en-GB"/>
        </w:rPr>
        <w:t>8</w:t>
      </w:r>
      <w:r w:rsidR="00210A36" w:rsidRPr="00223A7D">
        <w:rPr>
          <w:rFonts w:cs="Times New Roman"/>
          <w:lang w:val="en-GB"/>
        </w:rPr>
        <w:t>.</w:t>
      </w:r>
      <w:r w:rsidR="000A669F" w:rsidRPr="00223A7D">
        <w:rPr>
          <w:rFonts w:cs="Times New Roman"/>
          <w:lang w:val="en-GB"/>
        </w:rPr>
        <w:t>5%</w:t>
      </w:r>
      <w:r w:rsidR="00210A36" w:rsidRPr="00223A7D">
        <w:rPr>
          <w:rFonts w:cs="Times New Roman"/>
          <w:lang w:val="en-GB"/>
        </w:rPr>
        <w:t xml:space="preserve"> speak Russian</w:t>
      </w:r>
      <w:r w:rsidR="000A669F" w:rsidRPr="00223A7D">
        <w:rPr>
          <w:rFonts w:cs="Times New Roman"/>
          <w:lang w:val="en-GB"/>
        </w:rPr>
        <w:t xml:space="preserve">. </w:t>
      </w:r>
      <w:r w:rsidR="00210A36" w:rsidRPr="00223A7D">
        <w:rPr>
          <w:rFonts w:cs="Times New Roman"/>
          <w:lang w:val="en-GB"/>
        </w:rPr>
        <w:t>In official institution</w:t>
      </w:r>
      <w:r w:rsidR="007479DD" w:rsidRPr="00223A7D">
        <w:rPr>
          <w:rFonts w:cs="Times New Roman"/>
          <w:lang w:val="en-GB"/>
        </w:rPr>
        <w:t>al</w:t>
      </w:r>
      <w:r w:rsidR="00210A36" w:rsidRPr="00223A7D">
        <w:rPr>
          <w:rFonts w:cs="Times New Roman"/>
          <w:lang w:val="en-GB"/>
        </w:rPr>
        <w:t xml:space="preserve"> settings, 92.</w:t>
      </w:r>
      <w:r w:rsidR="000A669F" w:rsidRPr="00223A7D">
        <w:rPr>
          <w:rFonts w:cs="Times New Roman"/>
          <w:lang w:val="en-GB"/>
        </w:rPr>
        <w:t xml:space="preserve">5% </w:t>
      </w:r>
      <w:r w:rsidR="00210A36" w:rsidRPr="00223A7D">
        <w:rPr>
          <w:rFonts w:cs="Times New Roman"/>
          <w:lang w:val="en-GB"/>
        </w:rPr>
        <w:t>of communication occurs in Finnish or Swedish</w:t>
      </w:r>
      <w:r w:rsidR="000A669F" w:rsidRPr="00223A7D">
        <w:rPr>
          <w:rFonts w:cs="Times New Roman"/>
          <w:lang w:val="en-GB"/>
        </w:rPr>
        <w:t>, 6</w:t>
      </w:r>
      <w:r w:rsidR="00210A36" w:rsidRPr="00223A7D">
        <w:rPr>
          <w:rFonts w:cs="Times New Roman"/>
          <w:lang w:val="en-GB"/>
        </w:rPr>
        <w:t>.</w:t>
      </w:r>
      <w:r w:rsidR="000A669F" w:rsidRPr="00223A7D">
        <w:rPr>
          <w:rFonts w:cs="Times New Roman"/>
          <w:lang w:val="en-GB"/>
        </w:rPr>
        <w:t>0%</w:t>
      </w:r>
      <w:r w:rsidR="00210A36" w:rsidRPr="00223A7D">
        <w:rPr>
          <w:rFonts w:cs="Times New Roman"/>
          <w:lang w:val="en-GB"/>
        </w:rPr>
        <w:t xml:space="preserve"> in Russian in addition to </w:t>
      </w:r>
      <w:r w:rsidR="00CD7C04" w:rsidRPr="00223A7D">
        <w:rPr>
          <w:rFonts w:cs="Times New Roman"/>
          <w:lang w:val="en-GB"/>
        </w:rPr>
        <w:t>Finnish or Swedish</w:t>
      </w:r>
      <w:r w:rsidR="000A669F" w:rsidRPr="00223A7D">
        <w:rPr>
          <w:rFonts w:cs="Times New Roman"/>
          <w:lang w:val="en-GB"/>
        </w:rPr>
        <w:t>, 1</w:t>
      </w:r>
      <w:r w:rsidR="00210A36" w:rsidRPr="00223A7D">
        <w:rPr>
          <w:rFonts w:cs="Times New Roman"/>
          <w:lang w:val="en-GB"/>
        </w:rPr>
        <w:t>.</w:t>
      </w:r>
      <w:r w:rsidR="000A669F" w:rsidRPr="00223A7D">
        <w:rPr>
          <w:rFonts w:cs="Times New Roman"/>
          <w:lang w:val="en-GB"/>
        </w:rPr>
        <w:t xml:space="preserve">5% </w:t>
      </w:r>
      <w:r w:rsidR="00210A36" w:rsidRPr="00223A7D">
        <w:rPr>
          <w:rFonts w:cs="Times New Roman"/>
          <w:lang w:val="en-GB"/>
        </w:rPr>
        <w:t>in Russian only</w:t>
      </w:r>
      <w:r w:rsidR="000A669F" w:rsidRPr="00223A7D">
        <w:rPr>
          <w:rFonts w:cs="Times New Roman"/>
          <w:lang w:val="en-GB"/>
        </w:rPr>
        <w:t xml:space="preserve">. </w:t>
      </w:r>
      <w:r w:rsidR="00210A36" w:rsidRPr="00223A7D">
        <w:rPr>
          <w:rFonts w:cs="Times New Roman"/>
          <w:lang w:val="en-GB"/>
        </w:rPr>
        <w:t xml:space="preserve">Approximately </w:t>
      </w:r>
      <w:r w:rsidR="000A669F" w:rsidRPr="00223A7D">
        <w:rPr>
          <w:rFonts w:cs="Times New Roman"/>
          <w:lang w:val="en-GB"/>
        </w:rPr>
        <w:t xml:space="preserve">35% </w:t>
      </w:r>
      <w:r w:rsidR="00210A36" w:rsidRPr="00223A7D">
        <w:rPr>
          <w:rFonts w:cs="Times New Roman"/>
          <w:lang w:val="en-GB"/>
        </w:rPr>
        <w:t>of the respondents also speak English</w:t>
      </w:r>
      <w:r w:rsidR="000A669F" w:rsidRPr="00223A7D">
        <w:rPr>
          <w:rFonts w:cs="Times New Roman"/>
          <w:lang w:val="en-GB"/>
        </w:rPr>
        <w:t xml:space="preserve">, 2% </w:t>
      </w:r>
      <w:r w:rsidR="00210A36" w:rsidRPr="00223A7D">
        <w:rPr>
          <w:rFonts w:cs="Times New Roman"/>
          <w:lang w:val="en-GB"/>
        </w:rPr>
        <w:t>speak Estonian</w:t>
      </w:r>
      <w:r w:rsidR="00C537C6" w:rsidRPr="00223A7D">
        <w:rPr>
          <w:rFonts w:cs="Times New Roman"/>
          <w:lang w:val="en-GB"/>
        </w:rPr>
        <w:t>, and</w:t>
      </w:r>
      <w:r w:rsidR="00210A36" w:rsidRPr="00223A7D">
        <w:rPr>
          <w:rFonts w:cs="Times New Roman"/>
          <w:lang w:val="en-GB"/>
        </w:rPr>
        <w:t xml:space="preserve"> the same goes for German; some other languages listed are French, Italian, Portuguese, Hebrew, Ukrainian, Arabic</w:t>
      </w:r>
      <w:r w:rsidR="006D1C5D" w:rsidRPr="00223A7D">
        <w:rPr>
          <w:rFonts w:cs="Times New Roman"/>
          <w:lang w:val="en-GB"/>
        </w:rPr>
        <w:t>,</w:t>
      </w:r>
      <w:r w:rsidR="00210A36" w:rsidRPr="00223A7D">
        <w:rPr>
          <w:rFonts w:cs="Times New Roman"/>
          <w:lang w:val="en-GB"/>
        </w:rPr>
        <w:t xml:space="preserve"> and Hindi.</w:t>
      </w:r>
    </w:p>
    <w:p w14:paraId="1BB27F11" w14:textId="2226D097" w:rsidR="000A669F" w:rsidRPr="00223A7D" w:rsidRDefault="00210A36" w:rsidP="000A669F">
      <w:pPr>
        <w:ind w:firstLine="567"/>
        <w:jc w:val="both"/>
        <w:rPr>
          <w:rFonts w:cs="Times New Roman"/>
          <w:lang w:val="en-GB"/>
        </w:rPr>
      </w:pPr>
      <w:r w:rsidRPr="00223A7D">
        <w:rPr>
          <w:rFonts w:cs="Times New Roman"/>
          <w:lang w:val="en-GB"/>
        </w:rPr>
        <w:t xml:space="preserve">Excellent command of the Russian language is reported by </w:t>
      </w:r>
      <w:r w:rsidR="000A669F" w:rsidRPr="00223A7D">
        <w:rPr>
          <w:rFonts w:cs="Times New Roman"/>
          <w:lang w:val="en-GB"/>
        </w:rPr>
        <w:t>92</w:t>
      </w:r>
      <w:r w:rsidR="00C063D0" w:rsidRPr="00223A7D">
        <w:rPr>
          <w:rFonts w:cs="Times New Roman"/>
          <w:lang w:val="en-GB"/>
        </w:rPr>
        <w:t>.</w:t>
      </w:r>
      <w:r w:rsidR="000A669F" w:rsidRPr="00223A7D">
        <w:rPr>
          <w:rFonts w:cs="Times New Roman"/>
          <w:lang w:val="en-GB"/>
        </w:rPr>
        <w:t xml:space="preserve">6% </w:t>
      </w:r>
      <w:r w:rsidRPr="00223A7D">
        <w:rPr>
          <w:rFonts w:cs="Times New Roman"/>
          <w:lang w:val="en-GB"/>
        </w:rPr>
        <w:t>of the respondents</w:t>
      </w:r>
      <w:r w:rsidR="000A669F" w:rsidRPr="00223A7D">
        <w:rPr>
          <w:rFonts w:cs="Times New Roman"/>
          <w:lang w:val="en-GB"/>
        </w:rPr>
        <w:t xml:space="preserve">, </w:t>
      </w:r>
      <w:r w:rsidRPr="00223A7D">
        <w:rPr>
          <w:rFonts w:cs="Times New Roman"/>
          <w:lang w:val="en-GB"/>
        </w:rPr>
        <w:t xml:space="preserve">with speaking skills slightly </w:t>
      </w:r>
      <w:r w:rsidR="006428C8" w:rsidRPr="00223A7D">
        <w:rPr>
          <w:rFonts w:cs="Times New Roman"/>
          <w:lang w:val="en-GB"/>
        </w:rPr>
        <w:t xml:space="preserve">above </w:t>
      </w:r>
      <w:r w:rsidRPr="00223A7D">
        <w:rPr>
          <w:rFonts w:cs="Times New Roman"/>
          <w:lang w:val="en-GB"/>
        </w:rPr>
        <w:t xml:space="preserve">of writing skills </w:t>
      </w:r>
      <w:r w:rsidR="000A669F" w:rsidRPr="00223A7D">
        <w:rPr>
          <w:rFonts w:cs="Times New Roman"/>
          <w:lang w:val="en-GB"/>
        </w:rPr>
        <w:t>(</w:t>
      </w:r>
      <w:r w:rsidRPr="00223A7D">
        <w:rPr>
          <w:rFonts w:cs="Times New Roman"/>
          <w:lang w:val="en-GB"/>
        </w:rPr>
        <w:t xml:space="preserve">only </w:t>
      </w:r>
      <w:r w:rsidR="000A669F" w:rsidRPr="00223A7D">
        <w:rPr>
          <w:rFonts w:cs="Times New Roman"/>
          <w:lang w:val="en-GB"/>
        </w:rPr>
        <w:t xml:space="preserve">81% </w:t>
      </w:r>
      <w:r w:rsidRPr="00223A7D">
        <w:rPr>
          <w:rFonts w:cs="Times New Roman"/>
          <w:lang w:val="en-GB"/>
        </w:rPr>
        <w:t>state that their writing is excellent</w:t>
      </w:r>
      <w:r w:rsidR="000A669F" w:rsidRPr="00223A7D">
        <w:rPr>
          <w:rFonts w:cs="Times New Roman"/>
          <w:lang w:val="en-GB"/>
        </w:rPr>
        <w:t xml:space="preserve">), </w:t>
      </w:r>
      <w:r w:rsidRPr="00223A7D">
        <w:rPr>
          <w:rFonts w:cs="Times New Roman"/>
          <w:lang w:val="en-GB"/>
        </w:rPr>
        <w:t xml:space="preserve">which is not surprising for the parents in the second generation of immigrants. Among the children, </w:t>
      </w:r>
      <w:r w:rsidR="000A669F" w:rsidRPr="00223A7D">
        <w:rPr>
          <w:rFonts w:cs="Times New Roman"/>
          <w:lang w:val="en-GB"/>
        </w:rPr>
        <w:t>60</w:t>
      </w:r>
      <w:r w:rsidRPr="00223A7D">
        <w:rPr>
          <w:rFonts w:cs="Times New Roman"/>
          <w:lang w:val="en-GB"/>
        </w:rPr>
        <w:t>.</w:t>
      </w:r>
      <w:r w:rsidR="000A669F" w:rsidRPr="00223A7D">
        <w:rPr>
          <w:rFonts w:cs="Times New Roman"/>
          <w:lang w:val="en-GB"/>
        </w:rPr>
        <w:t xml:space="preserve">6% </w:t>
      </w:r>
      <w:r w:rsidRPr="00223A7D">
        <w:rPr>
          <w:rFonts w:cs="Times New Roman"/>
          <w:lang w:val="en-GB"/>
        </w:rPr>
        <w:t xml:space="preserve">have excellent </w:t>
      </w:r>
      <w:r w:rsidR="005841A8" w:rsidRPr="00223A7D">
        <w:rPr>
          <w:rFonts w:cs="Times New Roman"/>
          <w:lang w:val="en-GB"/>
        </w:rPr>
        <w:t>oral comprehension skills in Russian</w:t>
      </w:r>
      <w:r w:rsidRPr="00223A7D">
        <w:rPr>
          <w:rFonts w:cs="Times New Roman"/>
          <w:lang w:val="en-GB"/>
        </w:rPr>
        <w:t xml:space="preserve">, and </w:t>
      </w:r>
      <w:r w:rsidR="000A669F" w:rsidRPr="00223A7D">
        <w:rPr>
          <w:rFonts w:cs="Times New Roman"/>
          <w:lang w:val="en-GB"/>
        </w:rPr>
        <w:t>38</w:t>
      </w:r>
      <w:r w:rsidRPr="00223A7D">
        <w:rPr>
          <w:rFonts w:cs="Times New Roman"/>
          <w:lang w:val="en-GB"/>
        </w:rPr>
        <w:t>.</w:t>
      </w:r>
      <w:r w:rsidR="000A669F" w:rsidRPr="00223A7D">
        <w:rPr>
          <w:rFonts w:cs="Times New Roman"/>
          <w:lang w:val="en-GB"/>
        </w:rPr>
        <w:t xml:space="preserve">9% </w:t>
      </w:r>
      <w:r w:rsidRPr="00223A7D">
        <w:rPr>
          <w:rFonts w:cs="Times New Roman"/>
          <w:lang w:val="en-GB"/>
        </w:rPr>
        <w:t xml:space="preserve">have good </w:t>
      </w:r>
      <w:r w:rsidR="005841A8" w:rsidRPr="00223A7D">
        <w:rPr>
          <w:rFonts w:cs="Times New Roman"/>
          <w:lang w:val="en-GB"/>
        </w:rPr>
        <w:t>oral comprehension skill</w:t>
      </w:r>
      <w:r w:rsidR="004F797F" w:rsidRPr="00223A7D">
        <w:rPr>
          <w:rFonts w:cs="Times New Roman"/>
          <w:lang w:val="en-GB"/>
        </w:rPr>
        <w:t>s</w:t>
      </w:r>
      <w:r w:rsidR="000A669F" w:rsidRPr="00223A7D">
        <w:rPr>
          <w:rFonts w:cs="Times New Roman"/>
          <w:lang w:val="en-GB"/>
        </w:rPr>
        <w:t xml:space="preserve">; </w:t>
      </w:r>
      <w:r w:rsidR="009A043F" w:rsidRPr="00223A7D">
        <w:rPr>
          <w:rFonts w:cs="Times New Roman"/>
          <w:lang w:val="en-GB"/>
        </w:rPr>
        <w:t xml:space="preserve">the </w:t>
      </w:r>
      <w:r w:rsidRPr="00223A7D">
        <w:rPr>
          <w:rFonts w:cs="Times New Roman"/>
          <w:lang w:val="en-GB"/>
        </w:rPr>
        <w:t xml:space="preserve">speaking skills of </w:t>
      </w:r>
      <w:r w:rsidR="000A669F" w:rsidRPr="00223A7D">
        <w:rPr>
          <w:rFonts w:cs="Times New Roman"/>
          <w:lang w:val="en-GB"/>
        </w:rPr>
        <w:t>48</w:t>
      </w:r>
      <w:r w:rsidRPr="00223A7D">
        <w:rPr>
          <w:rFonts w:cs="Times New Roman"/>
          <w:lang w:val="en-GB"/>
        </w:rPr>
        <w:t>.</w:t>
      </w:r>
      <w:r w:rsidR="000A669F" w:rsidRPr="00223A7D">
        <w:rPr>
          <w:rFonts w:cs="Times New Roman"/>
          <w:lang w:val="en-GB"/>
        </w:rPr>
        <w:t xml:space="preserve">1% </w:t>
      </w:r>
      <w:r w:rsidRPr="00223A7D">
        <w:rPr>
          <w:rFonts w:cs="Times New Roman"/>
          <w:lang w:val="en-GB"/>
        </w:rPr>
        <w:t>are excellent</w:t>
      </w:r>
      <w:r w:rsidR="000A669F" w:rsidRPr="00223A7D">
        <w:rPr>
          <w:rFonts w:cs="Times New Roman"/>
          <w:lang w:val="en-GB"/>
        </w:rPr>
        <w:t xml:space="preserve">, </w:t>
      </w:r>
      <w:r w:rsidRPr="00223A7D">
        <w:rPr>
          <w:rFonts w:cs="Times New Roman"/>
          <w:lang w:val="en-GB"/>
        </w:rPr>
        <w:t xml:space="preserve">and </w:t>
      </w:r>
      <w:r w:rsidR="000A669F" w:rsidRPr="00223A7D">
        <w:rPr>
          <w:rFonts w:cs="Times New Roman"/>
          <w:lang w:val="en-GB"/>
        </w:rPr>
        <w:t>46</w:t>
      </w:r>
      <w:r w:rsidRPr="00223A7D">
        <w:rPr>
          <w:rFonts w:cs="Times New Roman"/>
          <w:lang w:val="en-GB"/>
        </w:rPr>
        <w:t>.</w:t>
      </w:r>
      <w:r w:rsidR="000A669F" w:rsidRPr="00223A7D">
        <w:rPr>
          <w:rFonts w:cs="Times New Roman"/>
          <w:lang w:val="en-GB"/>
        </w:rPr>
        <w:t xml:space="preserve">3% </w:t>
      </w:r>
      <w:r w:rsidRPr="00223A7D">
        <w:rPr>
          <w:rFonts w:cs="Times New Roman"/>
          <w:lang w:val="en-GB"/>
        </w:rPr>
        <w:t>have good speaking skills</w:t>
      </w:r>
      <w:r w:rsidR="000A669F" w:rsidRPr="00223A7D">
        <w:rPr>
          <w:rFonts w:cs="Times New Roman"/>
          <w:lang w:val="en-GB"/>
        </w:rPr>
        <w:t xml:space="preserve">, </w:t>
      </w:r>
      <w:r w:rsidRPr="00223A7D">
        <w:rPr>
          <w:rFonts w:cs="Times New Roman"/>
          <w:lang w:val="en-GB"/>
        </w:rPr>
        <w:t xml:space="preserve">which is natural </w:t>
      </w:r>
      <w:r w:rsidR="00C96A1F" w:rsidRPr="00223A7D">
        <w:rPr>
          <w:rFonts w:cs="Times New Roman"/>
          <w:lang w:val="en-GB"/>
        </w:rPr>
        <w:t xml:space="preserve">considering </w:t>
      </w:r>
      <w:r w:rsidRPr="00223A7D">
        <w:rPr>
          <w:rFonts w:cs="Times New Roman"/>
          <w:lang w:val="en-GB"/>
        </w:rPr>
        <w:t>the children’s age</w:t>
      </w:r>
      <w:r w:rsidR="000A669F" w:rsidRPr="00223A7D">
        <w:rPr>
          <w:rFonts w:cs="Times New Roman"/>
          <w:lang w:val="en-GB"/>
        </w:rPr>
        <w:t xml:space="preserve">. </w:t>
      </w:r>
      <w:r w:rsidRPr="00223A7D">
        <w:rPr>
          <w:rFonts w:cs="Times New Roman"/>
          <w:lang w:val="en-GB"/>
        </w:rPr>
        <w:t xml:space="preserve">Reading has not </w:t>
      </w:r>
      <w:r w:rsidRPr="00223A7D">
        <w:rPr>
          <w:rFonts w:cs="Times New Roman"/>
          <w:lang w:val="en-GB"/>
        </w:rPr>
        <w:lastRenderedPageBreak/>
        <w:t xml:space="preserve">been mastered by </w:t>
      </w:r>
      <w:r w:rsidR="000A669F" w:rsidRPr="00223A7D">
        <w:rPr>
          <w:rFonts w:cs="Times New Roman"/>
          <w:lang w:val="en-GB"/>
        </w:rPr>
        <w:t>21</w:t>
      </w:r>
      <w:r w:rsidRPr="00223A7D">
        <w:rPr>
          <w:rFonts w:cs="Times New Roman"/>
          <w:lang w:val="en-GB"/>
        </w:rPr>
        <w:t>.8%</w:t>
      </w:r>
      <w:r w:rsidR="008D4CB3" w:rsidRPr="00223A7D">
        <w:rPr>
          <w:rFonts w:cs="Times New Roman"/>
          <w:lang w:val="en-GB"/>
        </w:rPr>
        <w:t>,</w:t>
      </w:r>
      <w:r w:rsidR="000A669F" w:rsidRPr="00223A7D">
        <w:rPr>
          <w:rFonts w:cs="Times New Roman"/>
          <w:lang w:val="en-GB"/>
        </w:rPr>
        <w:t xml:space="preserve"> 16</w:t>
      </w:r>
      <w:r w:rsidRPr="00223A7D">
        <w:rPr>
          <w:rFonts w:cs="Times New Roman"/>
          <w:lang w:val="en-GB"/>
        </w:rPr>
        <w:t>.</w:t>
      </w:r>
      <w:r w:rsidR="000A669F" w:rsidRPr="00223A7D">
        <w:rPr>
          <w:rFonts w:cs="Times New Roman"/>
          <w:lang w:val="en-GB"/>
        </w:rPr>
        <w:t>7%</w:t>
      </w:r>
      <w:r w:rsidRPr="00223A7D">
        <w:rPr>
          <w:rFonts w:cs="Times New Roman"/>
          <w:lang w:val="en-GB"/>
        </w:rPr>
        <w:t xml:space="preserve"> are excellent at reading</w:t>
      </w:r>
      <w:r w:rsidR="000A669F" w:rsidRPr="00223A7D">
        <w:rPr>
          <w:rFonts w:cs="Times New Roman"/>
          <w:lang w:val="en-GB"/>
        </w:rPr>
        <w:t>, 16</w:t>
      </w:r>
      <w:r w:rsidRPr="00223A7D">
        <w:rPr>
          <w:rFonts w:cs="Times New Roman"/>
          <w:lang w:val="en-GB"/>
        </w:rPr>
        <w:t>.</w:t>
      </w:r>
      <w:r w:rsidR="000A669F" w:rsidRPr="00223A7D">
        <w:rPr>
          <w:rFonts w:cs="Times New Roman"/>
          <w:lang w:val="en-GB"/>
        </w:rPr>
        <w:t>7%</w:t>
      </w:r>
      <w:r w:rsidRPr="00223A7D">
        <w:rPr>
          <w:rFonts w:cs="Times New Roman"/>
          <w:lang w:val="en-GB"/>
        </w:rPr>
        <w:t xml:space="preserve"> have poor reading skills</w:t>
      </w:r>
      <w:r w:rsidR="000A669F" w:rsidRPr="00223A7D">
        <w:rPr>
          <w:rFonts w:cs="Times New Roman"/>
          <w:lang w:val="en-GB"/>
        </w:rPr>
        <w:t xml:space="preserve">, </w:t>
      </w:r>
      <w:r w:rsidRPr="00223A7D">
        <w:rPr>
          <w:rFonts w:cs="Times New Roman"/>
          <w:lang w:val="en-GB"/>
        </w:rPr>
        <w:t xml:space="preserve">and </w:t>
      </w:r>
      <w:r w:rsidR="000A669F" w:rsidRPr="00223A7D">
        <w:rPr>
          <w:rFonts w:cs="Times New Roman"/>
          <w:lang w:val="en-GB"/>
        </w:rPr>
        <w:t>44</w:t>
      </w:r>
      <w:r w:rsidRPr="00223A7D">
        <w:rPr>
          <w:rFonts w:cs="Times New Roman"/>
          <w:lang w:val="en-GB"/>
        </w:rPr>
        <w:t>.</w:t>
      </w:r>
      <w:r w:rsidR="000A669F" w:rsidRPr="00223A7D">
        <w:rPr>
          <w:rFonts w:cs="Times New Roman"/>
          <w:lang w:val="en-GB"/>
        </w:rPr>
        <w:t>9%</w:t>
      </w:r>
      <w:r w:rsidRPr="00223A7D">
        <w:rPr>
          <w:rFonts w:cs="Times New Roman"/>
          <w:lang w:val="en-GB"/>
        </w:rPr>
        <w:t xml:space="preserve"> are good at reading</w:t>
      </w:r>
      <w:r w:rsidR="000A669F" w:rsidRPr="00223A7D">
        <w:rPr>
          <w:rFonts w:cs="Times New Roman"/>
          <w:lang w:val="en-GB"/>
        </w:rPr>
        <w:t>.</w:t>
      </w:r>
    </w:p>
    <w:p w14:paraId="29C1704A" w14:textId="4B4F7E27" w:rsidR="000A669F" w:rsidRPr="00223A7D" w:rsidRDefault="00A843F8" w:rsidP="000A669F">
      <w:pPr>
        <w:ind w:firstLine="567"/>
        <w:jc w:val="both"/>
        <w:rPr>
          <w:rFonts w:cs="Times New Roman"/>
          <w:lang w:val="en-GB"/>
        </w:rPr>
      </w:pPr>
      <w:r w:rsidRPr="00223A7D">
        <w:rPr>
          <w:rFonts w:cs="Times New Roman"/>
          <w:lang w:val="en-GB"/>
        </w:rPr>
        <w:t xml:space="preserve">The respondents’ listening comprehension in Finnish is rated as good by </w:t>
      </w:r>
      <w:r w:rsidR="000A669F" w:rsidRPr="00223A7D">
        <w:rPr>
          <w:rFonts w:cs="Times New Roman"/>
          <w:lang w:val="en-GB"/>
        </w:rPr>
        <w:t>59</w:t>
      </w:r>
      <w:r w:rsidRPr="00223A7D">
        <w:rPr>
          <w:rFonts w:cs="Times New Roman"/>
          <w:lang w:val="en-GB"/>
        </w:rPr>
        <w:t>.</w:t>
      </w:r>
      <w:r w:rsidR="000A669F" w:rsidRPr="00223A7D">
        <w:rPr>
          <w:rFonts w:cs="Times New Roman"/>
          <w:lang w:val="en-GB"/>
        </w:rPr>
        <w:t>7%</w:t>
      </w:r>
      <w:r w:rsidR="005841A8" w:rsidRPr="00223A7D">
        <w:rPr>
          <w:rFonts w:cs="Times New Roman"/>
          <w:lang w:val="en-GB"/>
        </w:rPr>
        <w:t xml:space="preserve"> of the</w:t>
      </w:r>
      <w:r w:rsidR="000A669F" w:rsidRPr="00223A7D">
        <w:rPr>
          <w:rFonts w:cs="Times New Roman"/>
          <w:lang w:val="en-GB"/>
        </w:rPr>
        <w:t xml:space="preserve"> </w:t>
      </w:r>
      <w:r w:rsidRPr="00223A7D">
        <w:rPr>
          <w:rFonts w:cs="Times New Roman"/>
          <w:lang w:val="en-GB"/>
        </w:rPr>
        <w:t>sample; 24.</w:t>
      </w:r>
      <w:r w:rsidR="000A669F" w:rsidRPr="00223A7D">
        <w:rPr>
          <w:rFonts w:cs="Times New Roman"/>
          <w:lang w:val="en-GB"/>
        </w:rPr>
        <w:t xml:space="preserve">1% </w:t>
      </w:r>
      <w:r w:rsidRPr="00223A7D">
        <w:rPr>
          <w:rFonts w:cs="Times New Roman"/>
          <w:lang w:val="en-GB"/>
        </w:rPr>
        <w:t>consider it excellent</w:t>
      </w:r>
      <w:r w:rsidR="000A669F" w:rsidRPr="00223A7D">
        <w:rPr>
          <w:rFonts w:cs="Times New Roman"/>
          <w:lang w:val="en-GB"/>
        </w:rPr>
        <w:t>, 15</w:t>
      </w:r>
      <w:r w:rsidRPr="00223A7D">
        <w:rPr>
          <w:rFonts w:cs="Times New Roman"/>
          <w:lang w:val="en-GB"/>
        </w:rPr>
        <w:t>.</w:t>
      </w:r>
      <w:r w:rsidR="000A669F" w:rsidRPr="00223A7D">
        <w:rPr>
          <w:rFonts w:cs="Times New Roman"/>
          <w:lang w:val="en-GB"/>
        </w:rPr>
        <w:t xml:space="preserve">3% </w:t>
      </w:r>
      <w:r w:rsidRPr="00223A7D">
        <w:rPr>
          <w:rFonts w:cs="Times New Roman"/>
          <w:lang w:val="en-GB"/>
        </w:rPr>
        <w:t>state that it is poor</w:t>
      </w:r>
      <w:r w:rsidR="000A669F" w:rsidRPr="00223A7D">
        <w:rPr>
          <w:rFonts w:cs="Times New Roman"/>
          <w:lang w:val="en-GB"/>
        </w:rPr>
        <w:t xml:space="preserve">, </w:t>
      </w:r>
      <w:r w:rsidRPr="00223A7D">
        <w:rPr>
          <w:rFonts w:cs="Times New Roman"/>
          <w:lang w:val="en-GB"/>
        </w:rPr>
        <w:t xml:space="preserve">and </w:t>
      </w:r>
      <w:r w:rsidR="000A669F" w:rsidRPr="00223A7D">
        <w:rPr>
          <w:rFonts w:cs="Times New Roman"/>
          <w:lang w:val="en-GB"/>
        </w:rPr>
        <w:t>0</w:t>
      </w:r>
      <w:r w:rsidRPr="00223A7D">
        <w:rPr>
          <w:rFonts w:cs="Times New Roman"/>
          <w:lang w:val="en-GB"/>
        </w:rPr>
        <w:t>.</w:t>
      </w:r>
      <w:r w:rsidR="000A669F" w:rsidRPr="00223A7D">
        <w:rPr>
          <w:rFonts w:cs="Times New Roman"/>
          <w:lang w:val="en-GB"/>
        </w:rPr>
        <w:t>9%</w:t>
      </w:r>
      <w:r w:rsidRPr="00223A7D">
        <w:rPr>
          <w:rFonts w:cs="Times New Roman"/>
          <w:lang w:val="en-GB"/>
        </w:rPr>
        <w:t xml:space="preserve"> state</w:t>
      </w:r>
      <w:r w:rsidR="003A08F2" w:rsidRPr="00223A7D">
        <w:rPr>
          <w:rFonts w:cs="Times New Roman"/>
          <w:lang w:val="en-GB"/>
        </w:rPr>
        <w:t xml:space="preserve"> that</w:t>
      </w:r>
      <w:r w:rsidRPr="00223A7D">
        <w:rPr>
          <w:rFonts w:cs="Times New Roman"/>
          <w:lang w:val="en-GB"/>
        </w:rPr>
        <w:t xml:space="preserve"> they have none</w:t>
      </w:r>
      <w:r w:rsidR="000A669F" w:rsidRPr="00223A7D">
        <w:rPr>
          <w:rFonts w:cs="Times New Roman"/>
          <w:lang w:val="en-GB"/>
        </w:rPr>
        <w:t xml:space="preserve">. </w:t>
      </w:r>
      <w:r w:rsidRPr="00223A7D">
        <w:rPr>
          <w:rFonts w:cs="Times New Roman"/>
          <w:lang w:val="en-GB"/>
        </w:rPr>
        <w:t xml:space="preserve">Speaking skills are considered good by </w:t>
      </w:r>
      <w:r w:rsidR="000A669F" w:rsidRPr="00223A7D">
        <w:rPr>
          <w:rFonts w:cs="Times New Roman"/>
          <w:lang w:val="en-GB"/>
        </w:rPr>
        <w:t xml:space="preserve">56% </w:t>
      </w:r>
      <w:r w:rsidRPr="00223A7D">
        <w:rPr>
          <w:rFonts w:cs="Times New Roman"/>
          <w:lang w:val="en-GB"/>
        </w:rPr>
        <w:t>of the respondents</w:t>
      </w:r>
      <w:r w:rsidR="000A669F" w:rsidRPr="00223A7D">
        <w:rPr>
          <w:rFonts w:cs="Times New Roman"/>
          <w:lang w:val="en-GB"/>
        </w:rPr>
        <w:t xml:space="preserve">, </w:t>
      </w:r>
      <w:r w:rsidRPr="00223A7D">
        <w:rPr>
          <w:rFonts w:cs="Times New Roman"/>
          <w:lang w:val="en-GB"/>
        </w:rPr>
        <w:t xml:space="preserve">excellent by </w:t>
      </w:r>
      <w:r w:rsidR="000A669F" w:rsidRPr="00223A7D">
        <w:rPr>
          <w:rFonts w:cs="Times New Roman"/>
          <w:lang w:val="en-GB"/>
        </w:rPr>
        <w:t>13</w:t>
      </w:r>
      <w:r w:rsidR="005841A8" w:rsidRPr="00223A7D">
        <w:rPr>
          <w:rFonts w:cs="Times New Roman"/>
          <w:lang w:val="en-GB"/>
        </w:rPr>
        <w:t>.0%,</w:t>
      </w:r>
      <w:r w:rsidRPr="00223A7D">
        <w:rPr>
          <w:rFonts w:cs="Times New Roman"/>
          <w:lang w:val="en-GB"/>
        </w:rPr>
        <w:t xml:space="preserve"> poor by 29.</w:t>
      </w:r>
      <w:r w:rsidR="005841A8" w:rsidRPr="00223A7D">
        <w:rPr>
          <w:rFonts w:cs="Times New Roman"/>
          <w:lang w:val="en-GB"/>
        </w:rPr>
        <w:t>2%</w:t>
      </w:r>
      <w:r w:rsidR="002C5F75" w:rsidRPr="00223A7D">
        <w:rPr>
          <w:rFonts w:cs="Times New Roman"/>
          <w:lang w:val="en-GB"/>
        </w:rPr>
        <w:t>, and</w:t>
      </w:r>
      <w:r w:rsidR="000A669F" w:rsidRPr="00223A7D">
        <w:rPr>
          <w:rFonts w:cs="Times New Roman"/>
          <w:lang w:val="en-GB"/>
        </w:rPr>
        <w:t xml:space="preserve"> </w:t>
      </w:r>
      <w:r w:rsidRPr="00223A7D">
        <w:rPr>
          <w:rFonts w:cs="Times New Roman"/>
          <w:lang w:val="en-GB"/>
        </w:rPr>
        <w:t>1.</w:t>
      </w:r>
      <w:r w:rsidR="000A669F" w:rsidRPr="00223A7D">
        <w:rPr>
          <w:rFonts w:cs="Times New Roman"/>
          <w:lang w:val="en-GB"/>
        </w:rPr>
        <w:t>9%</w:t>
      </w:r>
      <w:r w:rsidRPr="00223A7D">
        <w:rPr>
          <w:rFonts w:cs="Times New Roman"/>
          <w:lang w:val="en-GB"/>
        </w:rPr>
        <w:t xml:space="preserve"> do not speak Finnish at all</w:t>
      </w:r>
      <w:r w:rsidR="000A669F" w:rsidRPr="00223A7D">
        <w:rPr>
          <w:rFonts w:cs="Times New Roman"/>
          <w:lang w:val="en-GB"/>
        </w:rPr>
        <w:t xml:space="preserve">. </w:t>
      </w:r>
      <w:r w:rsidR="0092019A" w:rsidRPr="00223A7D">
        <w:rPr>
          <w:rFonts w:cs="Times New Roman"/>
          <w:lang w:val="en-GB"/>
        </w:rPr>
        <w:t xml:space="preserve">Reading comprehension in Finnish was rated as good by </w:t>
      </w:r>
      <w:r w:rsidR="000A669F" w:rsidRPr="00223A7D">
        <w:rPr>
          <w:rFonts w:cs="Times New Roman"/>
          <w:lang w:val="en-GB"/>
        </w:rPr>
        <w:t>57</w:t>
      </w:r>
      <w:r w:rsidR="0092019A" w:rsidRPr="00223A7D">
        <w:rPr>
          <w:rFonts w:cs="Times New Roman"/>
          <w:lang w:val="en-GB"/>
        </w:rPr>
        <w:t>.</w:t>
      </w:r>
      <w:r w:rsidR="000A669F" w:rsidRPr="00223A7D">
        <w:rPr>
          <w:rFonts w:cs="Times New Roman"/>
          <w:lang w:val="en-GB"/>
        </w:rPr>
        <w:t>9%</w:t>
      </w:r>
      <w:r w:rsidR="0092019A" w:rsidRPr="00223A7D">
        <w:rPr>
          <w:rFonts w:cs="Times New Roman"/>
          <w:lang w:val="en-GB"/>
        </w:rPr>
        <w:t xml:space="preserve"> of the respondents</w:t>
      </w:r>
      <w:r w:rsidR="000A669F" w:rsidRPr="00223A7D">
        <w:rPr>
          <w:rFonts w:cs="Times New Roman"/>
          <w:lang w:val="en-GB"/>
        </w:rPr>
        <w:t xml:space="preserve">, </w:t>
      </w:r>
      <w:r w:rsidR="0092019A" w:rsidRPr="00223A7D">
        <w:rPr>
          <w:rFonts w:cs="Times New Roman"/>
          <w:lang w:val="en-GB"/>
        </w:rPr>
        <w:t>considered excellent by 25.</w:t>
      </w:r>
      <w:r w:rsidR="000A669F" w:rsidRPr="00223A7D">
        <w:rPr>
          <w:rFonts w:cs="Times New Roman"/>
          <w:lang w:val="en-GB"/>
        </w:rPr>
        <w:t xml:space="preserve">0%, </w:t>
      </w:r>
      <w:r w:rsidR="0092019A" w:rsidRPr="00223A7D">
        <w:rPr>
          <w:rFonts w:cs="Times New Roman"/>
          <w:lang w:val="en-GB"/>
        </w:rPr>
        <w:t xml:space="preserve">poor by </w:t>
      </w:r>
      <w:r w:rsidR="000A669F" w:rsidRPr="00223A7D">
        <w:rPr>
          <w:rFonts w:cs="Times New Roman"/>
          <w:lang w:val="en-GB"/>
        </w:rPr>
        <w:t>15</w:t>
      </w:r>
      <w:r w:rsidR="0092019A" w:rsidRPr="00223A7D">
        <w:rPr>
          <w:rFonts w:cs="Times New Roman"/>
          <w:lang w:val="en-GB"/>
        </w:rPr>
        <w:t>.</w:t>
      </w:r>
      <w:r w:rsidR="000A669F" w:rsidRPr="00223A7D">
        <w:rPr>
          <w:rFonts w:cs="Times New Roman"/>
          <w:lang w:val="en-GB"/>
        </w:rPr>
        <w:t xml:space="preserve">7%, </w:t>
      </w:r>
      <w:r w:rsidR="0092019A" w:rsidRPr="00223A7D">
        <w:rPr>
          <w:rFonts w:cs="Times New Roman"/>
          <w:lang w:val="en-GB"/>
        </w:rPr>
        <w:t>and 1.</w:t>
      </w:r>
      <w:r w:rsidR="000A669F" w:rsidRPr="00223A7D">
        <w:rPr>
          <w:rFonts w:cs="Times New Roman"/>
          <w:lang w:val="en-GB"/>
        </w:rPr>
        <w:t>4%</w:t>
      </w:r>
      <w:r w:rsidR="0092019A" w:rsidRPr="00223A7D">
        <w:rPr>
          <w:rFonts w:cs="Times New Roman"/>
          <w:lang w:val="en-GB"/>
        </w:rPr>
        <w:t xml:space="preserve"> cannot read in Finnish</w:t>
      </w:r>
      <w:r w:rsidR="000A669F" w:rsidRPr="00223A7D">
        <w:rPr>
          <w:rFonts w:cs="Times New Roman"/>
          <w:lang w:val="en-GB"/>
        </w:rPr>
        <w:t xml:space="preserve">. </w:t>
      </w:r>
      <w:r w:rsidR="0092019A" w:rsidRPr="00223A7D">
        <w:rPr>
          <w:rFonts w:cs="Times New Roman"/>
          <w:lang w:val="en-GB"/>
        </w:rPr>
        <w:t xml:space="preserve">Writing skills in Finnish are considered good by </w:t>
      </w:r>
      <w:r w:rsidR="000A669F" w:rsidRPr="00223A7D">
        <w:rPr>
          <w:rFonts w:cs="Times New Roman"/>
          <w:lang w:val="en-GB"/>
        </w:rPr>
        <w:t>54</w:t>
      </w:r>
      <w:r w:rsidR="0092019A" w:rsidRPr="00223A7D">
        <w:rPr>
          <w:rFonts w:cs="Times New Roman"/>
          <w:lang w:val="en-GB"/>
        </w:rPr>
        <w:t>.</w:t>
      </w:r>
      <w:r w:rsidR="000A669F" w:rsidRPr="00223A7D">
        <w:rPr>
          <w:rFonts w:cs="Times New Roman"/>
          <w:lang w:val="en-GB"/>
        </w:rPr>
        <w:t>2%</w:t>
      </w:r>
      <w:r w:rsidR="0092019A" w:rsidRPr="00223A7D">
        <w:rPr>
          <w:rFonts w:cs="Times New Roman"/>
          <w:lang w:val="en-GB"/>
        </w:rPr>
        <w:t xml:space="preserve"> of the respondents</w:t>
      </w:r>
      <w:r w:rsidR="000A669F" w:rsidRPr="00223A7D">
        <w:rPr>
          <w:rFonts w:cs="Times New Roman"/>
          <w:lang w:val="en-GB"/>
        </w:rPr>
        <w:t xml:space="preserve">, </w:t>
      </w:r>
      <w:r w:rsidR="0092019A" w:rsidRPr="00223A7D">
        <w:rPr>
          <w:rFonts w:cs="Times New Roman"/>
          <w:lang w:val="en-GB"/>
        </w:rPr>
        <w:t>excellent by 9.</w:t>
      </w:r>
      <w:r w:rsidR="000A669F" w:rsidRPr="00223A7D">
        <w:rPr>
          <w:rFonts w:cs="Times New Roman"/>
          <w:lang w:val="en-GB"/>
        </w:rPr>
        <w:t xml:space="preserve">3%, </w:t>
      </w:r>
      <w:r w:rsidR="0092019A" w:rsidRPr="00223A7D">
        <w:rPr>
          <w:rFonts w:cs="Times New Roman"/>
          <w:lang w:val="en-GB"/>
        </w:rPr>
        <w:t>poor by 33.</w:t>
      </w:r>
      <w:r w:rsidR="000A669F" w:rsidRPr="00223A7D">
        <w:rPr>
          <w:rFonts w:cs="Times New Roman"/>
          <w:lang w:val="en-GB"/>
        </w:rPr>
        <w:t xml:space="preserve">3%, </w:t>
      </w:r>
      <w:r w:rsidR="0092019A" w:rsidRPr="00223A7D">
        <w:rPr>
          <w:rFonts w:cs="Times New Roman"/>
          <w:lang w:val="en-GB"/>
        </w:rPr>
        <w:t>and 3.</w:t>
      </w:r>
      <w:r w:rsidR="000A669F" w:rsidRPr="00223A7D">
        <w:rPr>
          <w:rFonts w:cs="Times New Roman"/>
          <w:lang w:val="en-GB"/>
        </w:rPr>
        <w:t>2%</w:t>
      </w:r>
      <w:r w:rsidR="0092019A" w:rsidRPr="00223A7D">
        <w:rPr>
          <w:rFonts w:cs="Times New Roman"/>
          <w:lang w:val="en-GB"/>
        </w:rPr>
        <w:t xml:space="preserve"> state they have no writing skills. Thus</w:t>
      </w:r>
      <w:r w:rsidR="00CB48B9" w:rsidRPr="00223A7D">
        <w:rPr>
          <w:rFonts w:cs="Times New Roman"/>
          <w:lang w:val="en-GB"/>
        </w:rPr>
        <w:t>,</w:t>
      </w:r>
      <w:r w:rsidR="0092019A" w:rsidRPr="00223A7D">
        <w:rPr>
          <w:rFonts w:cs="Times New Roman"/>
          <w:lang w:val="en-GB"/>
        </w:rPr>
        <w:t xml:space="preserve"> it can be seen that the respondents rate their receptive language skills higher than</w:t>
      </w:r>
      <w:r w:rsidR="00CB48B9" w:rsidRPr="00223A7D">
        <w:rPr>
          <w:rFonts w:cs="Times New Roman"/>
          <w:lang w:val="en-GB"/>
        </w:rPr>
        <w:t xml:space="preserve"> their</w:t>
      </w:r>
      <w:r w:rsidR="0092019A" w:rsidRPr="00223A7D">
        <w:rPr>
          <w:rFonts w:cs="Times New Roman"/>
          <w:lang w:val="en-GB"/>
        </w:rPr>
        <w:t xml:space="preserve"> productive skills, and oral skills are rated higher than </w:t>
      </w:r>
      <w:r w:rsidR="00572F2B" w:rsidRPr="00223A7D">
        <w:rPr>
          <w:rFonts w:cs="Times New Roman"/>
          <w:lang w:val="en-GB"/>
        </w:rPr>
        <w:t xml:space="preserve">writing </w:t>
      </w:r>
      <w:r w:rsidR="0092019A" w:rsidRPr="00223A7D">
        <w:rPr>
          <w:rFonts w:cs="Times New Roman"/>
          <w:lang w:val="en-GB"/>
        </w:rPr>
        <w:t>skills.</w:t>
      </w:r>
    </w:p>
    <w:p w14:paraId="7CFD9ACD" w14:textId="3EB79E90" w:rsidR="000A669F" w:rsidRPr="00223A7D" w:rsidRDefault="0092019A" w:rsidP="000A669F">
      <w:pPr>
        <w:ind w:firstLine="567"/>
        <w:jc w:val="both"/>
        <w:rPr>
          <w:rFonts w:cs="Times New Roman"/>
          <w:lang w:val="en-GB"/>
        </w:rPr>
      </w:pPr>
      <w:r w:rsidRPr="00223A7D">
        <w:rPr>
          <w:rFonts w:cs="Times New Roman"/>
          <w:lang w:val="en-GB"/>
        </w:rPr>
        <w:t xml:space="preserve">All the children display listening comprehension in Finnish, with </w:t>
      </w:r>
      <w:r w:rsidR="000A669F" w:rsidRPr="00223A7D">
        <w:rPr>
          <w:rFonts w:cs="Times New Roman"/>
          <w:lang w:val="en-GB"/>
        </w:rPr>
        <w:t>51</w:t>
      </w:r>
      <w:r w:rsidRPr="00223A7D">
        <w:rPr>
          <w:rFonts w:cs="Times New Roman"/>
          <w:lang w:val="en-GB"/>
        </w:rPr>
        <w:t>.</w:t>
      </w:r>
      <w:r w:rsidR="000A669F" w:rsidRPr="00223A7D">
        <w:rPr>
          <w:rFonts w:cs="Times New Roman"/>
          <w:lang w:val="en-GB"/>
        </w:rPr>
        <w:t xml:space="preserve">9% </w:t>
      </w:r>
      <w:r w:rsidRPr="00223A7D">
        <w:rPr>
          <w:rFonts w:cs="Times New Roman"/>
          <w:lang w:val="en-GB"/>
        </w:rPr>
        <w:t xml:space="preserve">on </w:t>
      </w:r>
      <w:r w:rsidR="00B638AC" w:rsidRPr="00223A7D">
        <w:rPr>
          <w:rFonts w:cs="Times New Roman"/>
          <w:lang w:val="en-GB"/>
        </w:rPr>
        <w:t xml:space="preserve">a </w:t>
      </w:r>
      <w:r w:rsidRPr="00223A7D">
        <w:rPr>
          <w:rFonts w:cs="Times New Roman"/>
          <w:lang w:val="en-GB"/>
        </w:rPr>
        <w:t>good level, 41.</w:t>
      </w:r>
      <w:r w:rsidR="000A669F" w:rsidRPr="00223A7D">
        <w:rPr>
          <w:rFonts w:cs="Times New Roman"/>
          <w:lang w:val="en-GB"/>
        </w:rPr>
        <w:t xml:space="preserve">2% </w:t>
      </w:r>
      <w:r w:rsidRPr="00223A7D">
        <w:rPr>
          <w:rFonts w:cs="Times New Roman"/>
          <w:lang w:val="en-GB"/>
        </w:rPr>
        <w:t>– excellent</w:t>
      </w:r>
      <w:r w:rsidR="000A669F" w:rsidRPr="00223A7D">
        <w:rPr>
          <w:rFonts w:cs="Times New Roman"/>
          <w:lang w:val="en-GB"/>
        </w:rPr>
        <w:t xml:space="preserve">, </w:t>
      </w:r>
      <w:r w:rsidRPr="00223A7D">
        <w:rPr>
          <w:rFonts w:cs="Times New Roman"/>
          <w:lang w:val="en-GB"/>
        </w:rPr>
        <w:t>and 6.</w:t>
      </w:r>
      <w:r w:rsidR="000A669F" w:rsidRPr="00223A7D">
        <w:rPr>
          <w:rFonts w:cs="Times New Roman"/>
          <w:lang w:val="en-GB"/>
        </w:rPr>
        <w:t xml:space="preserve">9% </w:t>
      </w:r>
      <w:r w:rsidRPr="00223A7D">
        <w:rPr>
          <w:rFonts w:cs="Times New Roman"/>
          <w:lang w:val="en-GB"/>
        </w:rPr>
        <w:t>– poor</w:t>
      </w:r>
      <w:r w:rsidR="000A669F" w:rsidRPr="00223A7D">
        <w:rPr>
          <w:rFonts w:cs="Times New Roman"/>
          <w:lang w:val="en-GB"/>
        </w:rPr>
        <w:t xml:space="preserve">. </w:t>
      </w:r>
      <w:r w:rsidRPr="00223A7D">
        <w:rPr>
          <w:rFonts w:cs="Times New Roman"/>
          <w:lang w:val="en-GB"/>
        </w:rPr>
        <w:t xml:space="preserve">All the children can speak Finnish, with </w:t>
      </w:r>
      <w:r w:rsidR="000A669F" w:rsidRPr="00223A7D">
        <w:rPr>
          <w:rFonts w:cs="Times New Roman"/>
          <w:lang w:val="en-GB"/>
        </w:rPr>
        <w:t>49</w:t>
      </w:r>
      <w:r w:rsidRPr="00223A7D">
        <w:rPr>
          <w:rFonts w:cs="Times New Roman"/>
          <w:lang w:val="en-GB"/>
        </w:rPr>
        <w:t>.</w:t>
      </w:r>
      <w:r w:rsidR="000A669F" w:rsidRPr="00223A7D">
        <w:rPr>
          <w:rFonts w:cs="Times New Roman"/>
          <w:lang w:val="en-GB"/>
        </w:rPr>
        <w:t xml:space="preserve">1% </w:t>
      </w:r>
      <w:r w:rsidRPr="00223A7D">
        <w:rPr>
          <w:rFonts w:cs="Times New Roman"/>
          <w:lang w:val="en-GB"/>
        </w:rPr>
        <w:t>rated as good</w:t>
      </w:r>
      <w:r w:rsidR="000A669F" w:rsidRPr="00223A7D">
        <w:rPr>
          <w:rFonts w:cs="Times New Roman"/>
          <w:lang w:val="en-GB"/>
        </w:rPr>
        <w:t>, 37</w:t>
      </w:r>
      <w:r w:rsidRPr="00223A7D">
        <w:rPr>
          <w:rFonts w:cs="Times New Roman"/>
          <w:lang w:val="en-GB"/>
        </w:rPr>
        <w:t>.</w:t>
      </w:r>
      <w:r w:rsidR="000A669F" w:rsidRPr="00223A7D">
        <w:rPr>
          <w:rFonts w:cs="Times New Roman"/>
          <w:lang w:val="en-GB"/>
        </w:rPr>
        <w:t xml:space="preserve">0% </w:t>
      </w:r>
      <w:r w:rsidRPr="00223A7D">
        <w:rPr>
          <w:rFonts w:cs="Times New Roman"/>
          <w:lang w:val="en-GB"/>
        </w:rPr>
        <w:t>as excellent</w:t>
      </w:r>
      <w:r w:rsidR="000A669F" w:rsidRPr="00223A7D">
        <w:rPr>
          <w:rFonts w:cs="Times New Roman"/>
          <w:lang w:val="en-GB"/>
        </w:rPr>
        <w:t xml:space="preserve">, </w:t>
      </w:r>
      <w:r w:rsidRPr="00223A7D">
        <w:rPr>
          <w:rFonts w:cs="Times New Roman"/>
          <w:lang w:val="en-GB"/>
        </w:rPr>
        <w:t xml:space="preserve">and </w:t>
      </w:r>
      <w:r w:rsidR="000A669F" w:rsidRPr="00223A7D">
        <w:rPr>
          <w:rFonts w:cs="Times New Roman"/>
          <w:lang w:val="en-GB"/>
        </w:rPr>
        <w:t>13</w:t>
      </w:r>
      <w:r w:rsidRPr="00223A7D">
        <w:rPr>
          <w:rFonts w:cs="Times New Roman"/>
          <w:lang w:val="en-GB"/>
        </w:rPr>
        <w:t>.</w:t>
      </w:r>
      <w:r w:rsidR="000A669F" w:rsidRPr="00223A7D">
        <w:rPr>
          <w:rFonts w:cs="Times New Roman"/>
          <w:lang w:val="en-GB"/>
        </w:rPr>
        <w:t xml:space="preserve">9% </w:t>
      </w:r>
      <w:r w:rsidRPr="00223A7D">
        <w:rPr>
          <w:rFonts w:cs="Times New Roman"/>
          <w:lang w:val="en-GB"/>
        </w:rPr>
        <w:t>as poor</w:t>
      </w:r>
      <w:r w:rsidR="000A669F" w:rsidRPr="00223A7D">
        <w:rPr>
          <w:rFonts w:cs="Times New Roman"/>
          <w:lang w:val="en-GB"/>
        </w:rPr>
        <w:t xml:space="preserve">. </w:t>
      </w:r>
      <w:r w:rsidRPr="00223A7D">
        <w:rPr>
          <w:rFonts w:cs="Times New Roman"/>
          <w:lang w:val="en-GB"/>
        </w:rPr>
        <w:t xml:space="preserve">Many cannot read yet </w:t>
      </w:r>
      <w:r w:rsidR="000A669F" w:rsidRPr="00223A7D">
        <w:rPr>
          <w:rFonts w:cs="Times New Roman"/>
          <w:lang w:val="en-GB"/>
        </w:rPr>
        <w:t>(22</w:t>
      </w:r>
      <w:r w:rsidRPr="00223A7D">
        <w:rPr>
          <w:rFonts w:cs="Times New Roman"/>
          <w:lang w:val="en-GB"/>
        </w:rPr>
        <w:t>.</w:t>
      </w:r>
      <w:r w:rsidR="000A669F" w:rsidRPr="00223A7D">
        <w:rPr>
          <w:rFonts w:cs="Times New Roman"/>
          <w:lang w:val="en-GB"/>
        </w:rPr>
        <w:t>7%)</w:t>
      </w:r>
      <w:r w:rsidRPr="00223A7D">
        <w:rPr>
          <w:rFonts w:cs="Times New Roman"/>
          <w:lang w:val="en-GB"/>
        </w:rPr>
        <w:t xml:space="preserve"> while 39.</w:t>
      </w:r>
      <w:r w:rsidR="000A669F" w:rsidRPr="00223A7D">
        <w:rPr>
          <w:rFonts w:cs="Times New Roman"/>
          <w:lang w:val="en-GB"/>
        </w:rPr>
        <w:t xml:space="preserve">4% </w:t>
      </w:r>
      <w:r w:rsidRPr="00223A7D">
        <w:rPr>
          <w:rFonts w:cs="Times New Roman"/>
          <w:lang w:val="en-GB"/>
        </w:rPr>
        <w:t>are good at reading</w:t>
      </w:r>
      <w:r w:rsidR="000A669F" w:rsidRPr="00223A7D">
        <w:rPr>
          <w:rFonts w:cs="Times New Roman"/>
          <w:lang w:val="en-GB"/>
        </w:rPr>
        <w:t>, 25</w:t>
      </w:r>
      <w:r w:rsidRPr="00223A7D">
        <w:rPr>
          <w:rFonts w:cs="Times New Roman"/>
          <w:lang w:val="en-GB"/>
        </w:rPr>
        <w:t>.</w:t>
      </w:r>
      <w:r w:rsidR="000A669F" w:rsidRPr="00223A7D">
        <w:rPr>
          <w:rFonts w:cs="Times New Roman"/>
          <w:lang w:val="en-GB"/>
        </w:rPr>
        <w:t xml:space="preserve">0% </w:t>
      </w:r>
      <w:r w:rsidRPr="00223A7D">
        <w:rPr>
          <w:rFonts w:cs="Times New Roman"/>
          <w:lang w:val="en-GB"/>
        </w:rPr>
        <w:t>are excellent</w:t>
      </w:r>
      <w:r w:rsidR="000A669F" w:rsidRPr="00223A7D">
        <w:rPr>
          <w:rFonts w:cs="Times New Roman"/>
          <w:lang w:val="en-GB"/>
        </w:rPr>
        <w:t xml:space="preserve">, </w:t>
      </w:r>
      <w:r w:rsidRPr="00223A7D">
        <w:rPr>
          <w:rFonts w:cs="Times New Roman"/>
          <w:lang w:val="en-GB"/>
        </w:rPr>
        <w:t xml:space="preserve">and </w:t>
      </w:r>
      <w:r w:rsidR="000A669F" w:rsidRPr="00223A7D">
        <w:rPr>
          <w:rFonts w:cs="Times New Roman"/>
          <w:lang w:val="en-GB"/>
        </w:rPr>
        <w:t>13</w:t>
      </w:r>
      <w:r w:rsidRPr="00223A7D">
        <w:rPr>
          <w:rFonts w:cs="Times New Roman"/>
          <w:lang w:val="en-GB"/>
        </w:rPr>
        <w:t>.</w:t>
      </w:r>
      <w:r w:rsidR="000A669F" w:rsidRPr="00223A7D">
        <w:rPr>
          <w:rFonts w:cs="Times New Roman"/>
          <w:lang w:val="en-GB"/>
        </w:rPr>
        <w:t xml:space="preserve">0% </w:t>
      </w:r>
      <w:r w:rsidRPr="00223A7D">
        <w:rPr>
          <w:rFonts w:cs="Times New Roman"/>
          <w:lang w:val="en-GB"/>
        </w:rPr>
        <w:t>have poor reading skills</w:t>
      </w:r>
      <w:r w:rsidR="000A669F" w:rsidRPr="00223A7D">
        <w:rPr>
          <w:rFonts w:cs="Times New Roman"/>
          <w:lang w:val="en-GB"/>
        </w:rPr>
        <w:t xml:space="preserve">. </w:t>
      </w:r>
      <w:r w:rsidRPr="00223A7D">
        <w:rPr>
          <w:rFonts w:cs="Times New Roman"/>
          <w:lang w:val="en-GB"/>
        </w:rPr>
        <w:t xml:space="preserve">As many as </w:t>
      </w:r>
      <w:r w:rsidR="000A669F" w:rsidRPr="00223A7D">
        <w:rPr>
          <w:rFonts w:cs="Times New Roman"/>
          <w:lang w:val="en-GB"/>
        </w:rPr>
        <w:t>25</w:t>
      </w:r>
      <w:proofErr w:type="gramStart"/>
      <w:r w:rsidR="000A669F" w:rsidRPr="00223A7D">
        <w:rPr>
          <w:rFonts w:cs="Times New Roman"/>
          <w:lang w:val="en-GB"/>
        </w:rPr>
        <w:t>,5</w:t>
      </w:r>
      <w:proofErr w:type="gramEnd"/>
      <w:r w:rsidR="000A669F" w:rsidRPr="00223A7D">
        <w:rPr>
          <w:rFonts w:cs="Times New Roman"/>
          <w:lang w:val="en-GB"/>
        </w:rPr>
        <w:t>%</w:t>
      </w:r>
      <w:r w:rsidRPr="00223A7D">
        <w:rPr>
          <w:rFonts w:cs="Times New Roman"/>
          <w:lang w:val="en-GB"/>
        </w:rPr>
        <w:t xml:space="preserve"> cannot write</w:t>
      </w:r>
      <w:r w:rsidR="000A669F" w:rsidRPr="00223A7D">
        <w:rPr>
          <w:rFonts w:cs="Times New Roman"/>
          <w:lang w:val="en-GB"/>
        </w:rPr>
        <w:t>, 39</w:t>
      </w:r>
      <w:r w:rsidRPr="00223A7D">
        <w:rPr>
          <w:rFonts w:cs="Times New Roman"/>
          <w:lang w:val="en-GB"/>
        </w:rPr>
        <w:t>.</w:t>
      </w:r>
      <w:r w:rsidR="000A669F" w:rsidRPr="00223A7D">
        <w:rPr>
          <w:rFonts w:cs="Times New Roman"/>
          <w:lang w:val="en-GB"/>
        </w:rPr>
        <w:t>4%</w:t>
      </w:r>
      <w:r w:rsidRPr="00223A7D">
        <w:rPr>
          <w:rFonts w:cs="Times New Roman"/>
          <w:lang w:val="en-GB"/>
        </w:rPr>
        <w:t xml:space="preserve"> are good at writing</w:t>
      </w:r>
      <w:r w:rsidR="000A669F" w:rsidRPr="00223A7D">
        <w:rPr>
          <w:rFonts w:cs="Times New Roman"/>
          <w:lang w:val="en-GB"/>
        </w:rPr>
        <w:t>, 17</w:t>
      </w:r>
      <w:r w:rsidRPr="00223A7D">
        <w:rPr>
          <w:rFonts w:cs="Times New Roman"/>
          <w:lang w:val="en-GB"/>
        </w:rPr>
        <w:t>.</w:t>
      </w:r>
      <w:r w:rsidR="000A669F" w:rsidRPr="00223A7D">
        <w:rPr>
          <w:rFonts w:cs="Times New Roman"/>
          <w:lang w:val="en-GB"/>
        </w:rPr>
        <w:t>6%</w:t>
      </w:r>
      <w:r w:rsidRPr="00223A7D">
        <w:rPr>
          <w:rFonts w:cs="Times New Roman"/>
          <w:lang w:val="en-GB"/>
        </w:rPr>
        <w:t xml:space="preserve"> are excellent</w:t>
      </w:r>
      <w:r w:rsidR="000A669F" w:rsidRPr="00223A7D">
        <w:rPr>
          <w:rFonts w:cs="Times New Roman"/>
          <w:lang w:val="en-GB"/>
        </w:rPr>
        <w:t xml:space="preserve">, </w:t>
      </w:r>
      <w:r w:rsidRPr="00223A7D">
        <w:rPr>
          <w:rFonts w:cs="Times New Roman"/>
          <w:lang w:val="en-GB"/>
        </w:rPr>
        <w:t>and 17.</w:t>
      </w:r>
      <w:r w:rsidR="000A669F" w:rsidRPr="00223A7D">
        <w:rPr>
          <w:rFonts w:cs="Times New Roman"/>
          <w:lang w:val="en-GB"/>
        </w:rPr>
        <w:t>6%</w:t>
      </w:r>
      <w:r w:rsidRPr="00223A7D">
        <w:rPr>
          <w:rFonts w:cs="Times New Roman"/>
          <w:lang w:val="en-GB"/>
        </w:rPr>
        <w:t xml:space="preserve"> have poor writing skills</w:t>
      </w:r>
      <w:r w:rsidR="000A669F" w:rsidRPr="00223A7D">
        <w:rPr>
          <w:rFonts w:cs="Times New Roman"/>
          <w:lang w:val="en-GB"/>
        </w:rPr>
        <w:t xml:space="preserve">. </w:t>
      </w:r>
      <w:r w:rsidRPr="00223A7D">
        <w:rPr>
          <w:rFonts w:cs="Times New Roman"/>
          <w:lang w:val="en-GB"/>
        </w:rPr>
        <w:t>Naturally, children are ahead of adults in their language skills and developing normally.</w:t>
      </w:r>
    </w:p>
    <w:p w14:paraId="28289519" w14:textId="7D782055" w:rsidR="000A669F" w:rsidRPr="00223A7D" w:rsidRDefault="0092019A" w:rsidP="000A669F">
      <w:pPr>
        <w:ind w:firstLine="567"/>
        <w:jc w:val="both"/>
        <w:rPr>
          <w:rFonts w:cs="Times New Roman"/>
          <w:lang w:val="en-GB"/>
        </w:rPr>
      </w:pPr>
      <w:r w:rsidRPr="00223A7D">
        <w:rPr>
          <w:rFonts w:cs="Times New Roman"/>
          <w:lang w:val="en-GB"/>
        </w:rPr>
        <w:t xml:space="preserve">In daily communication with the respondents, their children use Russian in </w:t>
      </w:r>
      <w:r w:rsidR="000A669F" w:rsidRPr="00223A7D">
        <w:rPr>
          <w:rFonts w:cs="Times New Roman"/>
          <w:lang w:val="en-GB"/>
        </w:rPr>
        <w:t>95</w:t>
      </w:r>
      <w:r w:rsidRPr="00223A7D">
        <w:rPr>
          <w:rFonts w:cs="Times New Roman"/>
          <w:lang w:val="en-GB"/>
        </w:rPr>
        <w:t>.</w:t>
      </w:r>
      <w:r w:rsidR="000A669F" w:rsidRPr="00223A7D">
        <w:rPr>
          <w:rFonts w:cs="Times New Roman"/>
          <w:lang w:val="en-GB"/>
        </w:rPr>
        <w:t xml:space="preserve">3% </w:t>
      </w:r>
      <w:r w:rsidRPr="00223A7D">
        <w:rPr>
          <w:rFonts w:cs="Times New Roman"/>
          <w:lang w:val="en-GB"/>
        </w:rPr>
        <w:t>of the cases</w:t>
      </w:r>
      <w:r w:rsidR="000A669F" w:rsidRPr="00223A7D">
        <w:rPr>
          <w:rFonts w:cs="Times New Roman"/>
          <w:lang w:val="en-GB"/>
        </w:rPr>
        <w:t xml:space="preserve">, </w:t>
      </w:r>
      <w:r w:rsidRPr="00223A7D">
        <w:rPr>
          <w:rFonts w:cs="Times New Roman"/>
          <w:lang w:val="en-GB"/>
        </w:rPr>
        <w:t xml:space="preserve">two languages in </w:t>
      </w:r>
      <w:r w:rsidR="000A669F" w:rsidRPr="00223A7D">
        <w:rPr>
          <w:rFonts w:cs="Times New Roman"/>
          <w:lang w:val="en-GB"/>
        </w:rPr>
        <w:t>3</w:t>
      </w:r>
      <w:r w:rsidRPr="00223A7D">
        <w:rPr>
          <w:rFonts w:cs="Times New Roman"/>
          <w:lang w:val="en-GB"/>
        </w:rPr>
        <w:t>.</w:t>
      </w:r>
      <w:r w:rsidR="000A669F" w:rsidRPr="00223A7D">
        <w:rPr>
          <w:rFonts w:cs="Times New Roman"/>
          <w:lang w:val="en-GB"/>
        </w:rPr>
        <w:t xml:space="preserve">3%, </w:t>
      </w:r>
      <w:r w:rsidRPr="00223A7D">
        <w:rPr>
          <w:rFonts w:cs="Times New Roman"/>
          <w:lang w:val="en-GB"/>
        </w:rPr>
        <w:t xml:space="preserve">and only Finnish in </w:t>
      </w:r>
      <w:r w:rsidR="000A669F" w:rsidRPr="00223A7D">
        <w:rPr>
          <w:rFonts w:cs="Times New Roman"/>
          <w:lang w:val="en-GB"/>
        </w:rPr>
        <w:t>1</w:t>
      </w:r>
      <w:r w:rsidRPr="00223A7D">
        <w:rPr>
          <w:rFonts w:cs="Times New Roman"/>
          <w:lang w:val="en-GB"/>
        </w:rPr>
        <w:t>.</w:t>
      </w:r>
      <w:r w:rsidR="000A669F" w:rsidRPr="00223A7D">
        <w:rPr>
          <w:rFonts w:cs="Times New Roman"/>
          <w:lang w:val="en-GB"/>
        </w:rPr>
        <w:t>4%</w:t>
      </w:r>
      <w:r w:rsidRPr="00223A7D">
        <w:rPr>
          <w:rFonts w:cs="Times New Roman"/>
          <w:lang w:val="en-GB"/>
        </w:rPr>
        <w:t>; in communicati</w:t>
      </w:r>
      <w:r w:rsidR="008744D1" w:rsidRPr="00223A7D">
        <w:rPr>
          <w:rFonts w:cs="Times New Roman"/>
          <w:lang w:val="en-GB"/>
        </w:rPr>
        <w:t>ng</w:t>
      </w:r>
      <w:r w:rsidRPr="00223A7D">
        <w:rPr>
          <w:rFonts w:cs="Times New Roman"/>
          <w:lang w:val="en-GB"/>
        </w:rPr>
        <w:t xml:space="preserve"> with the other parent</w:t>
      </w:r>
      <w:r w:rsidR="005841A8" w:rsidRPr="00223A7D">
        <w:rPr>
          <w:rFonts w:cs="Times New Roman"/>
          <w:lang w:val="en-GB"/>
        </w:rPr>
        <w:t>,</w:t>
      </w:r>
      <w:r w:rsidR="000A669F" w:rsidRPr="00223A7D">
        <w:rPr>
          <w:rFonts w:cs="Times New Roman"/>
          <w:lang w:val="en-GB"/>
        </w:rPr>
        <w:t xml:space="preserve"> 71</w:t>
      </w:r>
      <w:r w:rsidRPr="00223A7D">
        <w:rPr>
          <w:rFonts w:cs="Times New Roman"/>
          <w:lang w:val="en-GB"/>
        </w:rPr>
        <w:t>.</w:t>
      </w:r>
      <w:r w:rsidR="000A669F" w:rsidRPr="00223A7D">
        <w:rPr>
          <w:rFonts w:cs="Times New Roman"/>
          <w:lang w:val="en-GB"/>
        </w:rPr>
        <w:t xml:space="preserve">9% </w:t>
      </w:r>
      <w:r w:rsidRPr="00223A7D">
        <w:rPr>
          <w:rFonts w:cs="Times New Roman"/>
          <w:lang w:val="en-GB"/>
        </w:rPr>
        <w:t>use Russian</w:t>
      </w:r>
      <w:r w:rsidR="000A669F" w:rsidRPr="00223A7D">
        <w:rPr>
          <w:rFonts w:cs="Times New Roman"/>
          <w:lang w:val="en-GB"/>
        </w:rPr>
        <w:t>, 3</w:t>
      </w:r>
      <w:r w:rsidRPr="00223A7D">
        <w:rPr>
          <w:rFonts w:cs="Times New Roman"/>
          <w:lang w:val="en-GB"/>
        </w:rPr>
        <w:t>.</w:t>
      </w:r>
      <w:r w:rsidR="000A669F" w:rsidRPr="00223A7D">
        <w:rPr>
          <w:rFonts w:cs="Times New Roman"/>
          <w:lang w:val="en-GB"/>
        </w:rPr>
        <w:t>9%</w:t>
      </w:r>
      <w:r w:rsidRPr="00223A7D">
        <w:rPr>
          <w:rFonts w:cs="Times New Roman"/>
          <w:lang w:val="en-GB"/>
        </w:rPr>
        <w:t xml:space="preserve"> use two languages</w:t>
      </w:r>
      <w:r w:rsidR="000A669F" w:rsidRPr="00223A7D">
        <w:rPr>
          <w:rFonts w:cs="Times New Roman"/>
          <w:lang w:val="en-GB"/>
        </w:rPr>
        <w:t xml:space="preserve">, </w:t>
      </w:r>
      <w:r w:rsidRPr="00223A7D">
        <w:rPr>
          <w:rFonts w:cs="Times New Roman"/>
          <w:lang w:val="en-GB"/>
        </w:rPr>
        <w:t xml:space="preserve">and </w:t>
      </w:r>
      <w:r w:rsidR="000A669F" w:rsidRPr="00223A7D">
        <w:rPr>
          <w:rFonts w:cs="Times New Roman"/>
          <w:lang w:val="en-GB"/>
        </w:rPr>
        <w:t>24,1%</w:t>
      </w:r>
      <w:r w:rsidRPr="00223A7D">
        <w:rPr>
          <w:rFonts w:cs="Times New Roman"/>
          <w:lang w:val="en-GB"/>
        </w:rPr>
        <w:t xml:space="preserve"> use the second language</w:t>
      </w:r>
      <w:r w:rsidR="000A669F" w:rsidRPr="00223A7D">
        <w:rPr>
          <w:rFonts w:cs="Times New Roman"/>
          <w:lang w:val="en-GB"/>
        </w:rPr>
        <w:t xml:space="preserve">. </w:t>
      </w:r>
      <w:r w:rsidRPr="00223A7D">
        <w:rPr>
          <w:rFonts w:cs="Times New Roman"/>
          <w:lang w:val="en-GB"/>
        </w:rPr>
        <w:t xml:space="preserve">With siblings, communication takes place in Russian in </w:t>
      </w:r>
      <w:r w:rsidR="000A669F" w:rsidRPr="00223A7D">
        <w:rPr>
          <w:rFonts w:cs="Times New Roman"/>
          <w:lang w:val="en-GB"/>
        </w:rPr>
        <w:t>72</w:t>
      </w:r>
      <w:r w:rsidRPr="00223A7D">
        <w:rPr>
          <w:rFonts w:cs="Times New Roman"/>
          <w:lang w:val="en-GB"/>
        </w:rPr>
        <w:t>.</w:t>
      </w:r>
      <w:r w:rsidR="000A669F" w:rsidRPr="00223A7D">
        <w:rPr>
          <w:rFonts w:cs="Times New Roman"/>
          <w:lang w:val="en-GB"/>
        </w:rPr>
        <w:t>9%</w:t>
      </w:r>
      <w:r w:rsidRPr="00223A7D">
        <w:rPr>
          <w:rFonts w:cs="Times New Roman"/>
          <w:lang w:val="en-GB"/>
        </w:rPr>
        <w:t xml:space="preserve"> of the cases</w:t>
      </w:r>
      <w:r w:rsidR="000A669F" w:rsidRPr="00223A7D">
        <w:rPr>
          <w:rFonts w:cs="Times New Roman"/>
          <w:lang w:val="en-GB"/>
        </w:rPr>
        <w:t xml:space="preserve">, </w:t>
      </w:r>
      <w:r w:rsidRPr="00223A7D">
        <w:rPr>
          <w:rFonts w:cs="Times New Roman"/>
          <w:lang w:val="en-GB"/>
        </w:rPr>
        <w:t xml:space="preserve">in two languages in </w:t>
      </w:r>
      <w:r w:rsidR="000A669F" w:rsidRPr="00223A7D">
        <w:rPr>
          <w:rFonts w:cs="Times New Roman"/>
          <w:lang w:val="en-GB"/>
        </w:rPr>
        <w:t>19</w:t>
      </w:r>
      <w:r w:rsidRPr="00223A7D">
        <w:rPr>
          <w:rFonts w:cs="Times New Roman"/>
          <w:lang w:val="en-GB"/>
        </w:rPr>
        <w:t>.</w:t>
      </w:r>
      <w:r w:rsidR="000A669F" w:rsidRPr="00223A7D">
        <w:rPr>
          <w:rFonts w:cs="Times New Roman"/>
          <w:lang w:val="en-GB"/>
        </w:rPr>
        <w:t>2%</w:t>
      </w:r>
      <w:r w:rsidRPr="00223A7D">
        <w:rPr>
          <w:rFonts w:cs="Times New Roman"/>
          <w:lang w:val="en-GB"/>
        </w:rPr>
        <w:t xml:space="preserve"> of </w:t>
      </w:r>
      <w:r w:rsidR="0050203F" w:rsidRPr="00223A7D">
        <w:rPr>
          <w:rFonts w:cs="Times New Roman"/>
          <w:lang w:val="en-GB"/>
        </w:rPr>
        <w:t xml:space="preserve">the </w:t>
      </w:r>
      <w:r w:rsidRPr="00223A7D">
        <w:rPr>
          <w:rFonts w:cs="Times New Roman"/>
          <w:lang w:val="en-GB"/>
        </w:rPr>
        <w:t>cases</w:t>
      </w:r>
      <w:r w:rsidR="000A669F" w:rsidRPr="00223A7D">
        <w:rPr>
          <w:rFonts w:cs="Times New Roman"/>
          <w:lang w:val="en-GB"/>
        </w:rPr>
        <w:t xml:space="preserve">, </w:t>
      </w:r>
      <w:r w:rsidRPr="00223A7D">
        <w:rPr>
          <w:rFonts w:cs="Times New Roman"/>
          <w:lang w:val="en-GB"/>
        </w:rPr>
        <w:t>and in the second language in 7.</w:t>
      </w:r>
      <w:r w:rsidR="000A669F" w:rsidRPr="00223A7D">
        <w:rPr>
          <w:rFonts w:cs="Times New Roman"/>
          <w:lang w:val="en-GB"/>
        </w:rPr>
        <w:t>9%</w:t>
      </w:r>
      <w:r w:rsidRPr="00223A7D">
        <w:rPr>
          <w:rFonts w:cs="Times New Roman"/>
          <w:lang w:val="en-GB"/>
        </w:rPr>
        <w:t xml:space="preserve"> of </w:t>
      </w:r>
      <w:r w:rsidR="00594B54" w:rsidRPr="00223A7D">
        <w:rPr>
          <w:rFonts w:cs="Times New Roman"/>
          <w:lang w:val="en-GB"/>
        </w:rPr>
        <w:t xml:space="preserve">the </w:t>
      </w:r>
      <w:r w:rsidRPr="00223A7D">
        <w:rPr>
          <w:rFonts w:cs="Times New Roman"/>
          <w:lang w:val="en-GB"/>
        </w:rPr>
        <w:t>cases</w:t>
      </w:r>
      <w:r w:rsidR="000A669F" w:rsidRPr="00223A7D">
        <w:rPr>
          <w:rFonts w:cs="Times New Roman"/>
          <w:lang w:val="en-GB"/>
        </w:rPr>
        <w:t xml:space="preserve">. </w:t>
      </w:r>
      <w:r w:rsidRPr="00223A7D">
        <w:rPr>
          <w:rFonts w:cs="Times New Roman"/>
          <w:lang w:val="en-GB"/>
        </w:rPr>
        <w:t xml:space="preserve">The children speak Russian with other relatives in </w:t>
      </w:r>
      <w:r w:rsidR="000A669F" w:rsidRPr="00223A7D">
        <w:rPr>
          <w:rFonts w:cs="Times New Roman"/>
          <w:lang w:val="en-GB"/>
        </w:rPr>
        <w:t>71</w:t>
      </w:r>
      <w:r w:rsidRPr="00223A7D">
        <w:rPr>
          <w:rFonts w:cs="Times New Roman"/>
          <w:lang w:val="en-GB"/>
        </w:rPr>
        <w:t>.</w:t>
      </w:r>
      <w:r w:rsidR="000A669F" w:rsidRPr="00223A7D">
        <w:rPr>
          <w:rFonts w:cs="Times New Roman"/>
          <w:lang w:val="en-GB"/>
        </w:rPr>
        <w:t xml:space="preserve">5% </w:t>
      </w:r>
      <w:r w:rsidRPr="00223A7D">
        <w:rPr>
          <w:rFonts w:cs="Times New Roman"/>
          <w:lang w:val="en-GB"/>
        </w:rPr>
        <w:t xml:space="preserve">of </w:t>
      </w:r>
      <w:r w:rsidR="00921424" w:rsidRPr="00223A7D">
        <w:rPr>
          <w:rFonts w:cs="Times New Roman"/>
          <w:lang w:val="en-GB"/>
        </w:rPr>
        <w:t xml:space="preserve">the </w:t>
      </w:r>
      <w:r w:rsidRPr="00223A7D">
        <w:rPr>
          <w:rFonts w:cs="Times New Roman"/>
          <w:lang w:val="en-GB"/>
        </w:rPr>
        <w:t>cases</w:t>
      </w:r>
      <w:r w:rsidR="000A669F" w:rsidRPr="00223A7D">
        <w:rPr>
          <w:rFonts w:cs="Times New Roman"/>
          <w:lang w:val="en-GB"/>
        </w:rPr>
        <w:t xml:space="preserve">, </w:t>
      </w:r>
      <w:r w:rsidRPr="00223A7D">
        <w:rPr>
          <w:rFonts w:cs="Times New Roman"/>
          <w:lang w:val="en-GB"/>
        </w:rPr>
        <w:t xml:space="preserve">use two languages in </w:t>
      </w:r>
      <w:r w:rsidR="000A669F" w:rsidRPr="00223A7D">
        <w:rPr>
          <w:rFonts w:cs="Times New Roman"/>
          <w:lang w:val="en-GB"/>
        </w:rPr>
        <w:t>22</w:t>
      </w:r>
      <w:r w:rsidRPr="00223A7D">
        <w:rPr>
          <w:rFonts w:cs="Times New Roman"/>
          <w:lang w:val="en-GB"/>
        </w:rPr>
        <w:t>.</w:t>
      </w:r>
      <w:r w:rsidR="000A669F" w:rsidRPr="00223A7D">
        <w:rPr>
          <w:rFonts w:cs="Times New Roman"/>
          <w:lang w:val="en-GB"/>
        </w:rPr>
        <w:t>9%</w:t>
      </w:r>
      <w:r w:rsidRPr="00223A7D">
        <w:rPr>
          <w:rFonts w:cs="Times New Roman"/>
          <w:lang w:val="en-GB"/>
        </w:rPr>
        <w:t xml:space="preserve"> of </w:t>
      </w:r>
      <w:r w:rsidR="00921424" w:rsidRPr="00223A7D">
        <w:rPr>
          <w:rFonts w:cs="Times New Roman"/>
          <w:lang w:val="en-GB"/>
        </w:rPr>
        <w:t xml:space="preserve">the </w:t>
      </w:r>
      <w:r w:rsidRPr="00223A7D">
        <w:rPr>
          <w:rFonts w:cs="Times New Roman"/>
          <w:lang w:val="en-GB"/>
        </w:rPr>
        <w:t>cases</w:t>
      </w:r>
      <w:r w:rsidR="000A669F" w:rsidRPr="00223A7D">
        <w:rPr>
          <w:rFonts w:cs="Times New Roman"/>
          <w:lang w:val="en-GB"/>
        </w:rPr>
        <w:t xml:space="preserve">, </w:t>
      </w:r>
      <w:r w:rsidRPr="00223A7D">
        <w:rPr>
          <w:rFonts w:cs="Times New Roman"/>
          <w:lang w:val="en-GB"/>
        </w:rPr>
        <w:t xml:space="preserve">and only the second language in </w:t>
      </w:r>
      <w:r w:rsidR="000A669F" w:rsidRPr="00223A7D">
        <w:rPr>
          <w:rFonts w:cs="Times New Roman"/>
          <w:lang w:val="en-GB"/>
        </w:rPr>
        <w:t>5</w:t>
      </w:r>
      <w:r w:rsidRPr="00223A7D">
        <w:rPr>
          <w:rFonts w:cs="Times New Roman"/>
          <w:lang w:val="en-GB"/>
        </w:rPr>
        <w:t>.</w:t>
      </w:r>
      <w:r w:rsidR="000A669F" w:rsidRPr="00223A7D">
        <w:rPr>
          <w:rFonts w:cs="Times New Roman"/>
          <w:lang w:val="en-GB"/>
        </w:rPr>
        <w:t xml:space="preserve">6% </w:t>
      </w:r>
      <w:r w:rsidRPr="00223A7D">
        <w:rPr>
          <w:rFonts w:cs="Times New Roman"/>
          <w:lang w:val="en-GB"/>
        </w:rPr>
        <w:t xml:space="preserve">of </w:t>
      </w:r>
      <w:r w:rsidR="00921424" w:rsidRPr="00223A7D">
        <w:rPr>
          <w:rFonts w:cs="Times New Roman"/>
          <w:lang w:val="en-GB"/>
        </w:rPr>
        <w:t xml:space="preserve">the </w:t>
      </w:r>
      <w:r w:rsidRPr="00223A7D">
        <w:rPr>
          <w:rFonts w:cs="Times New Roman"/>
          <w:lang w:val="en-GB"/>
        </w:rPr>
        <w:t>cases</w:t>
      </w:r>
      <w:r w:rsidR="000A669F" w:rsidRPr="00223A7D">
        <w:rPr>
          <w:rFonts w:cs="Times New Roman"/>
          <w:lang w:val="en-GB"/>
        </w:rPr>
        <w:t xml:space="preserve">. </w:t>
      </w:r>
      <w:r w:rsidRPr="00223A7D">
        <w:rPr>
          <w:rFonts w:cs="Times New Roman"/>
          <w:lang w:val="en-GB"/>
        </w:rPr>
        <w:t>The distribution is different in communication with friends</w:t>
      </w:r>
      <w:r w:rsidR="000A669F" w:rsidRPr="00223A7D">
        <w:rPr>
          <w:rFonts w:cs="Times New Roman"/>
          <w:lang w:val="en-GB"/>
        </w:rPr>
        <w:t>: 49</w:t>
      </w:r>
      <w:r w:rsidRPr="00223A7D">
        <w:rPr>
          <w:rFonts w:cs="Times New Roman"/>
          <w:lang w:val="en-GB"/>
        </w:rPr>
        <w:t>.</w:t>
      </w:r>
      <w:r w:rsidR="000A669F" w:rsidRPr="00223A7D">
        <w:rPr>
          <w:rFonts w:cs="Times New Roman"/>
          <w:lang w:val="en-GB"/>
        </w:rPr>
        <w:t>8%</w:t>
      </w:r>
      <w:r w:rsidRPr="00223A7D">
        <w:rPr>
          <w:rFonts w:cs="Times New Roman"/>
          <w:lang w:val="en-GB"/>
        </w:rPr>
        <w:t xml:space="preserve"> use both languages</w:t>
      </w:r>
      <w:r w:rsidR="000A669F" w:rsidRPr="00223A7D">
        <w:rPr>
          <w:rFonts w:cs="Times New Roman"/>
          <w:lang w:val="en-GB"/>
        </w:rPr>
        <w:t>, 29</w:t>
      </w:r>
      <w:r w:rsidRPr="00223A7D">
        <w:rPr>
          <w:rFonts w:cs="Times New Roman"/>
          <w:lang w:val="en-GB"/>
        </w:rPr>
        <w:t>.</w:t>
      </w:r>
      <w:r w:rsidR="000A669F" w:rsidRPr="00223A7D">
        <w:rPr>
          <w:rFonts w:cs="Times New Roman"/>
          <w:lang w:val="en-GB"/>
        </w:rPr>
        <w:t>6%</w:t>
      </w:r>
      <w:r w:rsidRPr="00223A7D">
        <w:rPr>
          <w:rFonts w:cs="Times New Roman"/>
          <w:lang w:val="en-GB"/>
        </w:rPr>
        <w:t xml:space="preserve"> use the second language</w:t>
      </w:r>
      <w:r w:rsidR="000A669F" w:rsidRPr="00223A7D">
        <w:rPr>
          <w:rFonts w:cs="Times New Roman"/>
          <w:lang w:val="en-GB"/>
        </w:rPr>
        <w:t>,</w:t>
      </w:r>
      <w:r w:rsidRPr="00223A7D">
        <w:rPr>
          <w:rFonts w:cs="Times New Roman"/>
          <w:lang w:val="en-GB"/>
        </w:rPr>
        <w:t xml:space="preserve"> and</w:t>
      </w:r>
      <w:r w:rsidR="000A669F" w:rsidRPr="00223A7D">
        <w:rPr>
          <w:rFonts w:cs="Times New Roman"/>
          <w:lang w:val="en-GB"/>
        </w:rPr>
        <w:t xml:space="preserve"> 20</w:t>
      </w:r>
      <w:r w:rsidRPr="00223A7D">
        <w:rPr>
          <w:rFonts w:cs="Times New Roman"/>
          <w:lang w:val="en-GB"/>
        </w:rPr>
        <w:t>.</w:t>
      </w:r>
      <w:r w:rsidR="000A669F" w:rsidRPr="00223A7D">
        <w:rPr>
          <w:rFonts w:cs="Times New Roman"/>
          <w:lang w:val="en-GB"/>
        </w:rPr>
        <w:t>7%</w:t>
      </w:r>
      <w:r w:rsidRPr="00223A7D">
        <w:rPr>
          <w:rFonts w:cs="Times New Roman"/>
          <w:lang w:val="en-GB"/>
        </w:rPr>
        <w:t xml:space="preserve"> use Russian</w:t>
      </w:r>
      <w:r w:rsidR="000A669F" w:rsidRPr="00223A7D">
        <w:rPr>
          <w:rFonts w:cs="Times New Roman"/>
          <w:lang w:val="en-GB"/>
        </w:rPr>
        <w:t xml:space="preserve">. </w:t>
      </w:r>
      <w:r w:rsidRPr="00223A7D">
        <w:rPr>
          <w:rFonts w:cs="Times New Roman"/>
          <w:lang w:val="en-GB"/>
        </w:rPr>
        <w:t xml:space="preserve">In the educational </w:t>
      </w:r>
      <w:r w:rsidR="00BA0EE2" w:rsidRPr="00223A7D">
        <w:rPr>
          <w:rFonts w:cs="Times New Roman"/>
          <w:lang w:val="en-GB"/>
        </w:rPr>
        <w:t>institution</w:t>
      </w:r>
      <w:r w:rsidRPr="00223A7D">
        <w:rPr>
          <w:rFonts w:cs="Times New Roman"/>
          <w:lang w:val="en-GB"/>
        </w:rPr>
        <w:t xml:space="preserve">, children mainly speak the official </w:t>
      </w:r>
      <w:r w:rsidR="00921424" w:rsidRPr="00223A7D">
        <w:rPr>
          <w:rFonts w:cs="Times New Roman"/>
          <w:lang w:val="en-GB"/>
        </w:rPr>
        <w:t xml:space="preserve">national </w:t>
      </w:r>
      <w:r w:rsidRPr="00223A7D">
        <w:rPr>
          <w:rFonts w:cs="Times New Roman"/>
          <w:lang w:val="en-GB"/>
        </w:rPr>
        <w:t>language (70.</w:t>
      </w:r>
      <w:r w:rsidR="000A669F" w:rsidRPr="00223A7D">
        <w:rPr>
          <w:rFonts w:cs="Times New Roman"/>
          <w:lang w:val="en-GB"/>
        </w:rPr>
        <w:t xml:space="preserve">0%), </w:t>
      </w:r>
      <w:r w:rsidRPr="00223A7D">
        <w:rPr>
          <w:rFonts w:cs="Times New Roman"/>
          <w:lang w:val="en-GB"/>
        </w:rPr>
        <w:t>less often two languages (27.</w:t>
      </w:r>
      <w:r w:rsidR="000A669F" w:rsidRPr="00223A7D">
        <w:rPr>
          <w:rFonts w:cs="Times New Roman"/>
          <w:lang w:val="en-GB"/>
        </w:rPr>
        <w:t>7%)</w:t>
      </w:r>
      <w:r w:rsidR="00DA61FE" w:rsidRPr="00223A7D">
        <w:rPr>
          <w:rFonts w:cs="Times New Roman"/>
          <w:lang w:val="en-GB"/>
        </w:rPr>
        <w:t>,</w:t>
      </w:r>
      <w:r w:rsidRPr="00223A7D">
        <w:rPr>
          <w:rFonts w:cs="Times New Roman"/>
          <w:lang w:val="en-GB"/>
        </w:rPr>
        <w:t xml:space="preserve"> and very rarely </w:t>
      </w:r>
      <w:r w:rsidR="00B61BBF" w:rsidRPr="00223A7D">
        <w:rPr>
          <w:rFonts w:cs="Times New Roman"/>
          <w:lang w:val="en-GB"/>
        </w:rPr>
        <w:t xml:space="preserve">only </w:t>
      </w:r>
      <w:r w:rsidRPr="00223A7D">
        <w:rPr>
          <w:rFonts w:cs="Times New Roman"/>
          <w:lang w:val="en-GB"/>
        </w:rPr>
        <w:t xml:space="preserve">Russian </w:t>
      </w:r>
      <w:r w:rsidR="000A669F" w:rsidRPr="00223A7D">
        <w:rPr>
          <w:rFonts w:cs="Times New Roman"/>
          <w:lang w:val="en-GB"/>
        </w:rPr>
        <w:t>(2</w:t>
      </w:r>
      <w:r w:rsidRPr="00223A7D">
        <w:rPr>
          <w:rFonts w:cs="Times New Roman"/>
          <w:lang w:val="en-GB"/>
        </w:rPr>
        <w:t>.</w:t>
      </w:r>
      <w:r w:rsidR="000A669F" w:rsidRPr="00223A7D">
        <w:rPr>
          <w:rFonts w:cs="Times New Roman"/>
          <w:lang w:val="en-GB"/>
        </w:rPr>
        <w:t xml:space="preserve">3%). </w:t>
      </w:r>
      <w:r w:rsidRPr="00223A7D">
        <w:rPr>
          <w:rFonts w:cs="Times New Roman"/>
          <w:lang w:val="en-GB"/>
        </w:rPr>
        <w:t xml:space="preserve">The children receive video information </w:t>
      </w:r>
      <w:r w:rsidR="00EC62E3" w:rsidRPr="00223A7D">
        <w:rPr>
          <w:rFonts w:cs="Times New Roman"/>
          <w:lang w:val="en-GB"/>
        </w:rPr>
        <w:t xml:space="preserve">mostly </w:t>
      </w:r>
      <w:r w:rsidR="006311F4" w:rsidRPr="00223A7D">
        <w:rPr>
          <w:rFonts w:cs="Times New Roman"/>
          <w:lang w:val="en-GB"/>
        </w:rPr>
        <w:t xml:space="preserve">in two languages </w:t>
      </w:r>
      <w:r w:rsidR="000A669F" w:rsidRPr="00223A7D">
        <w:rPr>
          <w:rFonts w:cs="Times New Roman"/>
          <w:lang w:val="en-GB"/>
        </w:rPr>
        <w:t>(54</w:t>
      </w:r>
      <w:r w:rsidR="006311F4" w:rsidRPr="00223A7D">
        <w:rPr>
          <w:rFonts w:cs="Times New Roman"/>
          <w:lang w:val="en-GB"/>
        </w:rPr>
        <w:t>.</w:t>
      </w:r>
      <w:r w:rsidR="000A669F" w:rsidRPr="00223A7D">
        <w:rPr>
          <w:rFonts w:cs="Times New Roman"/>
          <w:lang w:val="en-GB"/>
        </w:rPr>
        <w:t>2%)</w:t>
      </w:r>
      <w:r w:rsidR="008D6654" w:rsidRPr="00223A7D">
        <w:rPr>
          <w:rFonts w:cs="Times New Roman"/>
          <w:lang w:val="en-GB"/>
        </w:rPr>
        <w:t>, but also</w:t>
      </w:r>
      <w:r w:rsidR="006311F4" w:rsidRPr="00223A7D">
        <w:rPr>
          <w:rFonts w:cs="Times New Roman"/>
          <w:lang w:val="en-GB"/>
        </w:rPr>
        <w:t xml:space="preserve"> </w:t>
      </w:r>
      <w:r w:rsidR="00CD09A6" w:rsidRPr="00223A7D">
        <w:rPr>
          <w:rFonts w:cs="Times New Roman"/>
          <w:lang w:val="en-GB"/>
        </w:rPr>
        <w:t xml:space="preserve">only </w:t>
      </w:r>
      <w:r w:rsidR="006311F4" w:rsidRPr="00223A7D">
        <w:rPr>
          <w:rFonts w:cs="Times New Roman"/>
          <w:lang w:val="en-GB"/>
        </w:rPr>
        <w:t>in Russian (38.</w:t>
      </w:r>
      <w:r w:rsidR="000A669F" w:rsidRPr="00223A7D">
        <w:rPr>
          <w:rFonts w:cs="Times New Roman"/>
          <w:lang w:val="en-GB"/>
        </w:rPr>
        <w:t>3%)</w:t>
      </w:r>
      <w:r w:rsidR="007466CB" w:rsidRPr="00223A7D">
        <w:rPr>
          <w:rFonts w:cs="Times New Roman"/>
          <w:lang w:val="en-GB"/>
        </w:rPr>
        <w:t>,</w:t>
      </w:r>
      <w:r w:rsidR="000A669F" w:rsidRPr="00223A7D">
        <w:rPr>
          <w:rFonts w:cs="Times New Roman"/>
          <w:lang w:val="en-GB"/>
        </w:rPr>
        <w:t xml:space="preserve"> </w:t>
      </w:r>
      <w:r w:rsidR="006311F4" w:rsidRPr="00223A7D">
        <w:rPr>
          <w:rFonts w:cs="Times New Roman"/>
          <w:lang w:val="en-GB"/>
        </w:rPr>
        <w:t xml:space="preserve">or </w:t>
      </w:r>
      <w:r w:rsidR="007466CB" w:rsidRPr="00223A7D">
        <w:rPr>
          <w:rFonts w:cs="Times New Roman"/>
          <w:lang w:val="en-GB"/>
        </w:rPr>
        <w:t xml:space="preserve">in only </w:t>
      </w:r>
      <w:r w:rsidR="006311F4" w:rsidRPr="00223A7D">
        <w:rPr>
          <w:rFonts w:cs="Times New Roman"/>
          <w:lang w:val="en-GB"/>
        </w:rPr>
        <w:t>the second language (7.</w:t>
      </w:r>
      <w:r w:rsidR="000A669F" w:rsidRPr="00223A7D">
        <w:rPr>
          <w:rFonts w:cs="Times New Roman"/>
          <w:lang w:val="en-GB"/>
        </w:rPr>
        <w:t xml:space="preserve">5%). </w:t>
      </w:r>
      <w:r w:rsidR="006311F4" w:rsidRPr="00223A7D">
        <w:rPr>
          <w:rFonts w:cs="Times New Roman"/>
          <w:lang w:val="en-GB"/>
        </w:rPr>
        <w:t xml:space="preserve">The distribution of languages </w:t>
      </w:r>
      <w:r w:rsidR="005B2E46" w:rsidRPr="00223A7D">
        <w:rPr>
          <w:rFonts w:cs="Times New Roman"/>
          <w:lang w:val="en-GB"/>
        </w:rPr>
        <w:t xml:space="preserve">in </w:t>
      </w:r>
      <w:r w:rsidR="006311F4" w:rsidRPr="00223A7D">
        <w:rPr>
          <w:rFonts w:cs="Times New Roman"/>
          <w:lang w:val="en-GB"/>
        </w:rPr>
        <w:t>reading is the following</w:t>
      </w:r>
      <w:r w:rsidR="000A669F" w:rsidRPr="00223A7D">
        <w:rPr>
          <w:rFonts w:cs="Times New Roman"/>
          <w:lang w:val="en-GB"/>
        </w:rPr>
        <w:t xml:space="preserve">: </w:t>
      </w:r>
      <w:r w:rsidR="006311F4" w:rsidRPr="00223A7D">
        <w:rPr>
          <w:rFonts w:cs="Times New Roman"/>
          <w:lang w:val="en-GB"/>
        </w:rPr>
        <w:t xml:space="preserve">in two languages in </w:t>
      </w:r>
      <w:r w:rsidR="000A669F" w:rsidRPr="00223A7D">
        <w:rPr>
          <w:rFonts w:cs="Times New Roman"/>
          <w:lang w:val="en-GB"/>
        </w:rPr>
        <w:t>50</w:t>
      </w:r>
      <w:r w:rsidR="006311F4" w:rsidRPr="00223A7D">
        <w:rPr>
          <w:rFonts w:cs="Times New Roman"/>
          <w:lang w:val="en-GB"/>
        </w:rPr>
        <w:t>.</w:t>
      </w:r>
      <w:r w:rsidR="000A669F" w:rsidRPr="00223A7D">
        <w:rPr>
          <w:rFonts w:cs="Times New Roman"/>
          <w:lang w:val="en-GB"/>
        </w:rPr>
        <w:t>0%</w:t>
      </w:r>
      <w:r w:rsidR="006311F4" w:rsidRPr="00223A7D">
        <w:rPr>
          <w:rFonts w:cs="Times New Roman"/>
          <w:lang w:val="en-GB"/>
        </w:rPr>
        <w:t xml:space="preserve"> of </w:t>
      </w:r>
      <w:r w:rsidR="00A824BC" w:rsidRPr="00223A7D">
        <w:rPr>
          <w:rFonts w:cs="Times New Roman"/>
          <w:lang w:val="en-GB"/>
        </w:rPr>
        <w:t xml:space="preserve">the </w:t>
      </w:r>
      <w:r w:rsidR="006311F4" w:rsidRPr="00223A7D">
        <w:rPr>
          <w:rFonts w:cs="Times New Roman"/>
          <w:lang w:val="en-GB"/>
        </w:rPr>
        <w:t>families</w:t>
      </w:r>
      <w:r w:rsidR="000A669F" w:rsidRPr="00223A7D">
        <w:rPr>
          <w:rFonts w:cs="Times New Roman"/>
          <w:lang w:val="en-GB"/>
        </w:rPr>
        <w:t xml:space="preserve">, </w:t>
      </w:r>
      <w:r w:rsidR="006311F4" w:rsidRPr="00223A7D">
        <w:rPr>
          <w:rFonts w:cs="Times New Roman"/>
          <w:lang w:val="en-GB"/>
        </w:rPr>
        <w:t>in Russian in</w:t>
      </w:r>
      <w:r w:rsidR="000A669F" w:rsidRPr="00223A7D">
        <w:rPr>
          <w:rFonts w:cs="Times New Roman"/>
          <w:lang w:val="en-GB"/>
        </w:rPr>
        <w:t xml:space="preserve"> 35%</w:t>
      </w:r>
      <w:r w:rsidR="0033240D" w:rsidRPr="00223A7D">
        <w:rPr>
          <w:rFonts w:cs="Times New Roman"/>
          <w:lang w:val="en-GB"/>
        </w:rPr>
        <w:t>,</w:t>
      </w:r>
      <w:r w:rsidR="000A669F" w:rsidRPr="00223A7D">
        <w:rPr>
          <w:rFonts w:cs="Times New Roman"/>
          <w:lang w:val="en-GB"/>
        </w:rPr>
        <w:t xml:space="preserve"> </w:t>
      </w:r>
      <w:r w:rsidR="006311F4" w:rsidRPr="00223A7D">
        <w:rPr>
          <w:rFonts w:cs="Times New Roman"/>
          <w:lang w:val="en-GB"/>
        </w:rPr>
        <w:t xml:space="preserve">and in the second language in </w:t>
      </w:r>
      <w:r w:rsidR="000A669F" w:rsidRPr="00223A7D">
        <w:rPr>
          <w:rFonts w:cs="Times New Roman"/>
          <w:lang w:val="en-GB"/>
        </w:rPr>
        <w:t xml:space="preserve">15% </w:t>
      </w:r>
      <w:r w:rsidR="006311F4" w:rsidRPr="00223A7D">
        <w:rPr>
          <w:rFonts w:cs="Times New Roman"/>
          <w:lang w:val="en-GB"/>
        </w:rPr>
        <w:t>of the families</w:t>
      </w:r>
      <w:r w:rsidR="000A669F" w:rsidRPr="00223A7D">
        <w:rPr>
          <w:rFonts w:cs="Times New Roman"/>
          <w:lang w:val="en-GB"/>
        </w:rPr>
        <w:t xml:space="preserve">. </w:t>
      </w:r>
      <w:r w:rsidR="006311F4" w:rsidRPr="00223A7D">
        <w:rPr>
          <w:rFonts w:cs="Times New Roman"/>
          <w:lang w:val="en-GB"/>
        </w:rPr>
        <w:t xml:space="preserve">The distribution of languages </w:t>
      </w:r>
      <w:r w:rsidR="0033240D" w:rsidRPr="00223A7D">
        <w:rPr>
          <w:rFonts w:cs="Times New Roman"/>
          <w:lang w:val="en-GB"/>
        </w:rPr>
        <w:t>in using</w:t>
      </w:r>
      <w:r w:rsidR="006311F4" w:rsidRPr="00223A7D">
        <w:rPr>
          <w:rFonts w:cs="Times New Roman"/>
          <w:lang w:val="en-GB"/>
        </w:rPr>
        <w:t xml:space="preserve"> </w:t>
      </w:r>
      <w:r w:rsidR="005841A8" w:rsidRPr="00223A7D">
        <w:rPr>
          <w:rFonts w:cs="Times New Roman"/>
          <w:lang w:val="en-GB"/>
        </w:rPr>
        <w:t xml:space="preserve">the Internet </w:t>
      </w:r>
      <w:r w:rsidR="006311F4" w:rsidRPr="00223A7D">
        <w:rPr>
          <w:rFonts w:cs="Times New Roman"/>
          <w:lang w:val="en-GB"/>
        </w:rPr>
        <w:t>is similar</w:t>
      </w:r>
      <w:r w:rsidR="000A669F" w:rsidRPr="00223A7D">
        <w:rPr>
          <w:rFonts w:cs="Times New Roman"/>
          <w:lang w:val="en-GB"/>
        </w:rPr>
        <w:t>: 49</w:t>
      </w:r>
      <w:r w:rsidR="006311F4" w:rsidRPr="00223A7D">
        <w:rPr>
          <w:rFonts w:cs="Times New Roman"/>
          <w:lang w:val="en-GB"/>
        </w:rPr>
        <w:t>.</w:t>
      </w:r>
      <w:r w:rsidR="000A669F" w:rsidRPr="00223A7D">
        <w:rPr>
          <w:rFonts w:cs="Times New Roman"/>
          <w:lang w:val="en-GB"/>
        </w:rPr>
        <w:t xml:space="preserve">7% </w:t>
      </w:r>
      <w:r w:rsidR="006311F4" w:rsidRPr="00223A7D">
        <w:rPr>
          <w:rFonts w:cs="Times New Roman"/>
          <w:lang w:val="en-GB"/>
        </w:rPr>
        <w:t>use both languages</w:t>
      </w:r>
      <w:r w:rsidR="000A669F" w:rsidRPr="00223A7D">
        <w:rPr>
          <w:rFonts w:cs="Times New Roman"/>
          <w:lang w:val="en-GB"/>
        </w:rPr>
        <w:t>, 36</w:t>
      </w:r>
      <w:r w:rsidR="006311F4" w:rsidRPr="00223A7D">
        <w:rPr>
          <w:rFonts w:cs="Times New Roman"/>
          <w:lang w:val="en-GB"/>
        </w:rPr>
        <w:t>.</w:t>
      </w:r>
      <w:r w:rsidR="000A669F" w:rsidRPr="00223A7D">
        <w:rPr>
          <w:rFonts w:cs="Times New Roman"/>
          <w:lang w:val="en-GB"/>
        </w:rPr>
        <w:t xml:space="preserve">4% </w:t>
      </w:r>
      <w:r w:rsidR="006311F4" w:rsidRPr="00223A7D">
        <w:rPr>
          <w:rFonts w:cs="Times New Roman"/>
          <w:lang w:val="en-GB"/>
        </w:rPr>
        <w:t>use Russian</w:t>
      </w:r>
      <w:r w:rsidR="000A669F" w:rsidRPr="00223A7D">
        <w:rPr>
          <w:rFonts w:cs="Times New Roman"/>
          <w:lang w:val="en-GB"/>
        </w:rPr>
        <w:t xml:space="preserve">, </w:t>
      </w:r>
      <w:r w:rsidR="006311F4" w:rsidRPr="00223A7D">
        <w:rPr>
          <w:rFonts w:cs="Times New Roman"/>
          <w:lang w:val="en-GB"/>
        </w:rPr>
        <w:t xml:space="preserve">and </w:t>
      </w:r>
      <w:r w:rsidR="000A669F" w:rsidRPr="00223A7D">
        <w:rPr>
          <w:rFonts w:cs="Times New Roman"/>
          <w:lang w:val="en-GB"/>
        </w:rPr>
        <w:t>13</w:t>
      </w:r>
      <w:r w:rsidR="006311F4" w:rsidRPr="00223A7D">
        <w:rPr>
          <w:rFonts w:cs="Times New Roman"/>
          <w:lang w:val="en-GB"/>
        </w:rPr>
        <w:t>.</w:t>
      </w:r>
      <w:r w:rsidR="000A669F" w:rsidRPr="00223A7D">
        <w:rPr>
          <w:rFonts w:cs="Times New Roman"/>
          <w:lang w:val="en-GB"/>
        </w:rPr>
        <w:t xml:space="preserve">9% </w:t>
      </w:r>
      <w:r w:rsidR="006311F4" w:rsidRPr="00223A7D">
        <w:rPr>
          <w:rFonts w:cs="Times New Roman"/>
          <w:lang w:val="en-GB"/>
        </w:rPr>
        <w:t xml:space="preserve">use the official </w:t>
      </w:r>
      <w:r w:rsidR="009A032D" w:rsidRPr="00223A7D">
        <w:rPr>
          <w:rFonts w:cs="Times New Roman"/>
          <w:lang w:val="en-GB"/>
        </w:rPr>
        <w:t xml:space="preserve">national </w:t>
      </w:r>
      <w:r w:rsidR="006311F4" w:rsidRPr="00223A7D">
        <w:rPr>
          <w:rFonts w:cs="Times New Roman"/>
          <w:lang w:val="en-GB"/>
        </w:rPr>
        <w:t>language</w:t>
      </w:r>
      <w:r w:rsidR="000A669F" w:rsidRPr="00223A7D">
        <w:rPr>
          <w:rFonts w:cs="Times New Roman"/>
          <w:lang w:val="en-GB"/>
        </w:rPr>
        <w:t xml:space="preserve">. </w:t>
      </w:r>
      <w:r w:rsidR="006311F4" w:rsidRPr="00223A7D">
        <w:rPr>
          <w:rFonts w:cs="Times New Roman"/>
          <w:lang w:val="en-GB"/>
        </w:rPr>
        <w:t>Children also often use English or the language of the second parent if it is not Finnish or Russian. Communication in Russian is pr</w:t>
      </w:r>
      <w:r w:rsidR="005841A8" w:rsidRPr="00223A7D">
        <w:rPr>
          <w:rFonts w:cs="Times New Roman"/>
          <w:lang w:val="en-GB"/>
        </w:rPr>
        <w:t>evalent at home, and in Finnish</w:t>
      </w:r>
      <w:r w:rsidR="006311F4" w:rsidRPr="00223A7D">
        <w:rPr>
          <w:rFonts w:cs="Times New Roman"/>
          <w:lang w:val="en-GB"/>
        </w:rPr>
        <w:t xml:space="preserve"> outside the home.</w:t>
      </w:r>
    </w:p>
    <w:p w14:paraId="37ECA5D7" w14:textId="77777777" w:rsidR="000A669F" w:rsidRPr="00223A7D" w:rsidRDefault="000A669F" w:rsidP="000A669F">
      <w:pPr>
        <w:ind w:firstLine="567"/>
        <w:jc w:val="both"/>
        <w:rPr>
          <w:rFonts w:cs="Times New Roman"/>
          <w:lang w:val="en-GB"/>
        </w:rPr>
      </w:pPr>
    </w:p>
    <w:p w14:paraId="0CA30712" w14:textId="0082A3EE" w:rsidR="000A669F" w:rsidRPr="00223A7D" w:rsidRDefault="00E04A10" w:rsidP="00FC1913">
      <w:pPr>
        <w:jc w:val="right"/>
        <w:rPr>
          <w:rFonts w:cs="Times New Roman"/>
          <w:lang w:val="en-GB"/>
        </w:rPr>
      </w:pPr>
      <w:r w:rsidRPr="00223A7D">
        <w:rPr>
          <w:rFonts w:cs="Times New Roman"/>
          <w:lang w:val="en-GB"/>
        </w:rPr>
        <w:t>Table</w:t>
      </w:r>
      <w:r w:rsidR="000A669F" w:rsidRPr="00223A7D">
        <w:rPr>
          <w:rFonts w:cs="Times New Roman"/>
          <w:lang w:val="en-GB"/>
        </w:rPr>
        <w:t xml:space="preserve"> </w:t>
      </w:r>
      <w:r w:rsidR="00B910A8" w:rsidRPr="00223A7D">
        <w:rPr>
          <w:rFonts w:cs="Times New Roman"/>
          <w:lang w:val="en-GB"/>
        </w:rPr>
        <w:t>10</w:t>
      </w:r>
      <w:r w:rsidR="000A669F" w:rsidRPr="00223A7D">
        <w:rPr>
          <w:rFonts w:cs="Times New Roman"/>
          <w:lang w:val="en-GB"/>
        </w:rPr>
        <w:t xml:space="preserve">. </w:t>
      </w:r>
      <w:r w:rsidRPr="00223A7D">
        <w:rPr>
          <w:rFonts w:cs="Times New Roman"/>
          <w:lang w:val="en-GB"/>
        </w:rPr>
        <w:t>Frequency of contacts with the community</w:t>
      </w:r>
      <w:r w:rsidR="000A669F" w:rsidRPr="00223A7D">
        <w:rPr>
          <w:rFonts w:cs="Times New Roman"/>
          <w:lang w:val="en-GB"/>
        </w:rPr>
        <w:t>.</w:t>
      </w:r>
    </w:p>
    <w:tbl>
      <w:tblPr>
        <w:tblStyle w:val="Reatabula"/>
        <w:tblW w:w="9351" w:type="dxa"/>
        <w:tblLook w:val="04A0" w:firstRow="1" w:lastRow="0" w:firstColumn="1" w:lastColumn="0" w:noHBand="0" w:noVBand="1"/>
      </w:tblPr>
      <w:tblGrid>
        <w:gridCol w:w="3395"/>
        <w:gridCol w:w="993"/>
        <w:gridCol w:w="992"/>
        <w:gridCol w:w="992"/>
        <w:gridCol w:w="994"/>
        <w:gridCol w:w="993"/>
        <w:gridCol w:w="992"/>
      </w:tblGrid>
      <w:tr w:rsidR="000A669F" w:rsidRPr="00223A7D" w14:paraId="69699763" w14:textId="77777777" w:rsidTr="00022D91">
        <w:tc>
          <w:tcPr>
            <w:tcW w:w="3397" w:type="dxa"/>
          </w:tcPr>
          <w:p w14:paraId="6552E879" w14:textId="266345A2" w:rsidR="000A669F" w:rsidRPr="00223A7D" w:rsidRDefault="00E04A10" w:rsidP="00022D91">
            <w:pPr>
              <w:jc w:val="both"/>
              <w:rPr>
                <w:rFonts w:cs="Times New Roman"/>
                <w:sz w:val="24"/>
                <w:szCs w:val="24"/>
                <w:lang w:val="en-GB"/>
              </w:rPr>
            </w:pPr>
            <w:r w:rsidRPr="00223A7D">
              <w:rPr>
                <w:rFonts w:cs="Times New Roman"/>
                <w:sz w:val="24"/>
                <w:szCs w:val="24"/>
                <w:lang w:val="en-GB"/>
              </w:rPr>
              <w:t>Percentage</w:t>
            </w:r>
          </w:p>
        </w:tc>
        <w:tc>
          <w:tcPr>
            <w:tcW w:w="993" w:type="dxa"/>
          </w:tcPr>
          <w:p w14:paraId="38AD46DE" w14:textId="7BD327BE" w:rsidR="000A669F" w:rsidRPr="00223A7D" w:rsidRDefault="00E04A10" w:rsidP="00022D91">
            <w:pPr>
              <w:jc w:val="both"/>
              <w:rPr>
                <w:rFonts w:cs="Times New Roman"/>
                <w:sz w:val="24"/>
                <w:szCs w:val="24"/>
                <w:lang w:val="en-GB"/>
              </w:rPr>
            </w:pPr>
            <w:r w:rsidRPr="00223A7D">
              <w:rPr>
                <w:rFonts w:cs="Times New Roman"/>
                <w:sz w:val="24"/>
                <w:szCs w:val="24"/>
                <w:lang w:val="en-GB"/>
              </w:rPr>
              <w:t xml:space="preserve">Every day </w:t>
            </w:r>
          </w:p>
        </w:tc>
        <w:tc>
          <w:tcPr>
            <w:tcW w:w="992" w:type="dxa"/>
          </w:tcPr>
          <w:p w14:paraId="6A84957A" w14:textId="4BB1D14C" w:rsidR="000A669F" w:rsidRPr="00223A7D" w:rsidRDefault="00E04A10" w:rsidP="00022D91">
            <w:pPr>
              <w:jc w:val="both"/>
              <w:rPr>
                <w:rFonts w:cs="Times New Roman"/>
                <w:sz w:val="24"/>
                <w:szCs w:val="24"/>
                <w:lang w:val="en-GB"/>
              </w:rPr>
            </w:pPr>
            <w:r w:rsidRPr="00223A7D">
              <w:rPr>
                <w:rFonts w:cs="Times New Roman"/>
                <w:sz w:val="24"/>
                <w:szCs w:val="24"/>
                <w:lang w:val="en-GB"/>
              </w:rPr>
              <w:t>Every week</w:t>
            </w:r>
          </w:p>
        </w:tc>
        <w:tc>
          <w:tcPr>
            <w:tcW w:w="992" w:type="dxa"/>
          </w:tcPr>
          <w:p w14:paraId="7B67598F" w14:textId="4BFA5332" w:rsidR="000A669F" w:rsidRPr="00223A7D" w:rsidRDefault="00E04A10" w:rsidP="00022D91">
            <w:pPr>
              <w:jc w:val="both"/>
              <w:rPr>
                <w:rFonts w:cs="Times New Roman"/>
                <w:sz w:val="24"/>
                <w:szCs w:val="24"/>
                <w:lang w:val="en-GB"/>
              </w:rPr>
            </w:pPr>
            <w:r w:rsidRPr="00223A7D">
              <w:rPr>
                <w:rFonts w:cs="Times New Roman"/>
                <w:sz w:val="24"/>
                <w:szCs w:val="24"/>
                <w:lang w:val="en-GB"/>
              </w:rPr>
              <w:t>Every month</w:t>
            </w:r>
          </w:p>
        </w:tc>
        <w:tc>
          <w:tcPr>
            <w:tcW w:w="992" w:type="dxa"/>
          </w:tcPr>
          <w:p w14:paraId="46E3C6E6" w14:textId="275AD87A" w:rsidR="000A669F" w:rsidRPr="00223A7D" w:rsidRDefault="00E04A10" w:rsidP="00022D91">
            <w:pPr>
              <w:jc w:val="both"/>
              <w:rPr>
                <w:rFonts w:cs="Times New Roman"/>
                <w:sz w:val="24"/>
                <w:szCs w:val="24"/>
                <w:lang w:val="en-GB"/>
              </w:rPr>
            </w:pPr>
            <w:r w:rsidRPr="00223A7D">
              <w:rPr>
                <w:rFonts w:cs="Times New Roman"/>
                <w:sz w:val="24"/>
                <w:szCs w:val="24"/>
                <w:lang w:val="en-GB"/>
              </w:rPr>
              <w:t>Every three months</w:t>
            </w:r>
          </w:p>
        </w:tc>
        <w:tc>
          <w:tcPr>
            <w:tcW w:w="993" w:type="dxa"/>
          </w:tcPr>
          <w:p w14:paraId="2B523A73" w14:textId="34966DE3" w:rsidR="000A669F" w:rsidRPr="00223A7D" w:rsidRDefault="00E04A10" w:rsidP="00022D91">
            <w:pPr>
              <w:jc w:val="both"/>
              <w:rPr>
                <w:rFonts w:cs="Times New Roman"/>
                <w:sz w:val="24"/>
                <w:szCs w:val="24"/>
                <w:lang w:val="en-GB"/>
              </w:rPr>
            </w:pPr>
            <w:r w:rsidRPr="00223A7D">
              <w:rPr>
                <w:rFonts w:cs="Times New Roman"/>
                <w:sz w:val="24"/>
                <w:szCs w:val="24"/>
                <w:lang w:val="en-GB"/>
              </w:rPr>
              <w:t>Every year</w:t>
            </w:r>
          </w:p>
        </w:tc>
        <w:tc>
          <w:tcPr>
            <w:tcW w:w="992" w:type="dxa"/>
          </w:tcPr>
          <w:p w14:paraId="0C991FE7" w14:textId="2640248D" w:rsidR="000A669F" w:rsidRPr="00223A7D" w:rsidRDefault="00E04A10" w:rsidP="00022D91">
            <w:pPr>
              <w:jc w:val="both"/>
              <w:rPr>
                <w:rFonts w:cs="Times New Roman"/>
                <w:sz w:val="24"/>
                <w:szCs w:val="24"/>
                <w:lang w:val="en-GB"/>
              </w:rPr>
            </w:pPr>
            <w:r w:rsidRPr="00223A7D">
              <w:rPr>
                <w:rFonts w:cs="Times New Roman"/>
                <w:sz w:val="24"/>
                <w:szCs w:val="24"/>
                <w:lang w:val="en-GB"/>
              </w:rPr>
              <w:t>Never</w:t>
            </w:r>
          </w:p>
        </w:tc>
      </w:tr>
      <w:tr w:rsidR="000A669F" w:rsidRPr="00223A7D" w14:paraId="7293880F" w14:textId="77777777" w:rsidTr="00022D91">
        <w:tc>
          <w:tcPr>
            <w:tcW w:w="3397" w:type="dxa"/>
          </w:tcPr>
          <w:p w14:paraId="12E1B331" w14:textId="047D645A" w:rsidR="000A669F" w:rsidRPr="00223A7D" w:rsidRDefault="006C4AEA" w:rsidP="00FC1913">
            <w:pPr>
              <w:rPr>
                <w:rFonts w:cs="Times New Roman"/>
                <w:sz w:val="24"/>
                <w:szCs w:val="24"/>
                <w:lang w:val="en-GB"/>
              </w:rPr>
            </w:pPr>
            <w:r w:rsidRPr="00223A7D">
              <w:rPr>
                <w:rFonts w:cs="Times New Roman"/>
                <w:sz w:val="24"/>
                <w:szCs w:val="24"/>
                <w:lang w:val="en-GB"/>
              </w:rPr>
              <w:t>Attending</w:t>
            </w:r>
            <w:r w:rsidR="00E04A10" w:rsidRPr="00223A7D">
              <w:rPr>
                <w:rFonts w:cs="Times New Roman"/>
                <w:sz w:val="24"/>
                <w:szCs w:val="24"/>
                <w:lang w:val="en-GB"/>
              </w:rPr>
              <w:t xml:space="preserve"> event</w:t>
            </w:r>
            <w:r w:rsidR="005841A8" w:rsidRPr="00223A7D">
              <w:rPr>
                <w:rFonts w:cs="Times New Roman"/>
                <w:sz w:val="24"/>
                <w:szCs w:val="24"/>
                <w:lang w:val="en-GB"/>
              </w:rPr>
              <w:t>s</w:t>
            </w:r>
            <w:r w:rsidR="00E04A10" w:rsidRPr="00223A7D">
              <w:rPr>
                <w:rFonts w:cs="Times New Roman"/>
                <w:sz w:val="24"/>
                <w:szCs w:val="24"/>
                <w:lang w:val="en-GB"/>
              </w:rPr>
              <w:t xml:space="preserve"> held in Russian</w:t>
            </w:r>
          </w:p>
        </w:tc>
        <w:tc>
          <w:tcPr>
            <w:tcW w:w="993" w:type="dxa"/>
          </w:tcPr>
          <w:p w14:paraId="77A42CCC" w14:textId="6555E769" w:rsidR="000A669F" w:rsidRPr="00223A7D" w:rsidRDefault="000A669F" w:rsidP="00022D91">
            <w:pPr>
              <w:jc w:val="both"/>
              <w:rPr>
                <w:rFonts w:cs="Times New Roman"/>
                <w:sz w:val="24"/>
                <w:szCs w:val="24"/>
                <w:lang w:val="en-GB"/>
              </w:rPr>
            </w:pPr>
            <w:r w:rsidRPr="00223A7D">
              <w:rPr>
                <w:rFonts w:cs="Times New Roman"/>
                <w:sz w:val="24"/>
                <w:szCs w:val="24"/>
                <w:lang w:val="en-GB"/>
              </w:rPr>
              <w:t>6</w:t>
            </w:r>
            <w:r w:rsidR="006A0A9F" w:rsidRPr="00223A7D">
              <w:rPr>
                <w:rFonts w:cs="Times New Roman"/>
                <w:sz w:val="24"/>
                <w:szCs w:val="24"/>
                <w:lang w:val="en-GB"/>
              </w:rPr>
              <w:t>.</w:t>
            </w:r>
            <w:r w:rsidRPr="00223A7D">
              <w:rPr>
                <w:rFonts w:cs="Times New Roman"/>
                <w:sz w:val="24"/>
                <w:szCs w:val="24"/>
                <w:lang w:val="en-GB"/>
              </w:rPr>
              <w:t>8</w:t>
            </w:r>
          </w:p>
        </w:tc>
        <w:tc>
          <w:tcPr>
            <w:tcW w:w="992" w:type="dxa"/>
          </w:tcPr>
          <w:p w14:paraId="705791AE" w14:textId="0A481759" w:rsidR="000A669F" w:rsidRPr="00223A7D" w:rsidRDefault="000A669F" w:rsidP="00022D91">
            <w:pPr>
              <w:jc w:val="both"/>
              <w:rPr>
                <w:rFonts w:cs="Times New Roman"/>
                <w:sz w:val="24"/>
                <w:szCs w:val="24"/>
                <w:lang w:val="en-GB"/>
              </w:rPr>
            </w:pPr>
            <w:r w:rsidRPr="00223A7D">
              <w:rPr>
                <w:rFonts w:cs="Times New Roman"/>
                <w:sz w:val="24"/>
                <w:szCs w:val="24"/>
                <w:lang w:val="en-GB"/>
              </w:rPr>
              <w:t>26</w:t>
            </w:r>
            <w:r w:rsidR="006A0A9F" w:rsidRPr="00223A7D">
              <w:rPr>
                <w:rFonts w:cs="Times New Roman"/>
                <w:sz w:val="24"/>
                <w:szCs w:val="24"/>
                <w:lang w:val="en-GB"/>
              </w:rPr>
              <w:t>.</w:t>
            </w:r>
            <w:r w:rsidRPr="00223A7D">
              <w:rPr>
                <w:rFonts w:cs="Times New Roman"/>
                <w:sz w:val="24"/>
                <w:szCs w:val="24"/>
                <w:lang w:val="en-GB"/>
              </w:rPr>
              <w:t>6</w:t>
            </w:r>
          </w:p>
        </w:tc>
        <w:tc>
          <w:tcPr>
            <w:tcW w:w="992" w:type="dxa"/>
          </w:tcPr>
          <w:p w14:paraId="6A7CBEEA" w14:textId="468BFF5C" w:rsidR="000A669F" w:rsidRPr="00223A7D" w:rsidRDefault="000A669F" w:rsidP="00022D91">
            <w:pPr>
              <w:jc w:val="both"/>
              <w:rPr>
                <w:rFonts w:cs="Times New Roman"/>
                <w:sz w:val="24"/>
                <w:szCs w:val="24"/>
                <w:lang w:val="en-GB"/>
              </w:rPr>
            </w:pPr>
            <w:r w:rsidRPr="00223A7D">
              <w:rPr>
                <w:rFonts w:cs="Times New Roman"/>
                <w:sz w:val="24"/>
                <w:szCs w:val="24"/>
                <w:lang w:val="en-GB"/>
              </w:rPr>
              <w:t>26</w:t>
            </w:r>
            <w:r w:rsidR="006A0A9F" w:rsidRPr="00223A7D">
              <w:rPr>
                <w:rFonts w:cs="Times New Roman"/>
                <w:sz w:val="24"/>
                <w:szCs w:val="24"/>
                <w:lang w:val="en-GB"/>
              </w:rPr>
              <w:t>.</w:t>
            </w:r>
            <w:r w:rsidRPr="00223A7D">
              <w:rPr>
                <w:rFonts w:cs="Times New Roman"/>
                <w:sz w:val="24"/>
                <w:szCs w:val="24"/>
                <w:lang w:val="en-GB"/>
              </w:rPr>
              <w:t>1</w:t>
            </w:r>
          </w:p>
        </w:tc>
        <w:tc>
          <w:tcPr>
            <w:tcW w:w="992" w:type="dxa"/>
          </w:tcPr>
          <w:p w14:paraId="4EB4F6D7" w14:textId="6A99CDB0" w:rsidR="000A669F" w:rsidRPr="00223A7D" w:rsidRDefault="000A669F" w:rsidP="00022D91">
            <w:pPr>
              <w:jc w:val="both"/>
              <w:rPr>
                <w:rFonts w:cs="Times New Roman"/>
                <w:sz w:val="24"/>
                <w:szCs w:val="24"/>
                <w:lang w:val="en-GB"/>
              </w:rPr>
            </w:pPr>
            <w:r w:rsidRPr="00223A7D">
              <w:rPr>
                <w:rFonts w:cs="Times New Roman"/>
                <w:sz w:val="24"/>
                <w:szCs w:val="24"/>
                <w:lang w:val="en-GB"/>
              </w:rPr>
              <w:t>15</w:t>
            </w:r>
            <w:r w:rsidR="006A0A9F" w:rsidRPr="00223A7D">
              <w:rPr>
                <w:rFonts w:cs="Times New Roman"/>
                <w:sz w:val="24"/>
                <w:szCs w:val="24"/>
                <w:lang w:val="en-GB"/>
              </w:rPr>
              <w:t>.</w:t>
            </w:r>
            <w:r w:rsidRPr="00223A7D">
              <w:rPr>
                <w:rFonts w:cs="Times New Roman"/>
                <w:sz w:val="24"/>
                <w:szCs w:val="24"/>
                <w:lang w:val="en-GB"/>
              </w:rPr>
              <w:t>5</w:t>
            </w:r>
          </w:p>
        </w:tc>
        <w:tc>
          <w:tcPr>
            <w:tcW w:w="993" w:type="dxa"/>
          </w:tcPr>
          <w:p w14:paraId="0F6E7C29" w14:textId="7FA48F50" w:rsidR="000A669F" w:rsidRPr="00223A7D" w:rsidRDefault="000A669F" w:rsidP="00022D91">
            <w:pPr>
              <w:jc w:val="both"/>
              <w:rPr>
                <w:rFonts w:cs="Times New Roman"/>
                <w:sz w:val="24"/>
                <w:szCs w:val="24"/>
                <w:lang w:val="en-GB"/>
              </w:rPr>
            </w:pPr>
            <w:r w:rsidRPr="00223A7D">
              <w:rPr>
                <w:rFonts w:cs="Times New Roman"/>
                <w:sz w:val="24"/>
                <w:szCs w:val="24"/>
                <w:lang w:val="en-GB"/>
              </w:rPr>
              <w:t>20</w:t>
            </w:r>
            <w:r w:rsidR="006A0A9F" w:rsidRPr="00223A7D">
              <w:rPr>
                <w:rFonts w:cs="Times New Roman"/>
                <w:sz w:val="24"/>
                <w:szCs w:val="24"/>
                <w:lang w:val="en-GB"/>
              </w:rPr>
              <w:t>.</w:t>
            </w:r>
            <w:r w:rsidRPr="00223A7D">
              <w:rPr>
                <w:rFonts w:cs="Times New Roman"/>
                <w:sz w:val="24"/>
                <w:szCs w:val="24"/>
                <w:lang w:val="en-GB"/>
              </w:rPr>
              <w:t>8</w:t>
            </w:r>
          </w:p>
        </w:tc>
        <w:tc>
          <w:tcPr>
            <w:tcW w:w="992" w:type="dxa"/>
          </w:tcPr>
          <w:p w14:paraId="1C9DF382" w14:textId="0CCB71B2" w:rsidR="000A669F" w:rsidRPr="00223A7D" w:rsidRDefault="000A669F" w:rsidP="00022D91">
            <w:pPr>
              <w:jc w:val="both"/>
              <w:rPr>
                <w:rFonts w:cs="Times New Roman"/>
                <w:sz w:val="24"/>
                <w:szCs w:val="24"/>
                <w:lang w:val="en-GB"/>
              </w:rPr>
            </w:pPr>
            <w:r w:rsidRPr="00223A7D">
              <w:rPr>
                <w:rFonts w:cs="Times New Roman"/>
                <w:sz w:val="24"/>
                <w:szCs w:val="24"/>
                <w:lang w:val="en-GB"/>
              </w:rPr>
              <w:t>4</w:t>
            </w:r>
            <w:r w:rsidR="006A0A9F" w:rsidRPr="00223A7D">
              <w:rPr>
                <w:rFonts w:cs="Times New Roman"/>
                <w:sz w:val="24"/>
                <w:szCs w:val="24"/>
                <w:lang w:val="en-GB"/>
              </w:rPr>
              <w:t>.</w:t>
            </w:r>
            <w:r w:rsidRPr="00223A7D">
              <w:rPr>
                <w:rFonts w:cs="Times New Roman"/>
                <w:sz w:val="24"/>
                <w:szCs w:val="24"/>
                <w:lang w:val="en-GB"/>
              </w:rPr>
              <w:t>3</w:t>
            </w:r>
          </w:p>
        </w:tc>
      </w:tr>
      <w:tr w:rsidR="000A669F" w:rsidRPr="00223A7D" w14:paraId="6BA8573F" w14:textId="77777777" w:rsidTr="00022D91">
        <w:tc>
          <w:tcPr>
            <w:tcW w:w="3397" w:type="dxa"/>
          </w:tcPr>
          <w:p w14:paraId="20D78C61" w14:textId="0E5442C3" w:rsidR="000A669F" w:rsidRPr="00223A7D" w:rsidRDefault="006C4AEA" w:rsidP="00123CC5">
            <w:pPr>
              <w:rPr>
                <w:rFonts w:cs="Times New Roman"/>
                <w:sz w:val="24"/>
                <w:szCs w:val="24"/>
                <w:lang w:val="en-GB"/>
              </w:rPr>
            </w:pPr>
            <w:r w:rsidRPr="00223A7D">
              <w:rPr>
                <w:rFonts w:cs="Times New Roman"/>
                <w:sz w:val="24"/>
                <w:szCs w:val="24"/>
                <w:lang w:val="en-GB"/>
              </w:rPr>
              <w:t xml:space="preserve">Attending </w:t>
            </w:r>
            <w:r w:rsidR="00E04A10" w:rsidRPr="00223A7D">
              <w:rPr>
                <w:rFonts w:cs="Times New Roman"/>
                <w:sz w:val="24"/>
                <w:szCs w:val="24"/>
                <w:lang w:val="en-GB"/>
              </w:rPr>
              <w:t xml:space="preserve">events held in </w:t>
            </w:r>
            <w:r w:rsidR="007D0FCA" w:rsidRPr="00223A7D">
              <w:rPr>
                <w:rFonts w:cs="Times New Roman"/>
                <w:sz w:val="24"/>
                <w:szCs w:val="24"/>
                <w:lang w:val="en-GB"/>
              </w:rPr>
              <w:t>an</w:t>
            </w:r>
            <w:r w:rsidR="005841A8" w:rsidRPr="00223A7D">
              <w:rPr>
                <w:rFonts w:cs="Times New Roman"/>
                <w:sz w:val="24"/>
                <w:szCs w:val="24"/>
                <w:lang w:val="en-GB"/>
              </w:rPr>
              <w:t>other</w:t>
            </w:r>
            <w:r w:rsidR="00E04A10" w:rsidRPr="00223A7D">
              <w:rPr>
                <w:rFonts w:cs="Times New Roman"/>
                <w:sz w:val="24"/>
                <w:szCs w:val="24"/>
                <w:lang w:val="en-GB"/>
              </w:rPr>
              <w:t xml:space="preserve"> language</w:t>
            </w:r>
          </w:p>
        </w:tc>
        <w:tc>
          <w:tcPr>
            <w:tcW w:w="993" w:type="dxa"/>
          </w:tcPr>
          <w:p w14:paraId="0831327E" w14:textId="5F2A5FD7" w:rsidR="000A669F" w:rsidRPr="00223A7D" w:rsidRDefault="000A669F" w:rsidP="00022D91">
            <w:pPr>
              <w:jc w:val="both"/>
              <w:rPr>
                <w:rFonts w:cs="Times New Roman"/>
                <w:sz w:val="24"/>
                <w:szCs w:val="24"/>
                <w:lang w:val="en-GB"/>
              </w:rPr>
            </w:pPr>
            <w:r w:rsidRPr="00223A7D">
              <w:rPr>
                <w:rFonts w:cs="Times New Roman"/>
                <w:sz w:val="24"/>
                <w:szCs w:val="24"/>
                <w:lang w:val="en-GB"/>
              </w:rPr>
              <w:t>12</w:t>
            </w:r>
            <w:r w:rsidR="006A0A9F" w:rsidRPr="00223A7D">
              <w:rPr>
                <w:rFonts w:cs="Times New Roman"/>
                <w:sz w:val="24"/>
                <w:szCs w:val="24"/>
                <w:lang w:val="en-GB"/>
              </w:rPr>
              <w:t>.</w:t>
            </w:r>
            <w:r w:rsidRPr="00223A7D">
              <w:rPr>
                <w:rFonts w:cs="Times New Roman"/>
                <w:sz w:val="24"/>
                <w:szCs w:val="24"/>
                <w:lang w:val="en-GB"/>
              </w:rPr>
              <w:t>6</w:t>
            </w:r>
          </w:p>
        </w:tc>
        <w:tc>
          <w:tcPr>
            <w:tcW w:w="992" w:type="dxa"/>
          </w:tcPr>
          <w:p w14:paraId="626AC9AA" w14:textId="10F5E61E" w:rsidR="000A669F" w:rsidRPr="00223A7D" w:rsidRDefault="000A669F" w:rsidP="00022D91">
            <w:pPr>
              <w:jc w:val="both"/>
              <w:rPr>
                <w:rFonts w:cs="Times New Roman"/>
                <w:sz w:val="24"/>
                <w:szCs w:val="24"/>
                <w:lang w:val="en-GB"/>
              </w:rPr>
            </w:pPr>
            <w:r w:rsidRPr="00223A7D">
              <w:rPr>
                <w:rFonts w:cs="Times New Roman"/>
                <w:sz w:val="24"/>
                <w:szCs w:val="24"/>
                <w:lang w:val="en-GB"/>
              </w:rPr>
              <w:t>26</w:t>
            </w:r>
            <w:r w:rsidR="006A0A9F" w:rsidRPr="00223A7D">
              <w:rPr>
                <w:rFonts w:cs="Times New Roman"/>
                <w:sz w:val="24"/>
                <w:szCs w:val="24"/>
                <w:lang w:val="en-GB"/>
              </w:rPr>
              <w:t>.</w:t>
            </w:r>
            <w:r w:rsidRPr="00223A7D">
              <w:rPr>
                <w:rFonts w:cs="Times New Roman"/>
                <w:sz w:val="24"/>
                <w:szCs w:val="24"/>
                <w:lang w:val="en-GB"/>
              </w:rPr>
              <w:t>2</w:t>
            </w:r>
          </w:p>
        </w:tc>
        <w:tc>
          <w:tcPr>
            <w:tcW w:w="992" w:type="dxa"/>
          </w:tcPr>
          <w:p w14:paraId="35C759F2" w14:textId="74FEE506" w:rsidR="000A669F" w:rsidRPr="00223A7D" w:rsidRDefault="000A669F" w:rsidP="00022D91">
            <w:pPr>
              <w:jc w:val="both"/>
              <w:rPr>
                <w:rFonts w:cs="Times New Roman"/>
                <w:sz w:val="24"/>
                <w:szCs w:val="24"/>
                <w:lang w:val="en-GB"/>
              </w:rPr>
            </w:pPr>
            <w:r w:rsidRPr="00223A7D">
              <w:rPr>
                <w:rFonts w:cs="Times New Roman"/>
                <w:sz w:val="24"/>
                <w:szCs w:val="24"/>
                <w:lang w:val="en-GB"/>
              </w:rPr>
              <w:t>26</w:t>
            </w:r>
            <w:r w:rsidR="006A0A9F" w:rsidRPr="00223A7D">
              <w:rPr>
                <w:rFonts w:cs="Times New Roman"/>
                <w:sz w:val="24"/>
                <w:szCs w:val="24"/>
                <w:lang w:val="en-GB"/>
              </w:rPr>
              <w:t>.</w:t>
            </w:r>
            <w:r w:rsidRPr="00223A7D">
              <w:rPr>
                <w:rFonts w:cs="Times New Roman"/>
                <w:sz w:val="24"/>
                <w:szCs w:val="24"/>
                <w:lang w:val="en-GB"/>
              </w:rPr>
              <w:t>7</w:t>
            </w:r>
          </w:p>
        </w:tc>
        <w:tc>
          <w:tcPr>
            <w:tcW w:w="992" w:type="dxa"/>
          </w:tcPr>
          <w:p w14:paraId="3BD274ED" w14:textId="660E95E1" w:rsidR="000A669F" w:rsidRPr="00223A7D" w:rsidRDefault="000A669F" w:rsidP="00022D91">
            <w:pPr>
              <w:jc w:val="both"/>
              <w:rPr>
                <w:rFonts w:cs="Times New Roman"/>
                <w:sz w:val="24"/>
                <w:szCs w:val="24"/>
                <w:lang w:val="en-GB"/>
              </w:rPr>
            </w:pPr>
            <w:r w:rsidRPr="00223A7D">
              <w:rPr>
                <w:rFonts w:cs="Times New Roman"/>
                <w:sz w:val="24"/>
                <w:szCs w:val="24"/>
                <w:lang w:val="en-GB"/>
              </w:rPr>
              <w:t>21</w:t>
            </w:r>
            <w:r w:rsidR="006A0A9F" w:rsidRPr="00223A7D">
              <w:rPr>
                <w:rFonts w:cs="Times New Roman"/>
                <w:sz w:val="24"/>
                <w:szCs w:val="24"/>
                <w:lang w:val="en-GB"/>
              </w:rPr>
              <w:t>.</w:t>
            </w:r>
            <w:r w:rsidRPr="00223A7D">
              <w:rPr>
                <w:rFonts w:cs="Times New Roman"/>
                <w:sz w:val="24"/>
                <w:szCs w:val="24"/>
                <w:lang w:val="en-GB"/>
              </w:rPr>
              <w:t>8</w:t>
            </w:r>
          </w:p>
        </w:tc>
        <w:tc>
          <w:tcPr>
            <w:tcW w:w="993" w:type="dxa"/>
          </w:tcPr>
          <w:p w14:paraId="13DC840A" w14:textId="79A23469" w:rsidR="000A669F" w:rsidRPr="00223A7D" w:rsidRDefault="000A669F" w:rsidP="00022D91">
            <w:pPr>
              <w:jc w:val="both"/>
              <w:rPr>
                <w:rFonts w:cs="Times New Roman"/>
                <w:sz w:val="24"/>
                <w:szCs w:val="24"/>
                <w:lang w:val="en-GB"/>
              </w:rPr>
            </w:pPr>
            <w:r w:rsidRPr="00223A7D">
              <w:rPr>
                <w:rFonts w:cs="Times New Roman"/>
                <w:sz w:val="24"/>
                <w:szCs w:val="24"/>
                <w:lang w:val="en-GB"/>
              </w:rPr>
              <w:t>11</w:t>
            </w:r>
            <w:r w:rsidR="006A0A9F" w:rsidRPr="00223A7D">
              <w:rPr>
                <w:rFonts w:cs="Times New Roman"/>
                <w:sz w:val="24"/>
                <w:szCs w:val="24"/>
                <w:lang w:val="en-GB"/>
              </w:rPr>
              <w:t>.</w:t>
            </w:r>
            <w:r w:rsidRPr="00223A7D">
              <w:rPr>
                <w:rFonts w:cs="Times New Roman"/>
                <w:sz w:val="24"/>
                <w:szCs w:val="24"/>
                <w:lang w:val="en-GB"/>
              </w:rPr>
              <w:t>2</w:t>
            </w:r>
          </w:p>
        </w:tc>
        <w:tc>
          <w:tcPr>
            <w:tcW w:w="992" w:type="dxa"/>
          </w:tcPr>
          <w:p w14:paraId="0DC2223E" w14:textId="44E0CBB3" w:rsidR="000A669F" w:rsidRPr="00223A7D" w:rsidRDefault="000A669F" w:rsidP="00022D91">
            <w:pPr>
              <w:jc w:val="both"/>
              <w:rPr>
                <w:rFonts w:cs="Times New Roman"/>
                <w:sz w:val="24"/>
                <w:szCs w:val="24"/>
                <w:lang w:val="en-GB"/>
              </w:rPr>
            </w:pPr>
            <w:r w:rsidRPr="00223A7D">
              <w:rPr>
                <w:rFonts w:cs="Times New Roman"/>
                <w:sz w:val="24"/>
                <w:szCs w:val="24"/>
                <w:lang w:val="en-GB"/>
              </w:rPr>
              <w:t>1</w:t>
            </w:r>
            <w:r w:rsidR="006A0A9F" w:rsidRPr="00223A7D">
              <w:rPr>
                <w:rFonts w:cs="Times New Roman"/>
                <w:sz w:val="24"/>
                <w:szCs w:val="24"/>
                <w:lang w:val="en-GB"/>
              </w:rPr>
              <w:t>.</w:t>
            </w:r>
            <w:r w:rsidRPr="00223A7D">
              <w:rPr>
                <w:rFonts w:cs="Times New Roman"/>
                <w:sz w:val="24"/>
                <w:szCs w:val="24"/>
                <w:lang w:val="en-GB"/>
              </w:rPr>
              <w:t>5</w:t>
            </w:r>
          </w:p>
        </w:tc>
      </w:tr>
      <w:tr w:rsidR="000A669F" w:rsidRPr="00223A7D" w14:paraId="3B57A4F7" w14:textId="77777777" w:rsidTr="00022D91">
        <w:tc>
          <w:tcPr>
            <w:tcW w:w="3397" w:type="dxa"/>
          </w:tcPr>
          <w:p w14:paraId="34280AF7" w14:textId="11B06CFD" w:rsidR="000A669F" w:rsidRPr="00223A7D" w:rsidRDefault="00E04A10" w:rsidP="00FC1913">
            <w:pPr>
              <w:rPr>
                <w:rFonts w:cs="Times New Roman"/>
                <w:sz w:val="24"/>
                <w:szCs w:val="24"/>
                <w:lang w:val="en-GB"/>
              </w:rPr>
            </w:pPr>
            <w:r w:rsidRPr="00223A7D">
              <w:rPr>
                <w:rFonts w:cs="Times New Roman"/>
                <w:sz w:val="24"/>
                <w:szCs w:val="24"/>
                <w:lang w:val="en-GB"/>
              </w:rPr>
              <w:t>The family has Russian-speaking guests</w:t>
            </w:r>
          </w:p>
        </w:tc>
        <w:tc>
          <w:tcPr>
            <w:tcW w:w="993" w:type="dxa"/>
          </w:tcPr>
          <w:p w14:paraId="7F3981F7" w14:textId="5C83898D" w:rsidR="000A669F" w:rsidRPr="00223A7D" w:rsidRDefault="000A669F" w:rsidP="00022D91">
            <w:pPr>
              <w:jc w:val="both"/>
              <w:rPr>
                <w:rFonts w:cs="Times New Roman"/>
                <w:sz w:val="24"/>
                <w:szCs w:val="24"/>
                <w:lang w:val="en-GB"/>
              </w:rPr>
            </w:pPr>
            <w:r w:rsidRPr="00223A7D">
              <w:rPr>
                <w:rFonts w:cs="Times New Roman"/>
                <w:sz w:val="24"/>
                <w:szCs w:val="24"/>
                <w:lang w:val="en-GB"/>
              </w:rPr>
              <w:t>8</w:t>
            </w:r>
            <w:r w:rsidR="006A0A9F" w:rsidRPr="00223A7D">
              <w:rPr>
                <w:rFonts w:cs="Times New Roman"/>
                <w:sz w:val="24"/>
                <w:szCs w:val="24"/>
                <w:lang w:val="en-GB"/>
              </w:rPr>
              <w:t>.</w:t>
            </w:r>
            <w:r w:rsidRPr="00223A7D">
              <w:rPr>
                <w:rFonts w:cs="Times New Roman"/>
                <w:sz w:val="24"/>
                <w:szCs w:val="24"/>
                <w:lang w:val="en-GB"/>
              </w:rPr>
              <w:t>1</w:t>
            </w:r>
          </w:p>
        </w:tc>
        <w:tc>
          <w:tcPr>
            <w:tcW w:w="992" w:type="dxa"/>
          </w:tcPr>
          <w:p w14:paraId="5C3BD192" w14:textId="79512941" w:rsidR="000A669F" w:rsidRPr="00223A7D" w:rsidRDefault="000A669F" w:rsidP="00022D91">
            <w:pPr>
              <w:jc w:val="both"/>
              <w:rPr>
                <w:rFonts w:cs="Times New Roman"/>
                <w:sz w:val="24"/>
                <w:szCs w:val="24"/>
                <w:lang w:val="en-GB"/>
              </w:rPr>
            </w:pPr>
            <w:r w:rsidRPr="00223A7D">
              <w:rPr>
                <w:rFonts w:cs="Times New Roman"/>
                <w:sz w:val="24"/>
                <w:szCs w:val="24"/>
                <w:lang w:val="en-GB"/>
              </w:rPr>
              <w:t>38</w:t>
            </w:r>
            <w:r w:rsidR="006A0A9F" w:rsidRPr="00223A7D">
              <w:rPr>
                <w:rFonts w:cs="Times New Roman"/>
                <w:sz w:val="24"/>
                <w:szCs w:val="24"/>
                <w:lang w:val="en-GB"/>
              </w:rPr>
              <w:t>.</w:t>
            </w:r>
            <w:r w:rsidRPr="00223A7D">
              <w:rPr>
                <w:rFonts w:cs="Times New Roman"/>
                <w:sz w:val="24"/>
                <w:szCs w:val="24"/>
                <w:lang w:val="en-GB"/>
              </w:rPr>
              <w:t>8</w:t>
            </w:r>
          </w:p>
        </w:tc>
        <w:tc>
          <w:tcPr>
            <w:tcW w:w="992" w:type="dxa"/>
          </w:tcPr>
          <w:p w14:paraId="7DE3BD27" w14:textId="1677F24B" w:rsidR="000A669F" w:rsidRPr="00223A7D" w:rsidRDefault="000A669F" w:rsidP="00022D91">
            <w:pPr>
              <w:jc w:val="both"/>
              <w:rPr>
                <w:rFonts w:cs="Times New Roman"/>
                <w:sz w:val="24"/>
                <w:szCs w:val="24"/>
                <w:lang w:val="en-GB"/>
              </w:rPr>
            </w:pPr>
            <w:r w:rsidRPr="00223A7D">
              <w:rPr>
                <w:rFonts w:cs="Times New Roman"/>
                <w:sz w:val="24"/>
                <w:szCs w:val="24"/>
                <w:lang w:val="en-GB"/>
              </w:rPr>
              <w:t>34</w:t>
            </w:r>
            <w:r w:rsidR="006A0A9F" w:rsidRPr="00223A7D">
              <w:rPr>
                <w:rFonts w:cs="Times New Roman"/>
                <w:sz w:val="24"/>
                <w:szCs w:val="24"/>
                <w:lang w:val="en-GB"/>
              </w:rPr>
              <w:t>.</w:t>
            </w:r>
            <w:r w:rsidRPr="00223A7D">
              <w:rPr>
                <w:rFonts w:cs="Times New Roman"/>
                <w:sz w:val="24"/>
                <w:szCs w:val="24"/>
                <w:lang w:val="en-GB"/>
              </w:rPr>
              <w:t>4</w:t>
            </w:r>
          </w:p>
        </w:tc>
        <w:tc>
          <w:tcPr>
            <w:tcW w:w="992" w:type="dxa"/>
          </w:tcPr>
          <w:p w14:paraId="24DC8FAF" w14:textId="4470AD6B" w:rsidR="000A669F" w:rsidRPr="00223A7D" w:rsidRDefault="000A669F" w:rsidP="00022D91">
            <w:pPr>
              <w:jc w:val="both"/>
              <w:rPr>
                <w:rFonts w:cs="Times New Roman"/>
                <w:sz w:val="24"/>
                <w:szCs w:val="24"/>
                <w:lang w:val="en-GB"/>
              </w:rPr>
            </w:pPr>
            <w:r w:rsidRPr="00223A7D">
              <w:rPr>
                <w:rFonts w:cs="Times New Roman"/>
                <w:sz w:val="24"/>
                <w:szCs w:val="24"/>
                <w:lang w:val="en-GB"/>
              </w:rPr>
              <w:t>15</w:t>
            </w:r>
            <w:r w:rsidR="006A0A9F" w:rsidRPr="00223A7D">
              <w:rPr>
                <w:rFonts w:cs="Times New Roman"/>
                <w:sz w:val="24"/>
                <w:szCs w:val="24"/>
                <w:lang w:val="en-GB"/>
              </w:rPr>
              <w:t>.</w:t>
            </w:r>
            <w:r w:rsidRPr="00223A7D">
              <w:rPr>
                <w:rFonts w:cs="Times New Roman"/>
                <w:sz w:val="24"/>
                <w:szCs w:val="24"/>
                <w:lang w:val="en-GB"/>
              </w:rPr>
              <w:t>8</w:t>
            </w:r>
          </w:p>
        </w:tc>
        <w:tc>
          <w:tcPr>
            <w:tcW w:w="993" w:type="dxa"/>
          </w:tcPr>
          <w:p w14:paraId="3C80F2A2" w14:textId="3AE203A1" w:rsidR="000A669F" w:rsidRPr="00223A7D" w:rsidRDefault="000A669F" w:rsidP="00022D91">
            <w:pPr>
              <w:jc w:val="both"/>
              <w:rPr>
                <w:rFonts w:cs="Times New Roman"/>
                <w:sz w:val="24"/>
                <w:szCs w:val="24"/>
                <w:lang w:val="en-GB"/>
              </w:rPr>
            </w:pPr>
            <w:r w:rsidRPr="00223A7D">
              <w:rPr>
                <w:rFonts w:cs="Times New Roman"/>
                <w:sz w:val="24"/>
                <w:szCs w:val="24"/>
                <w:lang w:val="en-GB"/>
              </w:rPr>
              <w:t>2</w:t>
            </w:r>
            <w:r w:rsidR="006A0A9F" w:rsidRPr="00223A7D">
              <w:rPr>
                <w:rFonts w:cs="Times New Roman"/>
                <w:sz w:val="24"/>
                <w:szCs w:val="24"/>
                <w:lang w:val="en-GB"/>
              </w:rPr>
              <w:t>.</w:t>
            </w:r>
            <w:r w:rsidRPr="00223A7D">
              <w:rPr>
                <w:rFonts w:cs="Times New Roman"/>
                <w:sz w:val="24"/>
                <w:szCs w:val="24"/>
                <w:lang w:val="en-GB"/>
              </w:rPr>
              <w:t>4</w:t>
            </w:r>
          </w:p>
        </w:tc>
        <w:tc>
          <w:tcPr>
            <w:tcW w:w="992" w:type="dxa"/>
          </w:tcPr>
          <w:p w14:paraId="39E90453" w14:textId="48FC38F0" w:rsidR="000A669F" w:rsidRPr="00223A7D" w:rsidRDefault="000A669F" w:rsidP="00022D91">
            <w:pPr>
              <w:jc w:val="both"/>
              <w:rPr>
                <w:rFonts w:cs="Times New Roman"/>
                <w:sz w:val="24"/>
                <w:szCs w:val="24"/>
                <w:lang w:val="en-GB"/>
              </w:rPr>
            </w:pPr>
            <w:r w:rsidRPr="00223A7D">
              <w:rPr>
                <w:rFonts w:cs="Times New Roman"/>
                <w:sz w:val="24"/>
                <w:szCs w:val="24"/>
                <w:lang w:val="en-GB"/>
              </w:rPr>
              <w:t>0</w:t>
            </w:r>
            <w:r w:rsidR="006A0A9F" w:rsidRPr="00223A7D">
              <w:rPr>
                <w:rFonts w:cs="Times New Roman"/>
                <w:sz w:val="24"/>
                <w:szCs w:val="24"/>
                <w:lang w:val="en-GB"/>
              </w:rPr>
              <w:t>.</w:t>
            </w:r>
            <w:r w:rsidRPr="00223A7D">
              <w:rPr>
                <w:rFonts w:cs="Times New Roman"/>
                <w:sz w:val="24"/>
                <w:szCs w:val="24"/>
                <w:lang w:val="en-GB"/>
              </w:rPr>
              <w:t>5</w:t>
            </w:r>
          </w:p>
        </w:tc>
      </w:tr>
      <w:tr w:rsidR="000A669F" w:rsidRPr="00223A7D" w14:paraId="4EA1C0B1" w14:textId="77777777" w:rsidTr="00022D91">
        <w:tc>
          <w:tcPr>
            <w:tcW w:w="3397" w:type="dxa"/>
          </w:tcPr>
          <w:p w14:paraId="2C607624" w14:textId="5191D8AE" w:rsidR="000A669F" w:rsidRPr="00223A7D" w:rsidRDefault="00E04A10" w:rsidP="00123CC5">
            <w:pPr>
              <w:rPr>
                <w:rFonts w:cs="Times New Roman"/>
                <w:sz w:val="24"/>
                <w:szCs w:val="24"/>
                <w:lang w:val="en-GB"/>
              </w:rPr>
            </w:pPr>
            <w:r w:rsidRPr="00223A7D">
              <w:rPr>
                <w:rFonts w:cs="Times New Roman"/>
                <w:sz w:val="24"/>
                <w:szCs w:val="24"/>
                <w:lang w:val="en-GB"/>
              </w:rPr>
              <w:t xml:space="preserve">The family has guests speaking </w:t>
            </w:r>
            <w:r w:rsidR="007D0FCA" w:rsidRPr="00223A7D">
              <w:rPr>
                <w:rFonts w:cs="Times New Roman"/>
                <w:sz w:val="24"/>
                <w:szCs w:val="24"/>
                <w:lang w:val="en-GB"/>
              </w:rPr>
              <w:t>an</w:t>
            </w:r>
            <w:r w:rsidR="005841A8" w:rsidRPr="00223A7D">
              <w:rPr>
                <w:rFonts w:cs="Times New Roman"/>
                <w:sz w:val="24"/>
                <w:szCs w:val="24"/>
                <w:lang w:val="en-GB"/>
              </w:rPr>
              <w:t>other</w:t>
            </w:r>
            <w:r w:rsidRPr="00223A7D">
              <w:rPr>
                <w:rFonts w:cs="Times New Roman"/>
                <w:sz w:val="24"/>
                <w:szCs w:val="24"/>
                <w:lang w:val="en-GB"/>
              </w:rPr>
              <w:t xml:space="preserve"> language</w:t>
            </w:r>
          </w:p>
        </w:tc>
        <w:tc>
          <w:tcPr>
            <w:tcW w:w="993" w:type="dxa"/>
          </w:tcPr>
          <w:p w14:paraId="0BA117D3" w14:textId="06C81C5D" w:rsidR="000A669F" w:rsidRPr="00223A7D" w:rsidRDefault="000A669F" w:rsidP="00022D91">
            <w:pPr>
              <w:jc w:val="both"/>
              <w:rPr>
                <w:rFonts w:cs="Times New Roman"/>
                <w:sz w:val="24"/>
                <w:szCs w:val="24"/>
                <w:lang w:val="en-GB"/>
              </w:rPr>
            </w:pPr>
            <w:r w:rsidRPr="00223A7D">
              <w:rPr>
                <w:rFonts w:cs="Times New Roman"/>
                <w:sz w:val="24"/>
                <w:szCs w:val="24"/>
                <w:lang w:val="en-GB"/>
              </w:rPr>
              <w:t>2</w:t>
            </w:r>
            <w:r w:rsidR="006A0A9F" w:rsidRPr="00223A7D">
              <w:rPr>
                <w:rFonts w:cs="Times New Roman"/>
                <w:sz w:val="24"/>
                <w:szCs w:val="24"/>
                <w:lang w:val="en-GB"/>
              </w:rPr>
              <w:t>.</w:t>
            </w:r>
            <w:r w:rsidRPr="00223A7D">
              <w:rPr>
                <w:rFonts w:cs="Times New Roman"/>
                <w:sz w:val="24"/>
                <w:szCs w:val="24"/>
                <w:lang w:val="en-GB"/>
              </w:rPr>
              <w:t>9</w:t>
            </w:r>
          </w:p>
        </w:tc>
        <w:tc>
          <w:tcPr>
            <w:tcW w:w="992" w:type="dxa"/>
          </w:tcPr>
          <w:p w14:paraId="3E1BBDD6" w14:textId="5D721B7B" w:rsidR="000A669F" w:rsidRPr="00223A7D" w:rsidRDefault="000A669F" w:rsidP="00022D91">
            <w:pPr>
              <w:jc w:val="both"/>
              <w:rPr>
                <w:rFonts w:cs="Times New Roman"/>
                <w:sz w:val="24"/>
                <w:szCs w:val="24"/>
                <w:lang w:val="en-GB"/>
              </w:rPr>
            </w:pPr>
            <w:r w:rsidRPr="00223A7D">
              <w:rPr>
                <w:rFonts w:cs="Times New Roman"/>
                <w:sz w:val="24"/>
                <w:szCs w:val="24"/>
                <w:lang w:val="en-GB"/>
              </w:rPr>
              <w:t>22</w:t>
            </w:r>
            <w:r w:rsidR="006A0A9F" w:rsidRPr="00223A7D">
              <w:rPr>
                <w:rFonts w:cs="Times New Roman"/>
                <w:sz w:val="24"/>
                <w:szCs w:val="24"/>
                <w:lang w:val="en-GB"/>
              </w:rPr>
              <w:t>.</w:t>
            </w:r>
            <w:r w:rsidRPr="00223A7D">
              <w:rPr>
                <w:rFonts w:cs="Times New Roman"/>
                <w:sz w:val="24"/>
                <w:szCs w:val="24"/>
                <w:lang w:val="en-GB"/>
              </w:rPr>
              <w:t>3</w:t>
            </w:r>
          </w:p>
        </w:tc>
        <w:tc>
          <w:tcPr>
            <w:tcW w:w="992" w:type="dxa"/>
          </w:tcPr>
          <w:p w14:paraId="494E9FD2" w14:textId="601DEE86" w:rsidR="000A669F" w:rsidRPr="00223A7D" w:rsidRDefault="000A669F" w:rsidP="00022D91">
            <w:pPr>
              <w:jc w:val="both"/>
              <w:rPr>
                <w:rFonts w:cs="Times New Roman"/>
                <w:sz w:val="24"/>
                <w:szCs w:val="24"/>
                <w:lang w:val="en-GB"/>
              </w:rPr>
            </w:pPr>
            <w:r w:rsidRPr="00223A7D">
              <w:rPr>
                <w:rFonts w:cs="Times New Roman"/>
                <w:sz w:val="24"/>
                <w:szCs w:val="24"/>
                <w:lang w:val="en-GB"/>
              </w:rPr>
              <w:t>28</w:t>
            </w:r>
            <w:r w:rsidR="006A0A9F" w:rsidRPr="00223A7D">
              <w:rPr>
                <w:rFonts w:cs="Times New Roman"/>
                <w:sz w:val="24"/>
                <w:szCs w:val="24"/>
                <w:lang w:val="en-GB"/>
              </w:rPr>
              <w:t>.</w:t>
            </w:r>
            <w:r w:rsidRPr="00223A7D">
              <w:rPr>
                <w:rFonts w:cs="Times New Roman"/>
                <w:sz w:val="24"/>
                <w:szCs w:val="24"/>
                <w:lang w:val="en-GB"/>
              </w:rPr>
              <w:t>2</w:t>
            </w:r>
          </w:p>
        </w:tc>
        <w:tc>
          <w:tcPr>
            <w:tcW w:w="992" w:type="dxa"/>
          </w:tcPr>
          <w:p w14:paraId="68561666" w14:textId="001360C8" w:rsidR="000A669F" w:rsidRPr="00223A7D" w:rsidRDefault="000A669F" w:rsidP="00022D91">
            <w:pPr>
              <w:jc w:val="both"/>
              <w:rPr>
                <w:rFonts w:cs="Times New Roman"/>
                <w:sz w:val="24"/>
                <w:szCs w:val="24"/>
                <w:lang w:val="en-GB"/>
              </w:rPr>
            </w:pPr>
            <w:r w:rsidRPr="00223A7D">
              <w:rPr>
                <w:rFonts w:cs="Times New Roman"/>
                <w:sz w:val="24"/>
                <w:szCs w:val="24"/>
                <w:lang w:val="en-GB"/>
              </w:rPr>
              <w:t>17</w:t>
            </w:r>
            <w:r w:rsidR="006A0A9F" w:rsidRPr="00223A7D">
              <w:rPr>
                <w:rFonts w:cs="Times New Roman"/>
                <w:sz w:val="24"/>
                <w:szCs w:val="24"/>
                <w:lang w:val="en-GB"/>
              </w:rPr>
              <w:t>.</w:t>
            </w:r>
            <w:r w:rsidRPr="00223A7D">
              <w:rPr>
                <w:rFonts w:cs="Times New Roman"/>
                <w:sz w:val="24"/>
                <w:szCs w:val="24"/>
                <w:lang w:val="en-GB"/>
              </w:rPr>
              <w:t>5</w:t>
            </w:r>
          </w:p>
        </w:tc>
        <w:tc>
          <w:tcPr>
            <w:tcW w:w="993" w:type="dxa"/>
          </w:tcPr>
          <w:p w14:paraId="49A64276" w14:textId="490BEA3C" w:rsidR="000A669F" w:rsidRPr="00223A7D" w:rsidRDefault="000A669F" w:rsidP="00022D91">
            <w:pPr>
              <w:jc w:val="both"/>
              <w:rPr>
                <w:rFonts w:cs="Times New Roman"/>
                <w:sz w:val="24"/>
                <w:szCs w:val="24"/>
                <w:lang w:val="en-GB"/>
              </w:rPr>
            </w:pPr>
            <w:r w:rsidRPr="00223A7D">
              <w:rPr>
                <w:rFonts w:cs="Times New Roman"/>
                <w:sz w:val="24"/>
                <w:szCs w:val="24"/>
                <w:lang w:val="en-GB"/>
              </w:rPr>
              <w:t>16</w:t>
            </w:r>
            <w:r w:rsidR="006A0A9F" w:rsidRPr="00223A7D">
              <w:rPr>
                <w:rFonts w:cs="Times New Roman"/>
                <w:sz w:val="24"/>
                <w:szCs w:val="24"/>
                <w:lang w:val="en-GB"/>
              </w:rPr>
              <w:t>.</w:t>
            </w:r>
            <w:r w:rsidRPr="00223A7D">
              <w:rPr>
                <w:rFonts w:cs="Times New Roman"/>
                <w:sz w:val="24"/>
                <w:szCs w:val="24"/>
                <w:lang w:val="en-GB"/>
              </w:rPr>
              <w:t>5</w:t>
            </w:r>
          </w:p>
        </w:tc>
        <w:tc>
          <w:tcPr>
            <w:tcW w:w="992" w:type="dxa"/>
          </w:tcPr>
          <w:p w14:paraId="0A5088EE" w14:textId="6E88AFE6" w:rsidR="000A669F" w:rsidRPr="00223A7D" w:rsidRDefault="000A669F" w:rsidP="00022D91">
            <w:pPr>
              <w:jc w:val="both"/>
              <w:rPr>
                <w:rFonts w:cs="Times New Roman"/>
                <w:sz w:val="24"/>
                <w:szCs w:val="24"/>
                <w:lang w:val="en-GB"/>
              </w:rPr>
            </w:pPr>
            <w:r w:rsidRPr="00223A7D">
              <w:rPr>
                <w:rFonts w:cs="Times New Roman"/>
                <w:sz w:val="24"/>
                <w:szCs w:val="24"/>
                <w:lang w:val="en-GB"/>
              </w:rPr>
              <w:t>12</w:t>
            </w:r>
            <w:r w:rsidR="006A0A9F" w:rsidRPr="00223A7D">
              <w:rPr>
                <w:rFonts w:cs="Times New Roman"/>
                <w:sz w:val="24"/>
                <w:szCs w:val="24"/>
                <w:lang w:val="en-GB"/>
              </w:rPr>
              <w:t>.</w:t>
            </w:r>
            <w:r w:rsidRPr="00223A7D">
              <w:rPr>
                <w:rFonts w:cs="Times New Roman"/>
                <w:sz w:val="24"/>
                <w:szCs w:val="24"/>
                <w:lang w:val="en-GB"/>
              </w:rPr>
              <w:t>6</w:t>
            </w:r>
          </w:p>
        </w:tc>
      </w:tr>
      <w:tr w:rsidR="000A669F" w:rsidRPr="00223A7D" w14:paraId="17D3EA84" w14:textId="77777777" w:rsidTr="00022D91">
        <w:tc>
          <w:tcPr>
            <w:tcW w:w="3397" w:type="dxa"/>
          </w:tcPr>
          <w:p w14:paraId="2E6A22EA" w14:textId="48C6AC23" w:rsidR="000A669F" w:rsidRPr="00223A7D" w:rsidRDefault="00E04A10" w:rsidP="00FC1913">
            <w:pPr>
              <w:rPr>
                <w:rFonts w:cs="Times New Roman"/>
                <w:sz w:val="24"/>
                <w:szCs w:val="24"/>
                <w:lang w:val="en-GB"/>
              </w:rPr>
            </w:pPr>
            <w:r w:rsidRPr="00223A7D">
              <w:rPr>
                <w:rFonts w:cs="Times New Roman"/>
                <w:sz w:val="24"/>
                <w:szCs w:val="24"/>
                <w:lang w:val="en-GB"/>
              </w:rPr>
              <w:t xml:space="preserve">The child spends time with </w:t>
            </w:r>
            <w:r w:rsidRPr="00223A7D">
              <w:rPr>
                <w:rFonts w:cs="Times New Roman"/>
                <w:sz w:val="24"/>
                <w:szCs w:val="24"/>
                <w:lang w:val="en-GB"/>
              </w:rPr>
              <w:lastRenderedPageBreak/>
              <w:t xml:space="preserve">Russian-speaking friends </w:t>
            </w:r>
          </w:p>
        </w:tc>
        <w:tc>
          <w:tcPr>
            <w:tcW w:w="993" w:type="dxa"/>
          </w:tcPr>
          <w:p w14:paraId="38CA31F7" w14:textId="48EFF929" w:rsidR="000A669F" w:rsidRPr="00223A7D" w:rsidRDefault="000A669F" w:rsidP="00022D91">
            <w:pPr>
              <w:jc w:val="both"/>
              <w:rPr>
                <w:rFonts w:cs="Times New Roman"/>
                <w:sz w:val="24"/>
                <w:szCs w:val="24"/>
                <w:lang w:val="en-GB"/>
              </w:rPr>
            </w:pPr>
            <w:r w:rsidRPr="00223A7D">
              <w:rPr>
                <w:rFonts w:eastAsia="Times New Roman" w:cs="Times New Roman"/>
                <w:color w:val="000000"/>
                <w:sz w:val="24"/>
                <w:szCs w:val="24"/>
                <w:lang w:val="en-GB" w:eastAsia="fi-FI"/>
              </w:rPr>
              <w:lastRenderedPageBreak/>
              <w:t>25</w:t>
            </w:r>
            <w:r w:rsidR="006A0A9F" w:rsidRPr="00223A7D">
              <w:rPr>
                <w:rFonts w:eastAsia="Times New Roman" w:cs="Times New Roman"/>
                <w:color w:val="000000"/>
                <w:sz w:val="24"/>
                <w:szCs w:val="24"/>
                <w:lang w:val="en-GB" w:eastAsia="fi-FI"/>
              </w:rPr>
              <w:t>.</w:t>
            </w:r>
            <w:r w:rsidRPr="00223A7D">
              <w:rPr>
                <w:rFonts w:eastAsia="Times New Roman" w:cs="Times New Roman"/>
                <w:color w:val="000000"/>
                <w:sz w:val="24"/>
                <w:szCs w:val="24"/>
                <w:lang w:val="en-GB" w:eastAsia="fi-FI"/>
              </w:rPr>
              <w:t>1</w:t>
            </w:r>
          </w:p>
        </w:tc>
        <w:tc>
          <w:tcPr>
            <w:tcW w:w="992" w:type="dxa"/>
          </w:tcPr>
          <w:p w14:paraId="3FEBAB18" w14:textId="77BDF394" w:rsidR="000A669F" w:rsidRPr="00223A7D" w:rsidRDefault="000A669F" w:rsidP="00022D91">
            <w:pPr>
              <w:jc w:val="both"/>
              <w:rPr>
                <w:rFonts w:cs="Times New Roman"/>
                <w:sz w:val="24"/>
                <w:szCs w:val="24"/>
                <w:lang w:val="en-GB"/>
              </w:rPr>
            </w:pPr>
            <w:r w:rsidRPr="00223A7D">
              <w:rPr>
                <w:rFonts w:eastAsia="Times New Roman" w:cs="Times New Roman"/>
                <w:color w:val="000000"/>
                <w:sz w:val="24"/>
                <w:szCs w:val="24"/>
                <w:lang w:val="en-GB" w:eastAsia="fi-FI"/>
              </w:rPr>
              <w:t>37</w:t>
            </w:r>
            <w:r w:rsidR="006A0A9F" w:rsidRPr="00223A7D">
              <w:rPr>
                <w:rFonts w:eastAsia="Times New Roman" w:cs="Times New Roman"/>
                <w:color w:val="000000"/>
                <w:sz w:val="24"/>
                <w:szCs w:val="24"/>
                <w:lang w:val="en-GB" w:eastAsia="fi-FI"/>
              </w:rPr>
              <w:t>.</w:t>
            </w:r>
            <w:r w:rsidRPr="00223A7D">
              <w:rPr>
                <w:rFonts w:eastAsia="Times New Roman" w:cs="Times New Roman"/>
                <w:color w:val="000000"/>
                <w:sz w:val="24"/>
                <w:szCs w:val="24"/>
                <w:lang w:val="en-GB" w:eastAsia="fi-FI"/>
              </w:rPr>
              <w:t>0</w:t>
            </w:r>
          </w:p>
        </w:tc>
        <w:tc>
          <w:tcPr>
            <w:tcW w:w="992" w:type="dxa"/>
          </w:tcPr>
          <w:p w14:paraId="4F0F93CE" w14:textId="3DECF75C" w:rsidR="000A669F" w:rsidRPr="00223A7D" w:rsidRDefault="000A669F" w:rsidP="00022D91">
            <w:pPr>
              <w:jc w:val="both"/>
              <w:rPr>
                <w:rFonts w:cs="Times New Roman"/>
                <w:sz w:val="24"/>
                <w:szCs w:val="24"/>
                <w:lang w:val="en-GB"/>
              </w:rPr>
            </w:pPr>
            <w:r w:rsidRPr="00223A7D">
              <w:rPr>
                <w:rFonts w:eastAsia="Times New Roman" w:cs="Times New Roman"/>
                <w:color w:val="000000"/>
                <w:sz w:val="24"/>
                <w:szCs w:val="24"/>
                <w:lang w:val="en-GB" w:eastAsia="fi-FI"/>
              </w:rPr>
              <w:t>16</w:t>
            </w:r>
            <w:r w:rsidR="006A0A9F" w:rsidRPr="00223A7D">
              <w:rPr>
                <w:rFonts w:eastAsia="Times New Roman" w:cs="Times New Roman"/>
                <w:color w:val="000000"/>
                <w:sz w:val="24"/>
                <w:szCs w:val="24"/>
                <w:lang w:val="en-GB" w:eastAsia="fi-FI"/>
              </w:rPr>
              <w:t>.</w:t>
            </w:r>
            <w:r w:rsidRPr="00223A7D">
              <w:rPr>
                <w:rFonts w:eastAsia="Times New Roman" w:cs="Times New Roman"/>
                <w:color w:val="000000"/>
                <w:sz w:val="24"/>
                <w:szCs w:val="24"/>
                <w:lang w:val="en-GB" w:eastAsia="fi-FI"/>
              </w:rPr>
              <w:t>1</w:t>
            </w:r>
          </w:p>
        </w:tc>
        <w:tc>
          <w:tcPr>
            <w:tcW w:w="992" w:type="dxa"/>
          </w:tcPr>
          <w:p w14:paraId="23A628BE" w14:textId="4267A1A0" w:rsidR="000A669F" w:rsidRPr="00223A7D" w:rsidRDefault="000A669F" w:rsidP="00022D91">
            <w:pPr>
              <w:jc w:val="both"/>
              <w:rPr>
                <w:rFonts w:cs="Times New Roman"/>
                <w:sz w:val="24"/>
                <w:szCs w:val="24"/>
                <w:lang w:val="en-GB"/>
              </w:rPr>
            </w:pPr>
            <w:r w:rsidRPr="00223A7D">
              <w:rPr>
                <w:rFonts w:eastAsia="Times New Roman" w:cs="Times New Roman"/>
                <w:color w:val="000000"/>
                <w:sz w:val="24"/>
                <w:szCs w:val="24"/>
                <w:lang w:val="en-GB" w:eastAsia="fi-FI"/>
              </w:rPr>
              <w:t>10</w:t>
            </w:r>
            <w:r w:rsidR="006A0A9F" w:rsidRPr="00223A7D">
              <w:rPr>
                <w:rFonts w:eastAsia="Times New Roman" w:cs="Times New Roman"/>
                <w:color w:val="000000"/>
                <w:sz w:val="24"/>
                <w:szCs w:val="24"/>
                <w:lang w:val="en-GB" w:eastAsia="fi-FI"/>
              </w:rPr>
              <w:t>.</w:t>
            </w:r>
            <w:r w:rsidRPr="00223A7D">
              <w:rPr>
                <w:rFonts w:eastAsia="Times New Roman" w:cs="Times New Roman"/>
                <w:color w:val="000000"/>
                <w:sz w:val="24"/>
                <w:szCs w:val="24"/>
                <w:lang w:val="en-GB" w:eastAsia="fi-FI"/>
              </w:rPr>
              <w:t>9</w:t>
            </w:r>
          </w:p>
        </w:tc>
        <w:tc>
          <w:tcPr>
            <w:tcW w:w="993" w:type="dxa"/>
          </w:tcPr>
          <w:p w14:paraId="3875D1DF" w14:textId="31335B85" w:rsidR="000A669F" w:rsidRPr="00223A7D" w:rsidRDefault="000A669F" w:rsidP="00022D91">
            <w:pPr>
              <w:jc w:val="both"/>
              <w:rPr>
                <w:rFonts w:cs="Times New Roman"/>
                <w:sz w:val="24"/>
                <w:szCs w:val="24"/>
                <w:lang w:val="en-GB"/>
              </w:rPr>
            </w:pPr>
            <w:r w:rsidRPr="00223A7D">
              <w:rPr>
                <w:rFonts w:eastAsia="Times New Roman" w:cs="Times New Roman"/>
                <w:color w:val="000000"/>
                <w:sz w:val="24"/>
                <w:szCs w:val="24"/>
                <w:lang w:val="en-GB" w:eastAsia="fi-FI"/>
              </w:rPr>
              <w:t>5</w:t>
            </w:r>
            <w:r w:rsidR="006A0A9F" w:rsidRPr="00223A7D">
              <w:rPr>
                <w:rFonts w:eastAsia="Times New Roman" w:cs="Times New Roman"/>
                <w:color w:val="000000"/>
                <w:sz w:val="24"/>
                <w:szCs w:val="24"/>
                <w:lang w:val="en-GB" w:eastAsia="fi-FI"/>
              </w:rPr>
              <w:t>.</w:t>
            </w:r>
            <w:r w:rsidRPr="00223A7D">
              <w:rPr>
                <w:rFonts w:eastAsia="Times New Roman" w:cs="Times New Roman"/>
                <w:color w:val="000000"/>
                <w:sz w:val="24"/>
                <w:szCs w:val="24"/>
                <w:lang w:val="en-GB" w:eastAsia="fi-FI"/>
              </w:rPr>
              <w:t>2</w:t>
            </w:r>
          </w:p>
        </w:tc>
        <w:tc>
          <w:tcPr>
            <w:tcW w:w="992" w:type="dxa"/>
          </w:tcPr>
          <w:p w14:paraId="1B01317B" w14:textId="407B35C0" w:rsidR="000A669F" w:rsidRPr="00223A7D" w:rsidRDefault="000A669F" w:rsidP="00022D91">
            <w:pPr>
              <w:jc w:val="both"/>
              <w:rPr>
                <w:rFonts w:cs="Times New Roman"/>
                <w:sz w:val="24"/>
                <w:szCs w:val="24"/>
                <w:lang w:val="en-GB"/>
              </w:rPr>
            </w:pPr>
            <w:r w:rsidRPr="00223A7D">
              <w:rPr>
                <w:rFonts w:eastAsia="Times New Roman" w:cs="Times New Roman"/>
                <w:color w:val="000000"/>
                <w:sz w:val="24"/>
                <w:szCs w:val="24"/>
                <w:lang w:val="en-GB" w:eastAsia="fi-FI"/>
              </w:rPr>
              <w:t>5</w:t>
            </w:r>
            <w:r w:rsidR="006A0A9F" w:rsidRPr="00223A7D">
              <w:rPr>
                <w:rFonts w:eastAsia="Times New Roman" w:cs="Times New Roman"/>
                <w:color w:val="000000"/>
                <w:sz w:val="24"/>
                <w:szCs w:val="24"/>
                <w:lang w:val="en-GB" w:eastAsia="fi-FI"/>
              </w:rPr>
              <w:t>.</w:t>
            </w:r>
            <w:r w:rsidRPr="00223A7D">
              <w:rPr>
                <w:rFonts w:eastAsia="Times New Roman" w:cs="Times New Roman"/>
                <w:color w:val="000000"/>
                <w:sz w:val="24"/>
                <w:szCs w:val="24"/>
                <w:lang w:val="en-GB" w:eastAsia="fi-FI"/>
              </w:rPr>
              <w:t>7</w:t>
            </w:r>
          </w:p>
        </w:tc>
      </w:tr>
      <w:tr w:rsidR="000A669F" w:rsidRPr="00223A7D" w14:paraId="71E2FD9D" w14:textId="77777777" w:rsidTr="00022D91">
        <w:tc>
          <w:tcPr>
            <w:tcW w:w="3397" w:type="dxa"/>
          </w:tcPr>
          <w:p w14:paraId="37D89196" w14:textId="4062D0AB" w:rsidR="000A669F" w:rsidRPr="00223A7D" w:rsidRDefault="00E04A10" w:rsidP="00123CC5">
            <w:pPr>
              <w:rPr>
                <w:rFonts w:cs="Times New Roman"/>
                <w:sz w:val="24"/>
                <w:szCs w:val="24"/>
                <w:lang w:val="en-GB"/>
              </w:rPr>
            </w:pPr>
            <w:r w:rsidRPr="00223A7D">
              <w:rPr>
                <w:rFonts w:cs="Times New Roman"/>
                <w:sz w:val="24"/>
                <w:szCs w:val="24"/>
                <w:lang w:val="en-GB"/>
              </w:rPr>
              <w:lastRenderedPageBreak/>
              <w:t xml:space="preserve">The child spends time with friends </w:t>
            </w:r>
            <w:r w:rsidR="0095442F" w:rsidRPr="00223A7D">
              <w:rPr>
                <w:rFonts w:cs="Times New Roman"/>
                <w:sz w:val="24"/>
                <w:szCs w:val="24"/>
                <w:lang w:val="en-GB"/>
              </w:rPr>
              <w:t>speaking another language</w:t>
            </w:r>
          </w:p>
        </w:tc>
        <w:tc>
          <w:tcPr>
            <w:tcW w:w="993" w:type="dxa"/>
          </w:tcPr>
          <w:p w14:paraId="0A55F3D9" w14:textId="4A9F9CAC" w:rsidR="000A669F" w:rsidRPr="00223A7D" w:rsidRDefault="000A669F" w:rsidP="00022D91">
            <w:pPr>
              <w:jc w:val="both"/>
              <w:rPr>
                <w:rFonts w:cs="Times New Roman"/>
                <w:sz w:val="24"/>
                <w:szCs w:val="24"/>
                <w:lang w:val="en-GB"/>
              </w:rPr>
            </w:pPr>
            <w:r w:rsidRPr="00223A7D">
              <w:rPr>
                <w:rFonts w:cs="Times New Roman"/>
                <w:color w:val="000000"/>
                <w:sz w:val="24"/>
                <w:szCs w:val="24"/>
                <w:lang w:val="en-GB"/>
              </w:rPr>
              <w:t>48</w:t>
            </w:r>
            <w:r w:rsidR="006A0A9F" w:rsidRPr="00223A7D">
              <w:rPr>
                <w:rFonts w:cs="Times New Roman"/>
                <w:color w:val="000000"/>
                <w:sz w:val="24"/>
                <w:szCs w:val="24"/>
                <w:lang w:val="en-GB"/>
              </w:rPr>
              <w:t>.</w:t>
            </w:r>
            <w:r w:rsidRPr="00223A7D">
              <w:rPr>
                <w:rFonts w:cs="Times New Roman"/>
                <w:color w:val="000000"/>
                <w:sz w:val="24"/>
                <w:szCs w:val="24"/>
                <w:lang w:val="en-GB"/>
              </w:rPr>
              <w:t>8</w:t>
            </w:r>
          </w:p>
        </w:tc>
        <w:tc>
          <w:tcPr>
            <w:tcW w:w="992" w:type="dxa"/>
          </w:tcPr>
          <w:p w14:paraId="1E7882D5" w14:textId="046A88D2" w:rsidR="000A669F" w:rsidRPr="00223A7D" w:rsidRDefault="000A669F" w:rsidP="00022D91">
            <w:pPr>
              <w:jc w:val="both"/>
              <w:rPr>
                <w:rFonts w:cs="Times New Roman"/>
                <w:sz w:val="24"/>
                <w:szCs w:val="24"/>
                <w:lang w:val="en-GB"/>
              </w:rPr>
            </w:pPr>
            <w:r w:rsidRPr="00223A7D">
              <w:rPr>
                <w:rFonts w:cs="Times New Roman"/>
                <w:color w:val="000000"/>
                <w:sz w:val="24"/>
                <w:szCs w:val="24"/>
                <w:lang w:val="en-GB"/>
              </w:rPr>
              <w:t>29</w:t>
            </w:r>
            <w:r w:rsidR="006A0A9F" w:rsidRPr="00223A7D">
              <w:rPr>
                <w:rFonts w:cs="Times New Roman"/>
                <w:color w:val="000000"/>
                <w:sz w:val="24"/>
                <w:szCs w:val="24"/>
                <w:lang w:val="en-GB"/>
              </w:rPr>
              <w:t>.</w:t>
            </w:r>
            <w:r w:rsidRPr="00223A7D">
              <w:rPr>
                <w:rFonts w:cs="Times New Roman"/>
                <w:color w:val="000000"/>
                <w:sz w:val="24"/>
                <w:szCs w:val="24"/>
                <w:lang w:val="en-GB"/>
              </w:rPr>
              <w:t>4</w:t>
            </w:r>
          </w:p>
        </w:tc>
        <w:tc>
          <w:tcPr>
            <w:tcW w:w="992" w:type="dxa"/>
          </w:tcPr>
          <w:p w14:paraId="103FE54C" w14:textId="1F53EFFD" w:rsidR="000A669F" w:rsidRPr="00223A7D" w:rsidRDefault="000A669F" w:rsidP="00022D91">
            <w:pPr>
              <w:jc w:val="both"/>
              <w:rPr>
                <w:rFonts w:cs="Times New Roman"/>
                <w:sz w:val="24"/>
                <w:szCs w:val="24"/>
                <w:lang w:val="en-GB"/>
              </w:rPr>
            </w:pPr>
            <w:r w:rsidRPr="00223A7D">
              <w:rPr>
                <w:rFonts w:cs="Times New Roman"/>
                <w:color w:val="000000"/>
                <w:sz w:val="24"/>
                <w:szCs w:val="24"/>
                <w:lang w:val="en-GB"/>
              </w:rPr>
              <w:t>13</w:t>
            </w:r>
            <w:r w:rsidR="006A0A9F" w:rsidRPr="00223A7D">
              <w:rPr>
                <w:rFonts w:cs="Times New Roman"/>
                <w:color w:val="000000"/>
                <w:sz w:val="24"/>
                <w:szCs w:val="24"/>
                <w:lang w:val="en-GB"/>
              </w:rPr>
              <w:t>.</w:t>
            </w:r>
            <w:r w:rsidRPr="00223A7D">
              <w:rPr>
                <w:rFonts w:cs="Times New Roman"/>
                <w:color w:val="000000"/>
                <w:sz w:val="24"/>
                <w:szCs w:val="24"/>
                <w:lang w:val="en-GB"/>
              </w:rPr>
              <w:t>3</w:t>
            </w:r>
          </w:p>
        </w:tc>
        <w:tc>
          <w:tcPr>
            <w:tcW w:w="992" w:type="dxa"/>
          </w:tcPr>
          <w:p w14:paraId="7E4C45C2" w14:textId="63A75ACC" w:rsidR="000A669F" w:rsidRPr="00223A7D" w:rsidRDefault="000A669F" w:rsidP="00022D91">
            <w:pPr>
              <w:jc w:val="both"/>
              <w:rPr>
                <w:rFonts w:cs="Times New Roman"/>
                <w:sz w:val="24"/>
                <w:szCs w:val="24"/>
                <w:lang w:val="en-GB"/>
              </w:rPr>
            </w:pPr>
            <w:r w:rsidRPr="00223A7D">
              <w:rPr>
                <w:rFonts w:cs="Times New Roman"/>
                <w:color w:val="000000"/>
                <w:sz w:val="24"/>
                <w:szCs w:val="24"/>
                <w:lang w:val="en-GB"/>
              </w:rPr>
              <w:t>3</w:t>
            </w:r>
            <w:r w:rsidR="006A0A9F" w:rsidRPr="00223A7D">
              <w:rPr>
                <w:rFonts w:cs="Times New Roman"/>
                <w:color w:val="000000"/>
                <w:sz w:val="24"/>
                <w:szCs w:val="24"/>
                <w:lang w:val="en-GB"/>
              </w:rPr>
              <w:t>.</w:t>
            </w:r>
            <w:r w:rsidRPr="00223A7D">
              <w:rPr>
                <w:rFonts w:cs="Times New Roman"/>
                <w:color w:val="000000"/>
                <w:sz w:val="24"/>
                <w:szCs w:val="24"/>
                <w:lang w:val="en-GB"/>
              </w:rPr>
              <w:t>8</w:t>
            </w:r>
          </w:p>
        </w:tc>
        <w:tc>
          <w:tcPr>
            <w:tcW w:w="993" w:type="dxa"/>
          </w:tcPr>
          <w:p w14:paraId="4F1D29AC" w14:textId="5DE4829F" w:rsidR="000A669F" w:rsidRPr="00223A7D" w:rsidRDefault="000A669F" w:rsidP="00022D91">
            <w:pPr>
              <w:jc w:val="both"/>
              <w:rPr>
                <w:rFonts w:cs="Times New Roman"/>
                <w:sz w:val="24"/>
                <w:szCs w:val="24"/>
                <w:lang w:val="en-GB"/>
              </w:rPr>
            </w:pPr>
            <w:r w:rsidRPr="00223A7D">
              <w:rPr>
                <w:rFonts w:cs="Times New Roman"/>
                <w:color w:val="000000"/>
                <w:sz w:val="24"/>
                <w:szCs w:val="24"/>
                <w:lang w:val="en-GB"/>
              </w:rPr>
              <w:t>2</w:t>
            </w:r>
            <w:r w:rsidR="006A0A9F" w:rsidRPr="00223A7D">
              <w:rPr>
                <w:rFonts w:cs="Times New Roman"/>
                <w:color w:val="000000"/>
                <w:sz w:val="24"/>
                <w:szCs w:val="24"/>
                <w:lang w:val="en-GB"/>
              </w:rPr>
              <w:t>.</w:t>
            </w:r>
            <w:r w:rsidRPr="00223A7D">
              <w:rPr>
                <w:rFonts w:cs="Times New Roman"/>
                <w:color w:val="000000"/>
                <w:sz w:val="24"/>
                <w:szCs w:val="24"/>
                <w:lang w:val="en-GB"/>
              </w:rPr>
              <w:t>4</w:t>
            </w:r>
          </w:p>
        </w:tc>
        <w:tc>
          <w:tcPr>
            <w:tcW w:w="992" w:type="dxa"/>
          </w:tcPr>
          <w:p w14:paraId="2CD4919D" w14:textId="53D94CFF" w:rsidR="000A669F" w:rsidRPr="00223A7D" w:rsidRDefault="000A669F" w:rsidP="00022D91">
            <w:pPr>
              <w:jc w:val="both"/>
              <w:rPr>
                <w:rFonts w:cs="Times New Roman"/>
                <w:sz w:val="24"/>
                <w:szCs w:val="24"/>
                <w:lang w:val="en-GB"/>
              </w:rPr>
            </w:pPr>
            <w:r w:rsidRPr="00223A7D">
              <w:rPr>
                <w:rFonts w:cs="Times New Roman"/>
                <w:color w:val="000000"/>
                <w:sz w:val="24"/>
                <w:szCs w:val="24"/>
                <w:lang w:val="en-GB"/>
              </w:rPr>
              <w:t>2</w:t>
            </w:r>
            <w:r w:rsidR="006A0A9F" w:rsidRPr="00223A7D">
              <w:rPr>
                <w:rFonts w:cs="Times New Roman"/>
                <w:color w:val="000000"/>
                <w:sz w:val="24"/>
                <w:szCs w:val="24"/>
                <w:lang w:val="en-GB"/>
              </w:rPr>
              <w:t>.</w:t>
            </w:r>
            <w:r w:rsidRPr="00223A7D">
              <w:rPr>
                <w:rFonts w:cs="Times New Roman"/>
                <w:color w:val="000000"/>
                <w:sz w:val="24"/>
                <w:szCs w:val="24"/>
                <w:lang w:val="en-GB"/>
              </w:rPr>
              <w:t>4</w:t>
            </w:r>
          </w:p>
        </w:tc>
      </w:tr>
    </w:tbl>
    <w:p w14:paraId="2C28581D" w14:textId="5556210B" w:rsidR="000A669F" w:rsidRPr="00223A7D" w:rsidRDefault="006A0A9F" w:rsidP="000A669F">
      <w:pPr>
        <w:ind w:firstLine="567"/>
        <w:jc w:val="both"/>
        <w:rPr>
          <w:rFonts w:cs="Times New Roman"/>
          <w:lang w:val="en-GB"/>
        </w:rPr>
      </w:pPr>
      <w:r w:rsidRPr="00223A7D">
        <w:rPr>
          <w:rFonts w:cs="Times New Roman"/>
          <w:lang w:val="en-GB"/>
        </w:rPr>
        <w:t>Assistance in learning the Russian language is the most often provided in the form of reading and watching TV together</w:t>
      </w:r>
      <w:r w:rsidR="00FA65B2" w:rsidRPr="00223A7D">
        <w:rPr>
          <w:rFonts w:cs="Times New Roman"/>
          <w:lang w:val="en-GB"/>
        </w:rPr>
        <w:t>,</w:t>
      </w:r>
      <w:r w:rsidRPr="00223A7D">
        <w:rPr>
          <w:rFonts w:cs="Times New Roman"/>
          <w:lang w:val="en-GB"/>
        </w:rPr>
        <w:t xml:space="preserve"> as well as talking; parents explain why it is important to know the language and help with homework less often; 2/5 of the children </w:t>
      </w:r>
      <w:r w:rsidR="00FA65B2" w:rsidRPr="00223A7D">
        <w:rPr>
          <w:rFonts w:cs="Times New Roman"/>
          <w:lang w:val="en-GB"/>
        </w:rPr>
        <w:t>attend</w:t>
      </w:r>
      <w:r w:rsidR="005841A8" w:rsidRPr="00223A7D">
        <w:rPr>
          <w:rFonts w:cs="Times New Roman"/>
          <w:lang w:val="en-GB"/>
        </w:rPr>
        <w:t xml:space="preserve"> classes </w:t>
      </w:r>
      <w:r w:rsidRPr="00223A7D">
        <w:rPr>
          <w:rFonts w:cs="Times New Roman"/>
          <w:lang w:val="en-GB"/>
        </w:rPr>
        <w:t>held in Russian.</w:t>
      </w:r>
    </w:p>
    <w:p w14:paraId="22C90F8D" w14:textId="555B057F" w:rsidR="000A669F" w:rsidRPr="00223A7D" w:rsidRDefault="006A0A9F" w:rsidP="000A669F">
      <w:pPr>
        <w:ind w:firstLine="567"/>
        <w:jc w:val="both"/>
        <w:rPr>
          <w:rFonts w:eastAsia="Times New Roman" w:cs="Times New Roman"/>
          <w:color w:val="000000"/>
          <w:lang w:val="en-GB" w:eastAsia="ru-RU"/>
        </w:rPr>
      </w:pPr>
      <w:r w:rsidRPr="00223A7D">
        <w:rPr>
          <w:rFonts w:cs="Times New Roman"/>
          <w:lang w:val="en-GB"/>
        </w:rPr>
        <w:t>The Russian language is mainly needed for work. Together with the children, parents make up fairy tales and songs; they teach the children</w:t>
      </w:r>
      <w:r w:rsidR="00ED189B" w:rsidRPr="00223A7D">
        <w:rPr>
          <w:rFonts w:cs="Times New Roman"/>
          <w:lang w:val="en-GB"/>
        </w:rPr>
        <w:t xml:space="preserve"> by</w:t>
      </w:r>
      <w:r w:rsidRPr="00223A7D">
        <w:rPr>
          <w:rFonts w:cs="Times New Roman"/>
          <w:lang w:val="en-GB"/>
        </w:rPr>
        <w:t xml:space="preserve"> using various materials; they write in Russian; go on trips to Russia and other countries where Russian is spoken; cultivate love of reading; organise meetings and various events in Russian. Russian is an international language; it can be used for communication in many countries; “there are plenty of interesting things in Russian, including Internet resources; there are a lot of interesting things in Russia, including various nationalities and nature; Russian is a global language, many people use it for communication, there will always be someone to talk to anywhere</w:t>
      </w:r>
      <w:r w:rsidR="00ED189B" w:rsidRPr="00223A7D">
        <w:rPr>
          <w:rFonts w:cs="Times New Roman"/>
          <w:lang w:val="en-GB"/>
        </w:rPr>
        <w:t xml:space="preserve"> you go</w:t>
      </w:r>
      <w:r w:rsidRPr="00223A7D">
        <w:rPr>
          <w:rFonts w:cs="Times New Roman"/>
          <w:lang w:val="en-GB"/>
        </w:rPr>
        <w:t xml:space="preserve">”; Russian culture is important; if the children are Russian citizens, they have to know the language in case they decide to come back. “In order to talk to grandparents and other relatives in Russia; to read books </w:t>
      </w:r>
      <w:r w:rsidR="004465F6" w:rsidRPr="00223A7D">
        <w:rPr>
          <w:rFonts w:cs="Times New Roman"/>
          <w:lang w:val="en-GB"/>
        </w:rPr>
        <w:t>translated to</w:t>
      </w:r>
      <w:r w:rsidRPr="00223A7D">
        <w:rPr>
          <w:lang w:val="en-GB"/>
        </w:rPr>
        <w:t xml:space="preserve"> </w:t>
      </w:r>
      <w:r w:rsidRPr="00223A7D">
        <w:rPr>
          <w:rFonts w:cs="Times New Roman"/>
          <w:lang w:val="en-GB"/>
        </w:rPr>
        <w:t xml:space="preserve">Russian </w:t>
      </w:r>
      <w:r w:rsidR="001C6AC0" w:rsidRPr="00223A7D">
        <w:rPr>
          <w:rFonts w:cs="Times New Roman"/>
          <w:lang w:val="en-GB"/>
        </w:rPr>
        <w:t xml:space="preserve">(and not Finnish or Swedish) </w:t>
      </w:r>
      <w:r w:rsidR="004465F6" w:rsidRPr="00223A7D">
        <w:rPr>
          <w:rFonts w:cs="Times New Roman"/>
          <w:lang w:val="en-GB"/>
        </w:rPr>
        <w:t>from other languages</w:t>
      </w:r>
      <w:r w:rsidRPr="00223A7D">
        <w:rPr>
          <w:rFonts w:cs="Times New Roman"/>
          <w:lang w:val="en-GB"/>
        </w:rPr>
        <w:t>: more books have been translated, the translations might be better, more interesting”; “to know the culture without having it translated; to immerse</w:t>
      </w:r>
      <w:r w:rsidR="005D5738" w:rsidRPr="00223A7D">
        <w:rPr>
          <w:rFonts w:cs="Times New Roman"/>
          <w:lang w:val="en-GB"/>
        </w:rPr>
        <w:t xml:space="preserve"> yourself</w:t>
      </w:r>
      <w:r w:rsidRPr="00223A7D">
        <w:rPr>
          <w:rFonts w:cs="Times New Roman"/>
          <w:lang w:val="en-GB"/>
        </w:rPr>
        <w:t xml:space="preserve"> in the ‘culture code’, our values, our idioms, to understand quotations and jokes”; “the labour market is larger in Russia”.</w:t>
      </w:r>
    </w:p>
    <w:p w14:paraId="166664D9" w14:textId="259F24B0" w:rsidR="000A669F" w:rsidRPr="00223A7D" w:rsidRDefault="006A0A9F" w:rsidP="000A669F">
      <w:pPr>
        <w:ind w:firstLine="567"/>
        <w:jc w:val="both"/>
        <w:rPr>
          <w:rFonts w:cs="Times New Roman"/>
          <w:lang w:val="en-GB"/>
        </w:rPr>
      </w:pPr>
      <w:r w:rsidRPr="00223A7D">
        <w:rPr>
          <w:rFonts w:cs="Times New Roman"/>
          <w:lang w:val="en-GB"/>
        </w:rPr>
        <w:t>There is significantly less assistance in learning Finnish and helping with homework</w:t>
      </w:r>
      <w:r w:rsidR="00A060A0" w:rsidRPr="00223A7D">
        <w:rPr>
          <w:rFonts w:cs="Times New Roman"/>
          <w:lang w:val="en-GB"/>
        </w:rPr>
        <w:t>;</w:t>
      </w:r>
      <w:r w:rsidRPr="00223A7D">
        <w:rPr>
          <w:rFonts w:cs="Times New Roman"/>
          <w:lang w:val="en-GB"/>
        </w:rPr>
        <w:t xml:space="preserve"> explaining why knowing the language is useful and </w:t>
      </w:r>
      <w:r w:rsidR="005D5738" w:rsidRPr="00223A7D">
        <w:rPr>
          <w:rFonts w:cs="Times New Roman"/>
          <w:lang w:val="en-GB"/>
        </w:rPr>
        <w:t>attending</w:t>
      </w:r>
      <w:r w:rsidRPr="00223A7D">
        <w:rPr>
          <w:rFonts w:cs="Times New Roman"/>
          <w:lang w:val="en-GB"/>
        </w:rPr>
        <w:t xml:space="preserve"> events together are the most common </w:t>
      </w:r>
      <w:r w:rsidR="005841A8" w:rsidRPr="00223A7D">
        <w:rPr>
          <w:rFonts w:cs="Times New Roman"/>
          <w:lang w:val="en-GB"/>
        </w:rPr>
        <w:t xml:space="preserve">activities </w:t>
      </w:r>
      <w:r w:rsidRPr="00223A7D">
        <w:rPr>
          <w:rFonts w:cs="Times New Roman"/>
          <w:lang w:val="en-GB"/>
        </w:rPr>
        <w:t>here.</w:t>
      </w:r>
    </w:p>
    <w:p w14:paraId="71379D64" w14:textId="6078E80E" w:rsidR="000A669F" w:rsidRPr="00223A7D" w:rsidRDefault="00B32B49" w:rsidP="000A669F">
      <w:pPr>
        <w:ind w:firstLine="567"/>
        <w:jc w:val="both"/>
        <w:rPr>
          <w:rFonts w:eastAsia="Times New Roman" w:cs="Times New Roman"/>
          <w:color w:val="000000"/>
          <w:lang w:val="en-GB" w:eastAsia="ru-RU"/>
        </w:rPr>
      </w:pPr>
      <w:r w:rsidRPr="00223A7D">
        <w:rPr>
          <w:rFonts w:cs="Times New Roman"/>
          <w:lang w:val="en-GB"/>
        </w:rPr>
        <w:t>The Finnish language is necessary for the future, to use it at work and to obtain education, to have friends and be accepted by the Finns</w:t>
      </w:r>
      <w:r w:rsidR="005841A8" w:rsidRPr="00223A7D">
        <w:rPr>
          <w:rFonts w:cs="Times New Roman"/>
          <w:lang w:val="en-GB"/>
        </w:rPr>
        <w:t xml:space="preserve"> as one of their own</w:t>
      </w:r>
      <w:r w:rsidRPr="00223A7D">
        <w:rPr>
          <w:rFonts w:cs="Times New Roman"/>
          <w:lang w:val="en-GB"/>
        </w:rPr>
        <w:t xml:space="preserve">. The children have to become full citizens of Finland, </w:t>
      </w:r>
      <w:r w:rsidR="00844AFF" w:rsidRPr="00223A7D">
        <w:rPr>
          <w:rFonts w:cs="Times New Roman"/>
          <w:lang w:val="en-GB"/>
        </w:rPr>
        <w:t xml:space="preserve">sense </w:t>
      </w:r>
      <w:r w:rsidRPr="00223A7D">
        <w:rPr>
          <w:rFonts w:cs="Times New Roman"/>
          <w:lang w:val="en-GB"/>
        </w:rPr>
        <w:t xml:space="preserve">the Finnish language </w:t>
      </w:r>
      <w:r w:rsidR="00C835B6" w:rsidRPr="00223A7D">
        <w:rPr>
          <w:rFonts w:cs="Times New Roman"/>
          <w:lang w:val="en-GB"/>
        </w:rPr>
        <w:t xml:space="preserve">as </w:t>
      </w:r>
      <w:r w:rsidRPr="00223A7D">
        <w:rPr>
          <w:rFonts w:cs="Times New Roman"/>
          <w:lang w:val="en-GB"/>
        </w:rPr>
        <w:t xml:space="preserve">their second mother tongue; “the more languages, the more interesting one’s life”; Swedish is “the language of </w:t>
      </w:r>
      <w:r w:rsidR="00C835B6" w:rsidRPr="00223A7D">
        <w:rPr>
          <w:rFonts w:cs="Times New Roman"/>
          <w:lang w:val="en-GB"/>
        </w:rPr>
        <w:t xml:space="preserve">the </w:t>
      </w:r>
      <w:r w:rsidRPr="00223A7D">
        <w:rPr>
          <w:rFonts w:cs="Times New Roman"/>
          <w:lang w:val="en-GB"/>
        </w:rPr>
        <w:t xml:space="preserve">Nordic identity”; “for </w:t>
      </w:r>
      <w:r w:rsidR="00C835B6" w:rsidRPr="00223A7D">
        <w:rPr>
          <w:rFonts w:cs="Times New Roman"/>
          <w:lang w:val="en-GB"/>
        </w:rPr>
        <w:t xml:space="preserve">a </w:t>
      </w:r>
      <w:r w:rsidRPr="00223A7D">
        <w:rPr>
          <w:rFonts w:cs="Times New Roman"/>
          <w:lang w:val="en-GB"/>
        </w:rPr>
        <w:t xml:space="preserve">complete personality development in the process of searching for </w:t>
      </w:r>
      <w:r w:rsidR="00C835B6" w:rsidRPr="00223A7D">
        <w:rPr>
          <w:rFonts w:cs="Times New Roman"/>
          <w:lang w:val="en-GB"/>
        </w:rPr>
        <w:t xml:space="preserve">one’s </w:t>
      </w:r>
      <w:r w:rsidRPr="00223A7D">
        <w:rPr>
          <w:rFonts w:cs="Times New Roman"/>
          <w:lang w:val="en-GB"/>
        </w:rPr>
        <w:t xml:space="preserve">identity”. Complete transition to the second language is also an option; this is the child’s decision but it is </w:t>
      </w:r>
      <w:r w:rsidR="00945286" w:rsidRPr="00223A7D">
        <w:rPr>
          <w:rFonts w:cs="Times New Roman"/>
          <w:lang w:val="en-GB"/>
        </w:rPr>
        <w:t xml:space="preserve">of </w:t>
      </w:r>
      <w:r w:rsidRPr="00223A7D">
        <w:rPr>
          <w:rFonts w:cs="Times New Roman"/>
          <w:lang w:val="en-GB"/>
        </w:rPr>
        <w:t xml:space="preserve">no good forgetting the language of your </w:t>
      </w:r>
      <w:r w:rsidR="009927D0" w:rsidRPr="00223A7D">
        <w:rPr>
          <w:rFonts w:cs="Times New Roman"/>
          <w:lang w:val="en-GB"/>
        </w:rPr>
        <w:t xml:space="preserve">loved </w:t>
      </w:r>
      <w:r w:rsidRPr="00223A7D">
        <w:rPr>
          <w:rFonts w:cs="Times New Roman"/>
          <w:lang w:val="en-GB"/>
        </w:rPr>
        <w:t>ones; “to have a more extensive worldview and develop brain capacity”. One of the parents wrote, “Finnish is my second language. I love it because it</w:t>
      </w:r>
      <w:r w:rsidR="00B55D08" w:rsidRPr="00223A7D">
        <w:rPr>
          <w:rFonts w:cs="Times New Roman"/>
          <w:lang w:val="en-GB"/>
        </w:rPr>
        <w:t xml:space="preserve"> i</w:t>
      </w:r>
      <w:r w:rsidRPr="00223A7D">
        <w:rPr>
          <w:rFonts w:cs="Times New Roman"/>
          <w:lang w:val="en-GB"/>
        </w:rPr>
        <w:t xml:space="preserve">s my mother’s language. When I was little, I was surrounded by numerous relatives who </w:t>
      </w:r>
      <w:r w:rsidR="00B55D08" w:rsidRPr="00223A7D">
        <w:rPr>
          <w:rFonts w:cs="Times New Roman"/>
          <w:lang w:val="en-GB"/>
        </w:rPr>
        <w:t>talked to</w:t>
      </w:r>
      <w:r w:rsidRPr="00223A7D">
        <w:rPr>
          <w:rFonts w:cs="Times New Roman"/>
          <w:lang w:val="en-GB"/>
        </w:rPr>
        <w:t xml:space="preserve"> one another</w:t>
      </w:r>
      <w:r w:rsidR="008506C1" w:rsidRPr="00223A7D">
        <w:rPr>
          <w:rFonts w:cs="Times New Roman"/>
          <w:lang w:val="en-GB"/>
        </w:rPr>
        <w:t xml:space="preserve"> in F</w:t>
      </w:r>
      <w:r w:rsidR="00B55D08" w:rsidRPr="00223A7D">
        <w:rPr>
          <w:rFonts w:cs="Times New Roman"/>
          <w:lang w:val="en-GB"/>
        </w:rPr>
        <w:t>innish</w:t>
      </w:r>
      <w:r w:rsidRPr="00223A7D">
        <w:rPr>
          <w:rFonts w:cs="Times New Roman"/>
          <w:lang w:val="en-GB"/>
        </w:rPr>
        <w:t xml:space="preserve">. </w:t>
      </w:r>
      <w:r w:rsidR="00F54875" w:rsidRPr="00223A7D">
        <w:rPr>
          <w:rFonts w:cs="Times New Roman"/>
          <w:lang w:val="en-GB"/>
        </w:rPr>
        <w:t>Being a part of</w:t>
      </w:r>
      <w:r w:rsidRPr="00223A7D">
        <w:rPr>
          <w:rFonts w:cs="Times New Roman"/>
          <w:lang w:val="en-GB"/>
        </w:rPr>
        <w:t xml:space="preserve"> the Finnish culture and ethnos</w:t>
      </w:r>
      <w:r w:rsidR="006D306B" w:rsidRPr="00223A7D">
        <w:rPr>
          <w:rFonts w:cs="Times New Roman"/>
          <w:lang w:val="en-GB"/>
        </w:rPr>
        <w:t xml:space="preserve"> is an important part of my life,</w:t>
      </w:r>
      <w:r w:rsidRPr="00223A7D">
        <w:rPr>
          <w:rFonts w:cs="Times New Roman"/>
          <w:lang w:val="en-GB"/>
        </w:rPr>
        <w:t xml:space="preserve"> </w:t>
      </w:r>
      <w:r w:rsidR="006D306B" w:rsidRPr="00223A7D">
        <w:rPr>
          <w:rFonts w:cs="Times New Roman"/>
          <w:lang w:val="en-GB"/>
        </w:rPr>
        <w:t>and it was formative for my personality. I would like to pass on</w:t>
      </w:r>
      <w:r w:rsidR="00BA4BC3" w:rsidRPr="00223A7D">
        <w:rPr>
          <w:rFonts w:cs="Times New Roman"/>
          <w:lang w:val="en-GB"/>
        </w:rPr>
        <w:t xml:space="preserve"> to my children</w:t>
      </w:r>
      <w:r w:rsidR="006D306B" w:rsidRPr="00223A7D">
        <w:rPr>
          <w:rFonts w:cs="Times New Roman"/>
          <w:lang w:val="en-GB"/>
        </w:rPr>
        <w:t xml:space="preserve"> my attitude </w:t>
      </w:r>
      <w:r w:rsidR="004D28FD" w:rsidRPr="00223A7D">
        <w:rPr>
          <w:rFonts w:cs="Times New Roman"/>
          <w:lang w:val="en-GB"/>
        </w:rPr>
        <w:t xml:space="preserve">and interest </w:t>
      </w:r>
      <w:r w:rsidR="006D306B" w:rsidRPr="00223A7D">
        <w:rPr>
          <w:rFonts w:cs="Times New Roman"/>
          <w:lang w:val="en-GB"/>
        </w:rPr>
        <w:t xml:space="preserve">towards the language, </w:t>
      </w:r>
      <w:r w:rsidR="00BA4BC3" w:rsidRPr="00223A7D">
        <w:rPr>
          <w:rFonts w:cs="Times New Roman"/>
          <w:lang w:val="en-GB"/>
        </w:rPr>
        <w:t>as well as</w:t>
      </w:r>
      <w:r w:rsidR="006D306B" w:rsidRPr="00223A7D">
        <w:rPr>
          <w:rFonts w:cs="Times New Roman"/>
          <w:lang w:val="en-GB"/>
        </w:rPr>
        <w:t xml:space="preserve"> my love for it; I would like Finnish to become their “own” language. The second language in the country where it is official </w:t>
      </w:r>
      <w:r w:rsidR="006E62DE" w:rsidRPr="00223A7D">
        <w:rPr>
          <w:rFonts w:cs="Times New Roman"/>
          <w:lang w:val="en-GB"/>
        </w:rPr>
        <w:t xml:space="preserve">provides </w:t>
      </w:r>
      <w:r w:rsidR="006D306B" w:rsidRPr="00223A7D">
        <w:rPr>
          <w:rFonts w:cs="Times New Roman"/>
          <w:lang w:val="en-GB"/>
        </w:rPr>
        <w:t>more opportunities in all spheres of life, freedom, free choice in life situations, removes obstacles. It is needed for leisure activities.</w:t>
      </w:r>
    </w:p>
    <w:p w14:paraId="7D9DE6E2" w14:textId="77777777" w:rsidR="00B910A8" w:rsidRPr="00223A7D" w:rsidRDefault="00B910A8" w:rsidP="000A669F">
      <w:pPr>
        <w:ind w:firstLine="567"/>
        <w:jc w:val="both"/>
        <w:rPr>
          <w:rFonts w:eastAsia="Times New Roman" w:cs="Times New Roman"/>
          <w:color w:val="000000"/>
          <w:lang w:val="en-GB" w:eastAsia="ru-RU"/>
        </w:rPr>
      </w:pPr>
    </w:p>
    <w:p w14:paraId="2DAF5920" w14:textId="52113E56" w:rsidR="00B910A8" w:rsidRPr="00223A7D" w:rsidRDefault="00F85136" w:rsidP="00B910A8">
      <w:pPr>
        <w:jc w:val="both"/>
        <w:rPr>
          <w:rFonts w:cs="Times New Roman"/>
          <w:lang w:val="en-GB"/>
        </w:rPr>
      </w:pPr>
      <w:r w:rsidRPr="00223A7D">
        <w:rPr>
          <w:rFonts w:cs="Times New Roman"/>
          <w:b/>
          <w:lang w:val="en-GB"/>
        </w:rPr>
        <w:t>Language training</w:t>
      </w:r>
      <w:r w:rsidR="000A669F" w:rsidRPr="00223A7D">
        <w:rPr>
          <w:rFonts w:cs="Times New Roman"/>
          <w:lang w:val="en-GB"/>
        </w:rPr>
        <w:t xml:space="preserve"> </w:t>
      </w:r>
    </w:p>
    <w:p w14:paraId="3AFADF31" w14:textId="27013B97" w:rsidR="000A669F" w:rsidRPr="00223A7D" w:rsidRDefault="00F85136" w:rsidP="00FC1913">
      <w:pPr>
        <w:ind w:firstLine="567"/>
        <w:jc w:val="both"/>
        <w:rPr>
          <w:rFonts w:eastAsia="Times New Roman" w:cs="Times New Roman"/>
          <w:lang w:val="en-GB" w:eastAsia="fi-FI"/>
        </w:rPr>
      </w:pPr>
      <w:r w:rsidRPr="00223A7D">
        <w:rPr>
          <w:rFonts w:cs="Times New Roman"/>
          <w:lang w:val="en-GB"/>
        </w:rPr>
        <w:t>The parents’ satisfaction with the quality of language training is the following</w:t>
      </w:r>
      <w:r w:rsidR="000A669F" w:rsidRPr="00223A7D">
        <w:rPr>
          <w:rFonts w:cs="Times New Roman"/>
          <w:lang w:val="en-GB"/>
        </w:rPr>
        <w:t xml:space="preserve">: 12% </w:t>
      </w:r>
      <w:r w:rsidRPr="00223A7D">
        <w:rPr>
          <w:rFonts w:cs="Times New Roman"/>
          <w:lang w:val="en-GB"/>
        </w:rPr>
        <w:t>are very content</w:t>
      </w:r>
      <w:r w:rsidR="000A669F" w:rsidRPr="00223A7D">
        <w:rPr>
          <w:rFonts w:cs="Times New Roman"/>
          <w:lang w:val="en-GB"/>
        </w:rPr>
        <w:t xml:space="preserve">, 23% </w:t>
      </w:r>
      <w:r w:rsidRPr="00223A7D">
        <w:rPr>
          <w:rFonts w:cs="Times New Roman"/>
          <w:lang w:val="en-GB"/>
        </w:rPr>
        <w:t>are content</w:t>
      </w:r>
      <w:r w:rsidR="000A669F" w:rsidRPr="00223A7D">
        <w:rPr>
          <w:rFonts w:cs="Times New Roman"/>
          <w:lang w:val="en-GB"/>
        </w:rPr>
        <w:t xml:space="preserve">, 19% </w:t>
      </w:r>
      <w:r w:rsidRPr="00223A7D">
        <w:rPr>
          <w:rFonts w:cs="Times New Roman"/>
          <w:lang w:val="en-GB"/>
        </w:rPr>
        <w:t>are rather discontent</w:t>
      </w:r>
      <w:r w:rsidR="000A669F" w:rsidRPr="00223A7D">
        <w:rPr>
          <w:rFonts w:cs="Times New Roman"/>
          <w:lang w:val="en-GB"/>
        </w:rPr>
        <w:t xml:space="preserve">, 13% </w:t>
      </w:r>
      <w:r w:rsidRPr="00223A7D">
        <w:rPr>
          <w:rFonts w:cs="Times New Roman"/>
          <w:lang w:val="en-GB"/>
        </w:rPr>
        <w:t>are discontent</w:t>
      </w:r>
      <w:r w:rsidR="000A669F" w:rsidRPr="00223A7D">
        <w:rPr>
          <w:rFonts w:cs="Times New Roman"/>
          <w:lang w:val="en-GB"/>
        </w:rPr>
        <w:t>,</w:t>
      </w:r>
      <w:r w:rsidRPr="00223A7D">
        <w:rPr>
          <w:rFonts w:cs="Times New Roman"/>
          <w:lang w:val="en-GB"/>
        </w:rPr>
        <w:t xml:space="preserve"> and</w:t>
      </w:r>
      <w:r w:rsidR="000A669F" w:rsidRPr="00223A7D">
        <w:rPr>
          <w:rFonts w:cs="Times New Roman"/>
          <w:lang w:val="en-GB"/>
        </w:rPr>
        <w:t xml:space="preserve"> 34% </w:t>
      </w:r>
      <w:r w:rsidRPr="00223A7D">
        <w:rPr>
          <w:rFonts w:cs="Times New Roman"/>
          <w:lang w:val="en-GB"/>
        </w:rPr>
        <w:t>could not comment</w:t>
      </w:r>
      <w:r w:rsidR="000A669F" w:rsidRPr="00223A7D">
        <w:rPr>
          <w:rFonts w:cs="Times New Roman"/>
          <w:lang w:val="en-GB"/>
        </w:rPr>
        <w:t xml:space="preserve">. </w:t>
      </w:r>
      <w:r w:rsidRPr="00223A7D">
        <w:rPr>
          <w:rFonts w:cs="Times New Roman"/>
          <w:lang w:val="en-GB"/>
        </w:rPr>
        <w:t>This section contains a great number of the parents’ substantive responses</w:t>
      </w:r>
      <w:r w:rsidR="00D95EB5" w:rsidRPr="00223A7D">
        <w:rPr>
          <w:rFonts w:cs="Times New Roman"/>
          <w:lang w:val="en-GB"/>
        </w:rPr>
        <w:t>. F</w:t>
      </w:r>
      <w:r w:rsidRPr="00223A7D">
        <w:rPr>
          <w:rFonts w:cs="Times New Roman"/>
          <w:lang w:val="en-GB"/>
        </w:rPr>
        <w:t>or example</w:t>
      </w:r>
      <w:r w:rsidR="00D95EB5" w:rsidRPr="00223A7D">
        <w:rPr>
          <w:rFonts w:cs="Times New Roman"/>
          <w:lang w:val="en-GB"/>
        </w:rPr>
        <w:t>,</w:t>
      </w:r>
      <w:r w:rsidRPr="00223A7D">
        <w:rPr>
          <w:rFonts w:cs="Times New Roman"/>
          <w:lang w:val="en-GB"/>
        </w:rPr>
        <w:t xml:space="preserve"> there is no opportunity to learn the language outside the home</w:t>
      </w:r>
      <w:r w:rsidR="00791741" w:rsidRPr="00223A7D">
        <w:rPr>
          <w:rFonts w:cs="Times New Roman"/>
          <w:lang w:val="en-GB"/>
        </w:rPr>
        <w:t>,</w:t>
      </w:r>
      <w:r w:rsidRPr="00223A7D">
        <w:rPr>
          <w:rFonts w:cs="Times New Roman"/>
          <w:lang w:val="en-GB"/>
        </w:rPr>
        <w:t xml:space="preserve"> the teacher disregards the child’s individual needs</w:t>
      </w:r>
      <w:r w:rsidR="00791741" w:rsidRPr="00223A7D">
        <w:rPr>
          <w:rFonts w:cs="Times New Roman"/>
          <w:lang w:val="en-GB"/>
        </w:rPr>
        <w:t>,</w:t>
      </w:r>
      <w:r w:rsidRPr="00223A7D">
        <w:rPr>
          <w:rFonts w:cs="Times New Roman"/>
          <w:lang w:val="en-GB"/>
        </w:rPr>
        <w:t xml:space="preserve"> </w:t>
      </w:r>
      <w:r w:rsidR="0060306F" w:rsidRPr="00223A7D">
        <w:rPr>
          <w:rFonts w:cs="Times New Roman"/>
          <w:lang w:val="en-GB"/>
        </w:rPr>
        <w:t>there are children of different ages in the group</w:t>
      </w:r>
      <w:r w:rsidR="00791741" w:rsidRPr="00223A7D">
        <w:rPr>
          <w:rFonts w:cs="Times New Roman"/>
          <w:lang w:val="en-GB"/>
        </w:rPr>
        <w:t>,</w:t>
      </w:r>
      <w:r w:rsidR="0060306F" w:rsidRPr="00223A7D">
        <w:rPr>
          <w:rFonts w:cs="Times New Roman"/>
          <w:lang w:val="en-GB"/>
        </w:rPr>
        <w:t xml:space="preserve"> there is no uniform curriculum</w:t>
      </w:r>
      <w:r w:rsidR="00791741" w:rsidRPr="00223A7D">
        <w:rPr>
          <w:rFonts w:cs="Times New Roman"/>
          <w:lang w:val="en-GB"/>
        </w:rPr>
        <w:t>,</w:t>
      </w:r>
      <w:r w:rsidR="0060306F" w:rsidRPr="00223A7D">
        <w:rPr>
          <w:rFonts w:cs="Times New Roman"/>
          <w:lang w:val="en-GB"/>
        </w:rPr>
        <w:t xml:space="preserve"> too few classroom hours</w:t>
      </w:r>
      <w:r w:rsidR="00791741" w:rsidRPr="00223A7D">
        <w:rPr>
          <w:rFonts w:cs="Times New Roman"/>
          <w:lang w:val="en-GB"/>
        </w:rPr>
        <w:t>,</w:t>
      </w:r>
      <w:r w:rsidR="0060306F" w:rsidRPr="00223A7D">
        <w:rPr>
          <w:rFonts w:cs="Times New Roman"/>
          <w:lang w:val="en-GB"/>
        </w:rPr>
        <w:t xml:space="preserve"> </w:t>
      </w:r>
      <w:proofErr w:type="gramStart"/>
      <w:r w:rsidR="0060306F" w:rsidRPr="00223A7D">
        <w:rPr>
          <w:rFonts w:cs="Times New Roman"/>
          <w:lang w:val="en-GB"/>
        </w:rPr>
        <w:t>older</w:t>
      </w:r>
      <w:proofErr w:type="gramEnd"/>
      <w:r w:rsidR="0060306F" w:rsidRPr="00223A7D">
        <w:rPr>
          <w:rFonts w:cs="Times New Roman"/>
          <w:lang w:val="en-GB"/>
        </w:rPr>
        <w:t xml:space="preserve"> children refuse to attend the lessons. “</w:t>
      </w:r>
      <w:r w:rsidR="00E8644C" w:rsidRPr="00223A7D">
        <w:rPr>
          <w:rFonts w:cs="Times New Roman"/>
          <w:lang w:val="en-GB"/>
        </w:rPr>
        <w:t>Speech therapist</w:t>
      </w:r>
      <w:r w:rsidR="0060306F" w:rsidRPr="00223A7D">
        <w:rPr>
          <w:rFonts w:cs="Times New Roman"/>
          <w:lang w:val="en-GB"/>
        </w:rPr>
        <w:t xml:space="preserve"> assistance is not available; there are no specialists </w:t>
      </w:r>
      <w:r w:rsidR="0060306F" w:rsidRPr="00223A7D">
        <w:rPr>
          <w:rFonts w:cs="Times New Roman"/>
          <w:lang w:val="en-GB"/>
        </w:rPr>
        <w:lastRenderedPageBreak/>
        <w:t>or materials for teaching Russian to children living abroad (considering the fact that the children cannot learn Russian every day)”; “The school has no curriculum for teaching Russian. Russian language lessons have been arranged in another district of the city (there are no direct bus routes) and in after-school hours (the classes are not included in the study load), there are children of very different ages and language levels in the class.</w:t>
      </w:r>
      <w:r w:rsidR="003739FC" w:rsidRPr="00223A7D">
        <w:rPr>
          <w:rFonts w:cs="Times New Roman"/>
          <w:lang w:val="en-GB"/>
        </w:rPr>
        <w:t xml:space="preserve"> There are no studying materials (the children use the textbooks meant for regular schools in Russia</w:t>
      </w:r>
      <w:r w:rsidR="00123CC5" w:rsidRPr="00223A7D">
        <w:rPr>
          <w:rFonts w:cs="Times New Roman"/>
          <w:lang w:val="en-GB"/>
        </w:rPr>
        <w:t>,</w:t>
      </w:r>
      <w:r w:rsidR="003739FC" w:rsidRPr="00223A7D">
        <w:rPr>
          <w:rFonts w:cs="Times New Roman"/>
          <w:lang w:val="en-GB"/>
        </w:rPr>
        <w:t xml:space="preserve"> which are clearly unsuitable for children living abroad)</w:t>
      </w:r>
      <w:r w:rsidR="0060306F" w:rsidRPr="00223A7D">
        <w:rPr>
          <w:rFonts w:cs="Times New Roman"/>
          <w:lang w:val="en-GB"/>
        </w:rPr>
        <w:t>”</w:t>
      </w:r>
      <w:r w:rsidR="003739FC" w:rsidRPr="00223A7D">
        <w:rPr>
          <w:rFonts w:cs="Times New Roman"/>
          <w:lang w:val="en-GB"/>
        </w:rPr>
        <w:t xml:space="preserve">; </w:t>
      </w:r>
      <w:r w:rsidR="00F45318" w:rsidRPr="00223A7D">
        <w:rPr>
          <w:rFonts w:cs="Times New Roman"/>
          <w:lang w:val="en-GB"/>
        </w:rPr>
        <w:t xml:space="preserve">“We </w:t>
      </w:r>
      <w:r w:rsidR="00AA48A7" w:rsidRPr="00223A7D">
        <w:rPr>
          <w:rFonts w:cs="Times New Roman"/>
          <w:lang w:val="en-GB"/>
        </w:rPr>
        <w:t>attend</w:t>
      </w:r>
      <w:r w:rsidR="00F45318" w:rsidRPr="00223A7D">
        <w:rPr>
          <w:rFonts w:cs="Times New Roman"/>
          <w:lang w:val="en-GB"/>
        </w:rPr>
        <w:t xml:space="preserve"> general child development classes (letters, numbers, stories, seasons, drawing, moulding) </w:t>
      </w:r>
      <w:r w:rsidR="00937A2A" w:rsidRPr="00223A7D">
        <w:rPr>
          <w:rFonts w:cs="Times New Roman"/>
          <w:lang w:val="en-GB"/>
        </w:rPr>
        <w:t xml:space="preserve">carried out </w:t>
      </w:r>
      <w:r w:rsidR="00F45318" w:rsidRPr="00223A7D">
        <w:rPr>
          <w:rFonts w:cs="Times New Roman"/>
          <w:lang w:val="en-GB"/>
        </w:rPr>
        <w:t>in Russian”; “Our child goes to a Russian-Finnish kindergarten. In the kindergarten</w:t>
      </w:r>
      <w:r w:rsidR="00FE3A79" w:rsidRPr="00223A7D">
        <w:rPr>
          <w:rFonts w:cs="Times New Roman"/>
          <w:lang w:val="en-GB"/>
        </w:rPr>
        <w:t>,</w:t>
      </w:r>
      <w:r w:rsidR="00F45318" w:rsidRPr="00223A7D">
        <w:rPr>
          <w:rFonts w:cs="Times New Roman"/>
          <w:lang w:val="en-GB"/>
        </w:rPr>
        <w:t xml:space="preserve"> they teach communication with all the kids, focusing </w:t>
      </w:r>
      <w:r w:rsidR="00FE3A79" w:rsidRPr="00223A7D">
        <w:rPr>
          <w:rFonts w:cs="Times New Roman"/>
          <w:lang w:val="en-GB"/>
        </w:rPr>
        <w:t xml:space="preserve">mainly </w:t>
      </w:r>
      <w:r w:rsidR="00F45318" w:rsidRPr="00223A7D">
        <w:rPr>
          <w:rFonts w:cs="Times New Roman"/>
          <w:lang w:val="en-GB"/>
        </w:rPr>
        <w:t xml:space="preserve">on Finnish, because our family is Russian-speaking. No attention is paid to the Russian language. They </w:t>
      </w:r>
      <w:r w:rsidR="00E672F1" w:rsidRPr="00223A7D">
        <w:rPr>
          <w:rFonts w:cs="Times New Roman"/>
          <w:lang w:val="en-GB"/>
        </w:rPr>
        <w:t xml:space="preserve">do not </w:t>
      </w:r>
      <w:r w:rsidR="00F45318" w:rsidRPr="00223A7D">
        <w:rPr>
          <w:rFonts w:cs="Times New Roman"/>
          <w:lang w:val="en-GB"/>
        </w:rPr>
        <w:t xml:space="preserve">teach children </w:t>
      </w:r>
      <w:r w:rsidR="00BF1738" w:rsidRPr="00223A7D">
        <w:rPr>
          <w:rFonts w:cs="Times New Roman"/>
          <w:lang w:val="en-GB"/>
        </w:rPr>
        <w:t xml:space="preserve">how to properly </w:t>
      </w:r>
      <w:r w:rsidR="00F45318" w:rsidRPr="00223A7D">
        <w:rPr>
          <w:rFonts w:cs="Times New Roman"/>
          <w:lang w:val="en-GB"/>
        </w:rPr>
        <w:t xml:space="preserve">speak Russian, just </w:t>
      </w:r>
      <w:r w:rsidR="00940082" w:rsidRPr="00223A7D">
        <w:rPr>
          <w:rFonts w:cs="Times New Roman"/>
          <w:lang w:val="en-GB"/>
        </w:rPr>
        <w:t xml:space="preserve">how </w:t>
      </w:r>
      <w:r w:rsidR="00F45318" w:rsidRPr="00223A7D">
        <w:rPr>
          <w:rFonts w:cs="Times New Roman"/>
          <w:lang w:val="en-GB"/>
        </w:rPr>
        <w:t xml:space="preserve">to be communicative”; “My daughter is too </w:t>
      </w:r>
      <w:r w:rsidR="00FB6069" w:rsidRPr="00223A7D">
        <w:rPr>
          <w:rFonts w:cs="Times New Roman"/>
          <w:lang w:val="en-GB"/>
        </w:rPr>
        <w:t xml:space="preserve">young </w:t>
      </w:r>
      <w:r w:rsidR="00F45318" w:rsidRPr="00223A7D">
        <w:rPr>
          <w:rFonts w:cs="Times New Roman"/>
          <w:lang w:val="en-GB"/>
        </w:rPr>
        <w:t xml:space="preserve">for me to answer this question. I teach her myself, talk to her, read books, we watch Russian cartoons together. I think I will try to find time for additional Russian classes in the future”; “Professional approach to the education system in the private Russian family centre”; “The child finds it easier to speak </w:t>
      </w:r>
      <w:r w:rsidR="002C676E" w:rsidRPr="00223A7D">
        <w:rPr>
          <w:rFonts w:cs="Times New Roman"/>
          <w:lang w:val="en-GB"/>
        </w:rPr>
        <w:t>Finnish and when he answers in Finnish, kindergarten teachers do not insist and do not keep speaking Russian; they switch to Finnish”;</w:t>
      </w:r>
      <w:r w:rsidR="00F45318" w:rsidRPr="00223A7D">
        <w:rPr>
          <w:rFonts w:cs="Times New Roman"/>
          <w:lang w:val="en-GB"/>
        </w:rPr>
        <w:t xml:space="preserve"> </w:t>
      </w:r>
      <w:r w:rsidR="007C07E4" w:rsidRPr="00223A7D">
        <w:rPr>
          <w:rFonts w:cs="Times New Roman"/>
          <w:lang w:val="en-GB"/>
        </w:rPr>
        <w:t>“</w:t>
      </w:r>
      <w:r w:rsidR="009F75BA" w:rsidRPr="00223A7D">
        <w:rPr>
          <w:rFonts w:cs="Times New Roman"/>
          <w:lang w:val="en-GB"/>
        </w:rPr>
        <w:t xml:space="preserve">It is not </w:t>
      </w:r>
      <w:r w:rsidR="007C07E4" w:rsidRPr="00223A7D">
        <w:rPr>
          <w:rFonts w:cs="Times New Roman"/>
          <w:lang w:val="en-GB"/>
        </w:rPr>
        <w:t>learning</w:t>
      </w:r>
      <w:r w:rsidR="00612D30" w:rsidRPr="00223A7D">
        <w:rPr>
          <w:rFonts w:cs="Times New Roman"/>
          <w:lang w:val="en-GB"/>
        </w:rPr>
        <w:t xml:space="preserve">, 4 and 3 years old, there are no Russian language courses for such </w:t>
      </w:r>
      <w:r w:rsidR="00DC5810" w:rsidRPr="00223A7D">
        <w:rPr>
          <w:rFonts w:cs="Times New Roman"/>
          <w:lang w:val="en-GB"/>
        </w:rPr>
        <w:t xml:space="preserve">young </w:t>
      </w:r>
      <w:r w:rsidR="00612D30" w:rsidRPr="00223A7D">
        <w:rPr>
          <w:rFonts w:cs="Times New Roman"/>
          <w:lang w:val="en-GB"/>
        </w:rPr>
        <w:t xml:space="preserve">kids in the city. The kindergarten is afraid that the children will not be able to succeed in learning Finnish. They said we must speak only Finnish at home”. The parents are content with bilingual education in Finnish-Russian schools but in general, it is difficult to choose a proper curriculum for bilinguals. Some parents consider it necessary to send their children to </w:t>
      </w:r>
      <w:r w:rsidR="00D7030D" w:rsidRPr="00223A7D">
        <w:rPr>
          <w:rFonts w:cs="Times New Roman"/>
          <w:lang w:val="en-GB"/>
        </w:rPr>
        <w:t xml:space="preserve">a </w:t>
      </w:r>
      <w:r w:rsidR="00612D30" w:rsidRPr="00223A7D">
        <w:rPr>
          <w:rFonts w:cs="Times New Roman"/>
          <w:lang w:val="en-GB"/>
        </w:rPr>
        <w:t xml:space="preserve">school of the Russian Embassy and/or hire a private tutor, say there is too little / too much homework. Teachers’ levels of competence vary. </w:t>
      </w:r>
      <w:r w:rsidR="00956479" w:rsidRPr="00223A7D">
        <w:rPr>
          <w:rFonts w:cs="Times New Roman"/>
          <w:lang w:val="en-GB"/>
        </w:rPr>
        <w:t xml:space="preserve">The </w:t>
      </w:r>
      <w:r w:rsidR="00612D30" w:rsidRPr="00223A7D">
        <w:rPr>
          <w:rFonts w:cs="Times New Roman"/>
          <w:lang w:val="en-GB"/>
        </w:rPr>
        <w:t xml:space="preserve">Russian-speaking personnel of bilingual institutions are </w:t>
      </w:r>
      <w:r w:rsidR="0087486B" w:rsidRPr="00223A7D">
        <w:rPr>
          <w:rFonts w:cs="Times New Roman"/>
          <w:lang w:val="en-GB"/>
        </w:rPr>
        <w:t xml:space="preserve">advised </w:t>
      </w:r>
      <w:r w:rsidR="00612D30" w:rsidRPr="00223A7D">
        <w:rPr>
          <w:rFonts w:cs="Times New Roman"/>
          <w:lang w:val="en-GB"/>
        </w:rPr>
        <w:t xml:space="preserve">to always speak only </w:t>
      </w:r>
      <w:r w:rsidR="0087486B" w:rsidRPr="00223A7D">
        <w:rPr>
          <w:rFonts w:cs="Times New Roman"/>
          <w:lang w:val="en-GB"/>
        </w:rPr>
        <w:t xml:space="preserve">in </w:t>
      </w:r>
      <w:r w:rsidR="00612D30" w:rsidRPr="00223A7D">
        <w:rPr>
          <w:rFonts w:cs="Times New Roman"/>
          <w:lang w:val="en-GB"/>
        </w:rPr>
        <w:t>Russian instead of incorrect Finnish</w:t>
      </w:r>
      <w:r w:rsidR="00956479" w:rsidRPr="00223A7D">
        <w:rPr>
          <w:rFonts w:cs="Times New Roman"/>
          <w:lang w:val="en-GB"/>
        </w:rPr>
        <w:t>.</w:t>
      </w:r>
    </w:p>
    <w:p w14:paraId="455127FA" w14:textId="06CFC70C" w:rsidR="000A669F" w:rsidRPr="00223A7D" w:rsidRDefault="00071D6C" w:rsidP="000A669F">
      <w:pPr>
        <w:ind w:firstLine="567"/>
        <w:jc w:val="both"/>
        <w:rPr>
          <w:rFonts w:cs="Times New Roman"/>
          <w:lang w:val="en-GB"/>
        </w:rPr>
      </w:pPr>
      <w:r w:rsidRPr="00223A7D">
        <w:rPr>
          <w:rFonts w:eastAsia="Times New Roman" w:cs="Times New Roman"/>
          <w:lang w:val="en-GB" w:eastAsia="fi-FI"/>
        </w:rPr>
        <w:t>With regard to</w:t>
      </w:r>
      <w:r w:rsidR="00B1334B" w:rsidRPr="00223A7D">
        <w:rPr>
          <w:rFonts w:eastAsia="Times New Roman" w:cs="Times New Roman"/>
          <w:lang w:val="en-GB" w:eastAsia="fi-FI"/>
        </w:rPr>
        <w:t xml:space="preserve"> teaching the Finnish language</w:t>
      </w:r>
      <w:r w:rsidR="00E8644C" w:rsidRPr="00223A7D">
        <w:rPr>
          <w:rFonts w:eastAsia="Times New Roman" w:cs="Times New Roman"/>
          <w:lang w:val="en-GB" w:eastAsia="fi-FI"/>
        </w:rPr>
        <w:t>,</w:t>
      </w:r>
      <w:r w:rsidR="00B1334B" w:rsidRPr="00223A7D">
        <w:rPr>
          <w:rFonts w:eastAsia="Times New Roman" w:cs="Times New Roman"/>
          <w:lang w:val="en-GB" w:eastAsia="fi-FI"/>
        </w:rPr>
        <w:t xml:space="preserve"> </w:t>
      </w:r>
      <w:r w:rsidR="000A669F" w:rsidRPr="00223A7D">
        <w:rPr>
          <w:rFonts w:eastAsia="Times New Roman" w:cs="Times New Roman"/>
          <w:lang w:val="en-GB" w:eastAsia="fi-FI"/>
        </w:rPr>
        <w:t>36%</w:t>
      </w:r>
      <w:r w:rsidR="00B1334B" w:rsidRPr="00223A7D">
        <w:rPr>
          <w:rFonts w:eastAsia="Times New Roman" w:cs="Times New Roman"/>
          <w:lang w:val="en-GB" w:eastAsia="fi-FI"/>
        </w:rPr>
        <w:t xml:space="preserve"> are very content</w:t>
      </w:r>
      <w:r w:rsidR="000A669F" w:rsidRPr="00223A7D">
        <w:rPr>
          <w:rFonts w:eastAsia="Times New Roman" w:cs="Times New Roman"/>
          <w:lang w:val="en-GB" w:eastAsia="fi-FI"/>
        </w:rPr>
        <w:t>, 48%</w:t>
      </w:r>
      <w:r w:rsidR="00B1334B" w:rsidRPr="00223A7D">
        <w:rPr>
          <w:rFonts w:eastAsia="Times New Roman" w:cs="Times New Roman"/>
          <w:lang w:val="en-GB" w:eastAsia="fi-FI"/>
        </w:rPr>
        <w:t xml:space="preserve"> are rather content</w:t>
      </w:r>
      <w:r w:rsidR="000A669F" w:rsidRPr="00223A7D">
        <w:rPr>
          <w:rFonts w:eastAsia="Times New Roman" w:cs="Times New Roman"/>
          <w:lang w:val="en-GB" w:eastAsia="fi-FI"/>
        </w:rPr>
        <w:t>, 6%</w:t>
      </w:r>
      <w:r w:rsidR="00B1334B" w:rsidRPr="00223A7D">
        <w:rPr>
          <w:rFonts w:eastAsia="Times New Roman" w:cs="Times New Roman"/>
          <w:lang w:val="en-GB" w:eastAsia="fi-FI"/>
        </w:rPr>
        <w:t xml:space="preserve"> are rather discontent</w:t>
      </w:r>
      <w:r w:rsidR="000A669F" w:rsidRPr="00223A7D">
        <w:rPr>
          <w:rFonts w:eastAsia="Times New Roman" w:cs="Times New Roman"/>
          <w:lang w:val="en-GB" w:eastAsia="fi-FI"/>
        </w:rPr>
        <w:t>, 2%</w:t>
      </w:r>
      <w:r w:rsidR="00B1334B" w:rsidRPr="00223A7D">
        <w:rPr>
          <w:rFonts w:eastAsia="Times New Roman" w:cs="Times New Roman"/>
          <w:lang w:val="en-GB" w:eastAsia="fi-FI"/>
        </w:rPr>
        <w:t xml:space="preserve"> are discontent</w:t>
      </w:r>
      <w:r w:rsidR="000A669F" w:rsidRPr="00223A7D">
        <w:rPr>
          <w:rFonts w:eastAsia="Times New Roman" w:cs="Times New Roman"/>
          <w:lang w:val="en-GB" w:eastAsia="fi-FI"/>
        </w:rPr>
        <w:t xml:space="preserve">, </w:t>
      </w:r>
      <w:r w:rsidR="00B1334B" w:rsidRPr="00223A7D">
        <w:rPr>
          <w:rFonts w:eastAsia="Times New Roman" w:cs="Times New Roman"/>
          <w:lang w:val="en-GB" w:eastAsia="fi-FI"/>
        </w:rPr>
        <w:t xml:space="preserve">and </w:t>
      </w:r>
      <w:r w:rsidR="000A669F" w:rsidRPr="00223A7D">
        <w:rPr>
          <w:rFonts w:eastAsia="Times New Roman" w:cs="Times New Roman"/>
          <w:lang w:val="en-GB" w:eastAsia="fi-FI"/>
        </w:rPr>
        <w:t>7%</w:t>
      </w:r>
      <w:r w:rsidR="00B1334B" w:rsidRPr="00223A7D">
        <w:rPr>
          <w:rFonts w:eastAsia="Times New Roman" w:cs="Times New Roman"/>
          <w:lang w:val="en-GB" w:eastAsia="fi-FI"/>
        </w:rPr>
        <w:t xml:space="preserve"> could not comment on the question</w:t>
      </w:r>
      <w:r w:rsidR="000A669F" w:rsidRPr="00223A7D">
        <w:rPr>
          <w:rFonts w:eastAsia="Times New Roman" w:cs="Times New Roman"/>
          <w:lang w:val="en-GB" w:eastAsia="fi-FI"/>
        </w:rPr>
        <w:t xml:space="preserve">. </w:t>
      </w:r>
      <w:r w:rsidR="00B1334B" w:rsidRPr="00223A7D">
        <w:rPr>
          <w:rFonts w:eastAsia="Times New Roman" w:cs="Times New Roman"/>
          <w:lang w:val="en-GB" w:eastAsia="fi-FI"/>
        </w:rPr>
        <w:t>This issue raises somewhat fewer concerns</w:t>
      </w:r>
      <w:r w:rsidR="007C65AA" w:rsidRPr="00223A7D">
        <w:rPr>
          <w:rFonts w:eastAsia="Times New Roman" w:cs="Times New Roman"/>
          <w:lang w:val="en-GB" w:eastAsia="fi-FI"/>
        </w:rPr>
        <w:t>.</w:t>
      </w:r>
      <w:r w:rsidR="00B1334B" w:rsidRPr="00223A7D">
        <w:rPr>
          <w:rFonts w:eastAsia="Times New Roman" w:cs="Times New Roman"/>
          <w:lang w:val="en-GB" w:eastAsia="fi-FI"/>
        </w:rPr>
        <w:t xml:space="preserve"> </w:t>
      </w:r>
      <w:r w:rsidR="007C65AA" w:rsidRPr="00223A7D">
        <w:rPr>
          <w:rFonts w:eastAsia="Times New Roman" w:cs="Times New Roman"/>
          <w:lang w:val="en-GB" w:eastAsia="fi-FI"/>
        </w:rPr>
        <w:t>S</w:t>
      </w:r>
      <w:r w:rsidR="00B1334B" w:rsidRPr="00223A7D">
        <w:rPr>
          <w:rFonts w:eastAsia="Times New Roman" w:cs="Times New Roman"/>
          <w:lang w:val="en-GB" w:eastAsia="fi-FI"/>
        </w:rPr>
        <w:t>till, some parents consider Finnish education illogical and unsystematic: “they read</w:t>
      </w:r>
      <w:r w:rsidR="004833F6" w:rsidRPr="00223A7D">
        <w:rPr>
          <w:rFonts w:eastAsia="Times New Roman" w:cs="Times New Roman"/>
          <w:lang w:val="en-GB" w:eastAsia="fi-FI"/>
        </w:rPr>
        <w:t xml:space="preserve"> too</w:t>
      </w:r>
      <w:r w:rsidR="00B1334B" w:rsidRPr="00223A7D">
        <w:rPr>
          <w:rFonts w:eastAsia="Times New Roman" w:cs="Times New Roman"/>
          <w:lang w:val="en-GB" w:eastAsia="fi-FI"/>
        </w:rPr>
        <w:t xml:space="preserve"> little, </w:t>
      </w:r>
      <w:r w:rsidR="00EF603C" w:rsidRPr="00223A7D">
        <w:rPr>
          <w:rFonts w:eastAsia="Times New Roman" w:cs="Times New Roman"/>
          <w:lang w:val="en-GB" w:eastAsia="fi-FI"/>
        </w:rPr>
        <w:t xml:space="preserve">do not </w:t>
      </w:r>
      <w:r w:rsidR="00B1334B" w:rsidRPr="00223A7D">
        <w:rPr>
          <w:rFonts w:eastAsia="Times New Roman" w:cs="Times New Roman"/>
          <w:lang w:val="en-GB" w:eastAsia="fi-FI"/>
        </w:rPr>
        <w:t>learn anything by heart”</w:t>
      </w:r>
      <w:r w:rsidR="006A6EBE" w:rsidRPr="00223A7D">
        <w:rPr>
          <w:rFonts w:eastAsia="Times New Roman" w:cs="Times New Roman"/>
          <w:lang w:val="en-GB" w:eastAsia="fi-FI"/>
        </w:rPr>
        <w:t>; little grammar is explained; they let children use slang; “the child is not learning anything new”.</w:t>
      </w:r>
      <w:r w:rsidR="000A669F" w:rsidRPr="00223A7D">
        <w:rPr>
          <w:rFonts w:eastAsia="Times New Roman" w:cs="Times New Roman"/>
          <w:lang w:val="en-GB" w:eastAsia="fi-FI"/>
        </w:rPr>
        <w:t xml:space="preserve"> </w:t>
      </w:r>
      <w:r w:rsidR="001A534C" w:rsidRPr="00223A7D">
        <w:rPr>
          <w:rFonts w:eastAsia="Times New Roman" w:cs="Times New Roman"/>
          <w:lang w:val="en-GB" w:eastAsia="fi-FI"/>
        </w:rPr>
        <w:t xml:space="preserve">Others praise the methods of teaching Finnish as a second language by means of special classes, including speech therapist sessions, with </w:t>
      </w:r>
      <w:r w:rsidR="00D26206" w:rsidRPr="00223A7D">
        <w:rPr>
          <w:rFonts w:eastAsia="Times New Roman" w:cs="Times New Roman"/>
          <w:lang w:val="en-GB" w:eastAsia="fi-FI"/>
        </w:rPr>
        <w:t xml:space="preserve">a </w:t>
      </w:r>
      <w:r w:rsidR="001A534C" w:rsidRPr="00223A7D">
        <w:rPr>
          <w:rFonts w:eastAsia="Times New Roman" w:cs="Times New Roman"/>
          <w:lang w:val="en-GB" w:eastAsia="fi-FI"/>
        </w:rPr>
        <w:t xml:space="preserve">simultaneous inclusion in the </w:t>
      </w:r>
      <w:r w:rsidR="00E8644C" w:rsidRPr="00223A7D">
        <w:rPr>
          <w:rFonts w:eastAsia="Times New Roman" w:cs="Times New Roman"/>
          <w:lang w:val="en-GB" w:eastAsia="fi-FI"/>
        </w:rPr>
        <w:t>flow of events</w:t>
      </w:r>
      <w:r w:rsidR="001A534C" w:rsidRPr="00223A7D">
        <w:rPr>
          <w:rFonts w:eastAsia="Times New Roman" w:cs="Times New Roman"/>
          <w:lang w:val="en-GB" w:eastAsia="fi-FI"/>
        </w:rPr>
        <w:t xml:space="preserve"> and ensuring communication in the Finnish language; positive opinions are expressed about the </w:t>
      </w:r>
      <w:r w:rsidR="00E8644C" w:rsidRPr="00223A7D">
        <w:rPr>
          <w:rFonts w:eastAsia="Times New Roman" w:cs="Times New Roman"/>
          <w:lang w:val="en-GB" w:eastAsia="fi-FI"/>
        </w:rPr>
        <w:t>role</w:t>
      </w:r>
      <w:r w:rsidR="00552CA3" w:rsidRPr="00223A7D">
        <w:rPr>
          <w:rFonts w:eastAsia="Times New Roman" w:cs="Times New Roman"/>
          <w:lang w:val="en-GB" w:eastAsia="fi-FI"/>
        </w:rPr>
        <w:t>-</w:t>
      </w:r>
      <w:r w:rsidR="00E8644C" w:rsidRPr="00223A7D">
        <w:rPr>
          <w:rFonts w:eastAsia="Times New Roman" w:cs="Times New Roman"/>
          <w:lang w:val="en-GB" w:eastAsia="fi-FI"/>
        </w:rPr>
        <w:t xml:space="preserve">play </w:t>
      </w:r>
      <w:r w:rsidR="001A534C" w:rsidRPr="00223A7D">
        <w:rPr>
          <w:rFonts w:eastAsia="Times New Roman" w:cs="Times New Roman"/>
          <w:lang w:val="en-GB" w:eastAsia="fi-FI"/>
        </w:rPr>
        <w:t>method, individual approach</w:t>
      </w:r>
      <w:r w:rsidR="00586D07" w:rsidRPr="00223A7D">
        <w:rPr>
          <w:rFonts w:eastAsia="Times New Roman" w:cs="Times New Roman"/>
          <w:lang w:val="en-GB" w:eastAsia="fi-FI"/>
        </w:rPr>
        <w:t>,</w:t>
      </w:r>
      <w:r w:rsidR="001A534C" w:rsidRPr="00223A7D">
        <w:rPr>
          <w:rFonts w:eastAsia="Times New Roman" w:cs="Times New Roman"/>
          <w:lang w:val="en-GB" w:eastAsia="fi-FI"/>
        </w:rPr>
        <w:t xml:space="preserve"> and fast progress; “</w:t>
      </w:r>
      <w:r w:rsidR="00E8644C" w:rsidRPr="00223A7D">
        <w:rPr>
          <w:rFonts w:eastAsia="Times New Roman" w:cs="Times New Roman"/>
          <w:lang w:val="en-GB" w:eastAsia="fi-FI"/>
        </w:rPr>
        <w:t xml:space="preserve">the </w:t>
      </w:r>
      <w:r w:rsidR="001A534C" w:rsidRPr="00223A7D">
        <w:rPr>
          <w:rFonts w:eastAsia="Times New Roman" w:cs="Times New Roman"/>
          <w:lang w:val="en-GB" w:eastAsia="fi-FI"/>
        </w:rPr>
        <w:t>Finnish school is indeed the best in the world in all aspects”; “Finnish has become the child’s native language”. Helping the children with homework in Finnish, the parents translate texts into Russian together with the child and ex</w:t>
      </w:r>
      <w:r w:rsidR="00E8644C" w:rsidRPr="00223A7D">
        <w:rPr>
          <w:rFonts w:eastAsia="Times New Roman" w:cs="Times New Roman"/>
          <w:lang w:val="en-GB" w:eastAsia="fi-FI"/>
        </w:rPr>
        <w:t>plain the material, for example,</w:t>
      </w:r>
      <w:r w:rsidR="001A534C" w:rsidRPr="00223A7D">
        <w:rPr>
          <w:rFonts w:eastAsia="Times New Roman" w:cs="Times New Roman"/>
          <w:lang w:val="en-GB" w:eastAsia="fi-FI"/>
        </w:rPr>
        <w:t xml:space="preserve"> “they told u</w:t>
      </w:r>
      <w:r w:rsidR="00E8644C" w:rsidRPr="00223A7D">
        <w:rPr>
          <w:rFonts w:eastAsia="Times New Roman" w:cs="Times New Roman"/>
          <w:lang w:val="en-GB" w:eastAsia="fi-FI"/>
        </w:rPr>
        <w:t>s to speak only Russian at home</w:t>
      </w:r>
      <w:r w:rsidR="001A534C" w:rsidRPr="00223A7D">
        <w:rPr>
          <w:rFonts w:eastAsia="Times New Roman" w:cs="Times New Roman"/>
          <w:lang w:val="en-GB" w:eastAsia="fi-FI"/>
        </w:rPr>
        <w:t xml:space="preserve"> because the child has a problem</w:t>
      </w:r>
      <w:r w:rsidR="00E8644C" w:rsidRPr="00223A7D">
        <w:rPr>
          <w:rFonts w:eastAsia="Times New Roman" w:cs="Times New Roman"/>
          <w:lang w:val="en-GB" w:eastAsia="fi-FI"/>
        </w:rPr>
        <w:t>”</w:t>
      </w:r>
      <w:r w:rsidR="001A534C" w:rsidRPr="00223A7D">
        <w:rPr>
          <w:rFonts w:eastAsia="Times New Roman" w:cs="Times New Roman"/>
          <w:lang w:val="en-GB" w:eastAsia="fi-FI"/>
        </w:rPr>
        <w:t>.</w:t>
      </w:r>
    </w:p>
    <w:p w14:paraId="55777F1B" w14:textId="60283556" w:rsidR="000A669F" w:rsidRPr="00223A7D" w:rsidRDefault="001A534C" w:rsidP="000A669F">
      <w:pPr>
        <w:ind w:firstLine="567"/>
        <w:jc w:val="both"/>
        <w:rPr>
          <w:rFonts w:cs="Times New Roman"/>
          <w:lang w:val="en-GB"/>
        </w:rPr>
      </w:pPr>
      <w:r w:rsidRPr="00223A7D">
        <w:rPr>
          <w:rFonts w:cs="Times New Roman"/>
          <w:lang w:val="en-GB"/>
        </w:rPr>
        <w:t xml:space="preserve">Good attitude towards bilingual education is expressed by </w:t>
      </w:r>
      <w:r w:rsidR="000A669F" w:rsidRPr="00223A7D">
        <w:rPr>
          <w:rFonts w:cs="Times New Roman"/>
          <w:lang w:val="en-GB"/>
        </w:rPr>
        <w:t xml:space="preserve">92% </w:t>
      </w:r>
      <w:r w:rsidRPr="00223A7D">
        <w:rPr>
          <w:rFonts w:cs="Times New Roman"/>
          <w:lang w:val="en-GB"/>
        </w:rPr>
        <w:t>of the respondents</w:t>
      </w:r>
      <w:r w:rsidR="00EC3945" w:rsidRPr="00223A7D">
        <w:rPr>
          <w:rFonts w:cs="Times New Roman"/>
          <w:lang w:val="en-GB"/>
        </w:rPr>
        <w:t>,</w:t>
      </w:r>
      <w:r w:rsidRPr="00223A7D">
        <w:rPr>
          <w:rFonts w:cs="Times New Roman"/>
          <w:lang w:val="en-GB"/>
        </w:rPr>
        <w:t xml:space="preserve"> </w:t>
      </w:r>
      <w:r w:rsidR="000A669F" w:rsidRPr="00223A7D">
        <w:rPr>
          <w:rFonts w:cs="Times New Roman"/>
          <w:lang w:val="en-GB"/>
        </w:rPr>
        <w:t xml:space="preserve">2% </w:t>
      </w:r>
      <w:r w:rsidRPr="00223A7D">
        <w:rPr>
          <w:rFonts w:cs="Times New Roman"/>
          <w:lang w:val="en-GB"/>
        </w:rPr>
        <w:t>remain neutral</w:t>
      </w:r>
      <w:r w:rsidR="00EC3945" w:rsidRPr="00223A7D">
        <w:rPr>
          <w:rFonts w:cs="Times New Roman"/>
          <w:lang w:val="en-GB"/>
        </w:rPr>
        <w:t>,</w:t>
      </w:r>
      <w:r w:rsidR="000A669F" w:rsidRPr="00223A7D">
        <w:rPr>
          <w:rFonts w:cs="Times New Roman"/>
          <w:lang w:val="en-GB"/>
        </w:rPr>
        <w:t xml:space="preserve"> 6% </w:t>
      </w:r>
      <w:r w:rsidR="00F407FC" w:rsidRPr="00223A7D">
        <w:rPr>
          <w:rFonts w:cs="Times New Roman"/>
          <w:lang w:val="en-GB"/>
        </w:rPr>
        <w:t>could not comment</w:t>
      </w:r>
      <w:r w:rsidR="001903D0" w:rsidRPr="00223A7D">
        <w:rPr>
          <w:rFonts w:cs="Times New Roman"/>
          <w:lang w:val="en-GB"/>
        </w:rPr>
        <w:t>, as</w:t>
      </w:r>
      <w:r w:rsidR="00F407FC" w:rsidRPr="00223A7D">
        <w:rPr>
          <w:rFonts w:cs="Times New Roman"/>
          <w:lang w:val="en-GB"/>
        </w:rPr>
        <w:t xml:space="preserve"> they probably have no relevant experience</w:t>
      </w:r>
      <w:r w:rsidR="000A669F" w:rsidRPr="00223A7D">
        <w:rPr>
          <w:rFonts w:cs="Times New Roman"/>
          <w:lang w:val="en-GB"/>
        </w:rPr>
        <w:t xml:space="preserve">. </w:t>
      </w:r>
      <w:r w:rsidR="00F407FC" w:rsidRPr="00223A7D">
        <w:rPr>
          <w:rFonts w:cs="Times New Roman"/>
          <w:lang w:val="en-GB"/>
        </w:rPr>
        <w:t xml:space="preserve">As to the statement that such an approach fosters the child’ development, </w:t>
      </w:r>
      <w:r w:rsidR="000A669F" w:rsidRPr="00223A7D">
        <w:rPr>
          <w:rFonts w:cs="Times New Roman"/>
          <w:lang w:val="en-GB"/>
        </w:rPr>
        <w:t>88%</w:t>
      </w:r>
      <w:r w:rsidR="00F407FC" w:rsidRPr="00223A7D">
        <w:rPr>
          <w:rFonts w:cs="Times New Roman"/>
          <w:lang w:val="en-GB"/>
        </w:rPr>
        <w:t xml:space="preserve"> agree</w:t>
      </w:r>
      <w:r w:rsidR="000A669F" w:rsidRPr="00223A7D">
        <w:rPr>
          <w:rFonts w:cs="Times New Roman"/>
          <w:lang w:val="en-GB"/>
        </w:rPr>
        <w:t xml:space="preserve">, 8% </w:t>
      </w:r>
      <w:r w:rsidR="00F407FC" w:rsidRPr="00223A7D">
        <w:rPr>
          <w:rFonts w:cs="Times New Roman"/>
          <w:lang w:val="en-GB"/>
        </w:rPr>
        <w:t>partly agree</w:t>
      </w:r>
      <w:r w:rsidR="000A669F" w:rsidRPr="00223A7D">
        <w:rPr>
          <w:rFonts w:cs="Times New Roman"/>
          <w:lang w:val="en-GB"/>
        </w:rPr>
        <w:t xml:space="preserve">, 1% </w:t>
      </w:r>
      <w:r w:rsidR="00F407FC" w:rsidRPr="00223A7D">
        <w:rPr>
          <w:rFonts w:cs="Times New Roman"/>
          <w:lang w:val="en-GB"/>
        </w:rPr>
        <w:t>do not a</w:t>
      </w:r>
      <w:r w:rsidR="00E8644C" w:rsidRPr="00223A7D">
        <w:rPr>
          <w:rFonts w:cs="Times New Roman"/>
          <w:lang w:val="en-GB"/>
        </w:rPr>
        <w:t xml:space="preserve">gree and the same </w:t>
      </w:r>
      <w:r w:rsidR="00EC3945" w:rsidRPr="00223A7D">
        <w:rPr>
          <w:rFonts w:cs="Times New Roman"/>
          <w:lang w:val="en-GB"/>
        </w:rPr>
        <w:t xml:space="preserve">proportion </w:t>
      </w:r>
      <w:r w:rsidR="00E8644C" w:rsidRPr="00223A7D">
        <w:rPr>
          <w:rFonts w:cs="Times New Roman"/>
          <w:lang w:val="en-GB"/>
        </w:rPr>
        <w:t>believe</w:t>
      </w:r>
      <w:r w:rsidR="00F407FC" w:rsidRPr="00223A7D">
        <w:rPr>
          <w:rFonts w:cs="Times New Roman"/>
          <w:lang w:val="en-GB"/>
        </w:rPr>
        <w:t xml:space="preserve"> it hinders the development, and </w:t>
      </w:r>
      <w:r w:rsidR="000A669F" w:rsidRPr="00223A7D">
        <w:rPr>
          <w:rFonts w:cs="Times New Roman"/>
          <w:lang w:val="en-GB"/>
        </w:rPr>
        <w:t>25</w:t>
      </w:r>
      <w:r w:rsidR="00257A07" w:rsidRPr="00223A7D">
        <w:rPr>
          <w:rFonts w:cs="Times New Roman"/>
          <w:lang w:val="en-GB"/>
        </w:rPr>
        <w:t>%</w:t>
      </w:r>
      <w:r w:rsidR="000A669F" w:rsidRPr="00223A7D">
        <w:rPr>
          <w:rFonts w:cs="Times New Roman"/>
          <w:lang w:val="en-GB"/>
        </w:rPr>
        <w:t xml:space="preserve"> </w:t>
      </w:r>
      <w:r w:rsidR="00F407FC" w:rsidRPr="00223A7D">
        <w:rPr>
          <w:rFonts w:cs="Times New Roman"/>
          <w:lang w:val="en-GB"/>
        </w:rPr>
        <w:t>could not comment</w:t>
      </w:r>
      <w:r w:rsidR="000A669F" w:rsidRPr="00223A7D">
        <w:rPr>
          <w:rFonts w:cs="Times New Roman"/>
          <w:lang w:val="en-GB"/>
        </w:rPr>
        <w:t xml:space="preserve">. </w:t>
      </w:r>
      <w:r w:rsidR="00F407FC" w:rsidRPr="00223A7D">
        <w:rPr>
          <w:rFonts w:cs="Times New Roman"/>
          <w:lang w:val="en-GB"/>
        </w:rPr>
        <w:t>One response says</w:t>
      </w:r>
      <w:r w:rsidR="000A669F" w:rsidRPr="00223A7D">
        <w:rPr>
          <w:rFonts w:cs="Times New Roman"/>
          <w:lang w:val="en-GB"/>
        </w:rPr>
        <w:t xml:space="preserve">: </w:t>
      </w:r>
      <w:r w:rsidR="00F407FC" w:rsidRPr="00223A7D">
        <w:rPr>
          <w:rFonts w:cs="Times New Roman"/>
          <w:lang w:val="en-GB"/>
        </w:rPr>
        <w:t xml:space="preserve">“You cannot speak only one language in today’s world; you have to know a lot of languages and at different levels at that; some of them, you have to master really well”. In </w:t>
      </w:r>
      <w:r w:rsidR="00FE2099" w:rsidRPr="00223A7D">
        <w:rPr>
          <w:rFonts w:cs="Times New Roman"/>
          <w:lang w:val="en-GB"/>
        </w:rPr>
        <w:t>cho</w:t>
      </w:r>
      <w:r w:rsidR="00D20303" w:rsidRPr="00223A7D">
        <w:rPr>
          <w:rFonts w:cs="Times New Roman"/>
          <w:lang w:val="en-GB"/>
        </w:rPr>
        <w:t>o</w:t>
      </w:r>
      <w:r w:rsidR="00FE2099" w:rsidRPr="00223A7D">
        <w:rPr>
          <w:rFonts w:cs="Times New Roman"/>
          <w:lang w:val="en-GB"/>
        </w:rPr>
        <w:t>sing</w:t>
      </w:r>
      <w:r w:rsidR="00F407FC" w:rsidRPr="00223A7D">
        <w:rPr>
          <w:rFonts w:cs="Times New Roman"/>
          <w:lang w:val="en-GB"/>
        </w:rPr>
        <w:t xml:space="preserve"> </w:t>
      </w:r>
      <w:r w:rsidR="00E8644C" w:rsidRPr="00223A7D">
        <w:rPr>
          <w:rFonts w:cs="Times New Roman"/>
          <w:lang w:val="en-GB"/>
        </w:rPr>
        <w:t xml:space="preserve">the </w:t>
      </w:r>
      <w:r w:rsidR="00F407FC" w:rsidRPr="00223A7D">
        <w:rPr>
          <w:rFonts w:cs="Times New Roman"/>
          <w:lang w:val="en-GB"/>
        </w:rPr>
        <w:t xml:space="preserve">educational </w:t>
      </w:r>
      <w:r w:rsidR="00BA0EE2" w:rsidRPr="00223A7D">
        <w:rPr>
          <w:rFonts w:cs="Times New Roman"/>
          <w:lang w:val="en-GB"/>
        </w:rPr>
        <w:t>institution</w:t>
      </w:r>
      <w:r w:rsidR="00F407FC" w:rsidRPr="00223A7D">
        <w:rPr>
          <w:rFonts w:cs="Times New Roman"/>
          <w:lang w:val="en-GB"/>
        </w:rPr>
        <w:t>, the parents generally pay attention to its proximity to home, opportunities to master Finnish well</w:t>
      </w:r>
      <w:r w:rsidR="007D6BCD" w:rsidRPr="00223A7D">
        <w:rPr>
          <w:rFonts w:cs="Times New Roman"/>
          <w:lang w:val="en-GB"/>
        </w:rPr>
        <w:t>,</w:t>
      </w:r>
      <w:r w:rsidR="00F407FC" w:rsidRPr="00223A7D">
        <w:rPr>
          <w:rFonts w:cs="Times New Roman"/>
          <w:lang w:val="en-GB"/>
        </w:rPr>
        <w:t xml:space="preserve"> and the teachers’ professional competence. </w:t>
      </w:r>
      <w:r w:rsidR="004705D5" w:rsidRPr="00223A7D">
        <w:rPr>
          <w:rFonts w:cs="Times New Roman"/>
          <w:lang w:val="en-GB"/>
        </w:rPr>
        <w:t>T</w:t>
      </w:r>
      <w:r w:rsidR="00F407FC" w:rsidRPr="00223A7D">
        <w:rPr>
          <w:rFonts w:cs="Times New Roman"/>
          <w:lang w:val="en-GB"/>
        </w:rPr>
        <w:t xml:space="preserve">here is </w:t>
      </w:r>
      <w:r w:rsidR="004705D5" w:rsidRPr="00223A7D">
        <w:rPr>
          <w:rFonts w:cs="Times New Roman"/>
          <w:lang w:val="en-GB"/>
        </w:rPr>
        <w:t xml:space="preserve">often </w:t>
      </w:r>
      <w:r w:rsidR="00F407FC" w:rsidRPr="00223A7D">
        <w:rPr>
          <w:rFonts w:cs="Times New Roman"/>
          <w:lang w:val="en-GB"/>
        </w:rPr>
        <w:t xml:space="preserve">no choice; there is one case </w:t>
      </w:r>
      <w:r w:rsidR="00A001DE" w:rsidRPr="00223A7D">
        <w:rPr>
          <w:rFonts w:cs="Times New Roman"/>
          <w:lang w:val="en-GB"/>
        </w:rPr>
        <w:t>where</w:t>
      </w:r>
      <w:r w:rsidR="00F407FC" w:rsidRPr="00223A7D">
        <w:rPr>
          <w:rFonts w:cs="Times New Roman"/>
          <w:lang w:val="en-GB"/>
        </w:rPr>
        <w:t xml:space="preserve"> the child’s interests mattered: a lot of music.</w:t>
      </w:r>
    </w:p>
    <w:p w14:paraId="64540E1E" w14:textId="1D31727E" w:rsidR="000A669F" w:rsidRPr="00223A7D" w:rsidRDefault="005C144B" w:rsidP="00B910A8">
      <w:pPr>
        <w:ind w:firstLine="567"/>
        <w:jc w:val="both"/>
        <w:rPr>
          <w:rFonts w:cs="Times New Roman"/>
          <w:lang w:val="en-GB"/>
        </w:rPr>
      </w:pPr>
      <w:r w:rsidRPr="00223A7D">
        <w:rPr>
          <w:rFonts w:cs="Times New Roman"/>
          <w:lang w:val="en-GB"/>
        </w:rPr>
        <w:t xml:space="preserve">Social and cognitive skills come to the fore in </w:t>
      </w:r>
      <w:r w:rsidR="00E8644C" w:rsidRPr="00223A7D">
        <w:rPr>
          <w:rFonts w:cs="Times New Roman"/>
          <w:lang w:val="en-GB"/>
        </w:rPr>
        <w:t xml:space="preserve">describing </w:t>
      </w:r>
      <w:r w:rsidRPr="00223A7D">
        <w:rPr>
          <w:rFonts w:cs="Times New Roman"/>
          <w:lang w:val="en-GB"/>
        </w:rPr>
        <w:t xml:space="preserve">the significance of bilingual education. According to the parents, success in learning </w:t>
      </w:r>
      <w:r w:rsidR="00F14D53" w:rsidRPr="00223A7D">
        <w:rPr>
          <w:rFonts w:cs="Times New Roman"/>
          <w:lang w:val="en-GB"/>
        </w:rPr>
        <w:t xml:space="preserve">depends </w:t>
      </w:r>
      <w:r w:rsidR="0041140B" w:rsidRPr="00223A7D">
        <w:rPr>
          <w:rFonts w:cs="Times New Roman"/>
          <w:lang w:val="en-GB"/>
        </w:rPr>
        <w:t>primarily</w:t>
      </w:r>
      <w:r w:rsidRPr="00223A7D">
        <w:rPr>
          <w:rFonts w:cs="Times New Roman"/>
          <w:lang w:val="en-GB"/>
        </w:rPr>
        <w:t xml:space="preserve"> on the teacher’s </w:t>
      </w:r>
      <w:r w:rsidRPr="00223A7D">
        <w:rPr>
          <w:rFonts w:cs="Times New Roman"/>
          <w:lang w:val="en-GB"/>
        </w:rPr>
        <w:lastRenderedPageBreak/>
        <w:t>professional excellence and attitude towards the child</w:t>
      </w:r>
      <w:r w:rsidR="0041140B" w:rsidRPr="00223A7D">
        <w:rPr>
          <w:rFonts w:cs="Times New Roman"/>
          <w:lang w:val="en-GB"/>
        </w:rPr>
        <w:t>,</w:t>
      </w:r>
      <w:r w:rsidRPr="00223A7D">
        <w:rPr>
          <w:rFonts w:cs="Times New Roman"/>
          <w:lang w:val="en-GB"/>
        </w:rPr>
        <w:t xml:space="preserve"> as well as the cooperation of the teacher and the parents and whether the child wants to learn the language. What is also mentioned </w:t>
      </w:r>
      <w:r w:rsidR="00E8644C" w:rsidRPr="00223A7D">
        <w:rPr>
          <w:rFonts w:cs="Times New Roman"/>
          <w:lang w:val="en-GB"/>
        </w:rPr>
        <w:t>is</w:t>
      </w:r>
      <w:r w:rsidRPr="00223A7D">
        <w:rPr>
          <w:rFonts w:cs="Times New Roman"/>
          <w:lang w:val="en-GB"/>
        </w:rPr>
        <w:t xml:space="preserve"> the appropriate attitude of parents, interesting learning materials</w:t>
      </w:r>
      <w:r w:rsidR="00196338" w:rsidRPr="00223A7D">
        <w:rPr>
          <w:rFonts w:cs="Times New Roman"/>
          <w:lang w:val="en-GB"/>
        </w:rPr>
        <w:t>,</w:t>
      </w:r>
      <w:r w:rsidRPr="00223A7D">
        <w:rPr>
          <w:rFonts w:cs="Times New Roman"/>
          <w:lang w:val="en-GB"/>
        </w:rPr>
        <w:t xml:space="preserve"> and opportunities for socialising with peers; using the language for something interesting; negative experiences of communication in this language; emotional links with the language; rich and versatile language input; how natural the manner of its acquisition is; individual peculiarities; the environment; the parents’ and the child’s social circle; the attitude towards history and culture in Russia and Finland; personal examples of learning Finnish; the relatives’ attitude towards bilingualism</w:t>
      </w:r>
      <w:r w:rsidR="006A38F2" w:rsidRPr="00223A7D">
        <w:rPr>
          <w:rFonts w:cs="Times New Roman"/>
          <w:lang w:val="en-GB"/>
        </w:rPr>
        <w:t>; the teachers’ ability to support the child, and teaching as such.</w:t>
      </w:r>
    </w:p>
    <w:p w14:paraId="07AE708A" w14:textId="5DD92A78" w:rsidR="000A669F" w:rsidRPr="00223A7D" w:rsidRDefault="003313C2" w:rsidP="000A669F">
      <w:pPr>
        <w:ind w:firstLine="567"/>
        <w:jc w:val="both"/>
        <w:rPr>
          <w:rFonts w:cs="Times New Roman"/>
          <w:lang w:val="en-GB"/>
        </w:rPr>
      </w:pPr>
      <w:r w:rsidRPr="00223A7D">
        <w:rPr>
          <w:rFonts w:cs="Times New Roman"/>
          <w:lang w:val="en-GB"/>
        </w:rPr>
        <w:t xml:space="preserve">The parents almost always receive information from the school or kindergarten in Finnish or Swedish (they are advised to use translator’s services), often in English, and in two languages from bilingual educational </w:t>
      </w:r>
      <w:r w:rsidR="00BA0EE2" w:rsidRPr="00223A7D">
        <w:rPr>
          <w:rFonts w:cs="Times New Roman"/>
          <w:lang w:val="en-GB"/>
        </w:rPr>
        <w:t>institutions</w:t>
      </w:r>
      <w:r w:rsidRPr="00223A7D">
        <w:rPr>
          <w:rFonts w:cs="Times New Roman"/>
          <w:lang w:val="en-GB"/>
        </w:rPr>
        <w:t xml:space="preserve">. In relation to the </w:t>
      </w:r>
      <w:r w:rsidR="0073564C" w:rsidRPr="00223A7D">
        <w:rPr>
          <w:rFonts w:cs="Times New Roman"/>
          <w:lang w:val="en-GB"/>
        </w:rPr>
        <w:t>aforementioned</w:t>
      </w:r>
      <w:r w:rsidRPr="00223A7D">
        <w:rPr>
          <w:rFonts w:cs="Times New Roman"/>
          <w:lang w:val="en-GB"/>
        </w:rPr>
        <w:t xml:space="preserve">, </w:t>
      </w:r>
      <w:r w:rsidR="000A669F" w:rsidRPr="00223A7D">
        <w:rPr>
          <w:rFonts w:cs="Times New Roman"/>
          <w:lang w:val="en-GB"/>
        </w:rPr>
        <w:t>68</w:t>
      </w:r>
      <w:r w:rsidRPr="00223A7D">
        <w:rPr>
          <w:rFonts w:cs="Times New Roman"/>
          <w:lang w:val="en-GB"/>
        </w:rPr>
        <w:t>.</w:t>
      </w:r>
      <w:r w:rsidR="000A669F" w:rsidRPr="00223A7D">
        <w:rPr>
          <w:rFonts w:cs="Times New Roman"/>
          <w:lang w:val="en-GB"/>
        </w:rPr>
        <w:t xml:space="preserve">5% </w:t>
      </w:r>
      <w:r w:rsidRPr="00223A7D">
        <w:rPr>
          <w:rFonts w:cs="Times New Roman"/>
          <w:lang w:val="en-GB"/>
        </w:rPr>
        <w:t>of the respondents have no difficulties</w:t>
      </w:r>
      <w:r w:rsidR="000A669F" w:rsidRPr="00223A7D">
        <w:rPr>
          <w:rFonts w:cs="Times New Roman"/>
          <w:lang w:val="en-GB"/>
        </w:rPr>
        <w:t>, 25</w:t>
      </w:r>
      <w:r w:rsidRPr="00223A7D">
        <w:rPr>
          <w:rFonts w:cs="Times New Roman"/>
          <w:lang w:val="en-GB"/>
        </w:rPr>
        <w:t>.</w:t>
      </w:r>
      <w:r w:rsidR="000A669F" w:rsidRPr="00223A7D">
        <w:rPr>
          <w:rFonts w:cs="Times New Roman"/>
          <w:lang w:val="en-GB"/>
        </w:rPr>
        <w:t xml:space="preserve">5% </w:t>
      </w:r>
      <w:r w:rsidRPr="00223A7D">
        <w:rPr>
          <w:rFonts w:cs="Times New Roman"/>
          <w:lang w:val="en-GB"/>
        </w:rPr>
        <w:t>sometimes have difficulties</w:t>
      </w:r>
      <w:r w:rsidR="000A669F" w:rsidRPr="00223A7D">
        <w:rPr>
          <w:rFonts w:cs="Times New Roman"/>
          <w:lang w:val="en-GB"/>
        </w:rPr>
        <w:t>, 4</w:t>
      </w:r>
      <w:r w:rsidRPr="00223A7D">
        <w:rPr>
          <w:rFonts w:cs="Times New Roman"/>
          <w:lang w:val="en-GB"/>
        </w:rPr>
        <w:t>.</w:t>
      </w:r>
      <w:r w:rsidR="000A669F" w:rsidRPr="00223A7D">
        <w:rPr>
          <w:rFonts w:cs="Times New Roman"/>
          <w:lang w:val="en-GB"/>
        </w:rPr>
        <w:t xml:space="preserve">2% </w:t>
      </w:r>
      <w:r w:rsidRPr="00223A7D">
        <w:rPr>
          <w:rFonts w:cs="Times New Roman"/>
          <w:lang w:val="en-GB"/>
        </w:rPr>
        <w:t>often face difficulties</w:t>
      </w:r>
      <w:r w:rsidR="000A669F" w:rsidRPr="00223A7D">
        <w:rPr>
          <w:rFonts w:cs="Times New Roman"/>
          <w:lang w:val="en-GB"/>
        </w:rPr>
        <w:t xml:space="preserve">, </w:t>
      </w:r>
      <w:r w:rsidRPr="00223A7D">
        <w:rPr>
          <w:rFonts w:cs="Times New Roman"/>
          <w:lang w:val="en-GB"/>
        </w:rPr>
        <w:t>and 0.</w:t>
      </w:r>
      <w:r w:rsidR="000A669F" w:rsidRPr="00223A7D">
        <w:rPr>
          <w:rFonts w:cs="Times New Roman"/>
          <w:lang w:val="en-GB"/>
        </w:rPr>
        <w:t xml:space="preserve">9% </w:t>
      </w:r>
      <w:r w:rsidRPr="00223A7D">
        <w:rPr>
          <w:rFonts w:cs="Times New Roman"/>
          <w:lang w:val="en-GB"/>
        </w:rPr>
        <w:t>always have difficulties</w:t>
      </w:r>
      <w:r w:rsidR="000A669F" w:rsidRPr="00223A7D">
        <w:rPr>
          <w:rFonts w:cs="Times New Roman"/>
          <w:lang w:val="en-GB"/>
        </w:rPr>
        <w:t xml:space="preserve">. </w:t>
      </w:r>
      <w:r w:rsidRPr="00223A7D">
        <w:rPr>
          <w:rFonts w:cs="Times New Roman"/>
          <w:lang w:val="en-GB"/>
        </w:rPr>
        <w:t>Those who do face difficulties believe them to</w:t>
      </w:r>
      <w:r w:rsidR="00876274" w:rsidRPr="00223A7D">
        <w:rPr>
          <w:rFonts w:cs="Times New Roman"/>
          <w:lang w:val="en-GB"/>
        </w:rPr>
        <w:t xml:space="preserve"> be the</w:t>
      </w:r>
      <w:r w:rsidRPr="00223A7D">
        <w:rPr>
          <w:rFonts w:cs="Times New Roman"/>
          <w:lang w:val="en-GB"/>
        </w:rPr>
        <w:t xml:space="preserve"> result </w:t>
      </w:r>
      <w:r w:rsidR="00876274" w:rsidRPr="00223A7D">
        <w:rPr>
          <w:rFonts w:cs="Times New Roman"/>
          <w:lang w:val="en-GB"/>
        </w:rPr>
        <w:t xml:space="preserve">of </w:t>
      </w:r>
      <w:r w:rsidRPr="00223A7D">
        <w:rPr>
          <w:rFonts w:cs="Times New Roman"/>
          <w:lang w:val="en-GB"/>
        </w:rPr>
        <w:t xml:space="preserve">insufficient knowledge about the culture of </w:t>
      </w:r>
      <w:r w:rsidR="007717B2" w:rsidRPr="00223A7D">
        <w:rPr>
          <w:rFonts w:cs="Times New Roman"/>
          <w:lang w:val="en-GB"/>
        </w:rPr>
        <w:t xml:space="preserve">the </w:t>
      </w:r>
      <w:r w:rsidRPr="00223A7D">
        <w:rPr>
          <w:rFonts w:cs="Times New Roman"/>
          <w:lang w:val="en-GB"/>
        </w:rPr>
        <w:t>society</w:t>
      </w:r>
      <w:r w:rsidR="00E8644C" w:rsidRPr="00223A7D">
        <w:rPr>
          <w:rFonts w:cs="Times New Roman"/>
          <w:lang w:val="en-GB"/>
        </w:rPr>
        <w:t xml:space="preserve"> and</w:t>
      </w:r>
      <w:r w:rsidRPr="00223A7D">
        <w:rPr>
          <w:rFonts w:cs="Times New Roman"/>
          <w:lang w:val="en-GB"/>
        </w:rPr>
        <w:t xml:space="preserve"> celebrations, the fact that it is not possible</w:t>
      </w:r>
      <w:r w:rsidR="00466D9F" w:rsidRPr="00223A7D">
        <w:rPr>
          <w:rFonts w:cs="Times New Roman"/>
          <w:lang w:val="en-GB"/>
        </w:rPr>
        <w:t xml:space="preserve"> to</w:t>
      </w:r>
      <w:r w:rsidRPr="00223A7D">
        <w:rPr>
          <w:rFonts w:cs="Times New Roman"/>
          <w:lang w:val="en-GB"/>
        </w:rPr>
        <w:t xml:space="preserve"> draw a parallel between the information and their personal experience, and sometimes they simply cannot understand everything.</w:t>
      </w:r>
    </w:p>
    <w:p w14:paraId="4A20173A" w14:textId="759D71B9" w:rsidR="000A669F" w:rsidRPr="00223A7D" w:rsidRDefault="003313C2" w:rsidP="000A669F">
      <w:pPr>
        <w:ind w:firstLine="567"/>
        <w:jc w:val="both"/>
        <w:rPr>
          <w:rFonts w:cs="Times New Roman"/>
          <w:lang w:val="en-GB"/>
        </w:rPr>
      </w:pPr>
      <w:r w:rsidRPr="00223A7D">
        <w:rPr>
          <w:rFonts w:cs="Times New Roman"/>
          <w:lang w:val="en-GB"/>
        </w:rPr>
        <w:t xml:space="preserve">The parents often show initiative in </w:t>
      </w:r>
      <w:r w:rsidR="000A669F" w:rsidRPr="00223A7D">
        <w:rPr>
          <w:rFonts w:cs="Times New Roman"/>
          <w:lang w:val="en-GB"/>
        </w:rPr>
        <w:t>2</w:t>
      </w:r>
      <w:r w:rsidRPr="00223A7D">
        <w:rPr>
          <w:rFonts w:cs="Times New Roman"/>
          <w:lang w:val="en-GB"/>
        </w:rPr>
        <w:t>.</w:t>
      </w:r>
      <w:r w:rsidR="000A669F" w:rsidRPr="00223A7D">
        <w:rPr>
          <w:rFonts w:cs="Times New Roman"/>
          <w:lang w:val="en-GB"/>
        </w:rPr>
        <w:t xml:space="preserve">8% </w:t>
      </w:r>
      <w:r w:rsidRPr="00223A7D">
        <w:rPr>
          <w:rFonts w:cs="Times New Roman"/>
          <w:lang w:val="en-GB"/>
        </w:rPr>
        <w:t xml:space="preserve">of the cases, sometimes in </w:t>
      </w:r>
      <w:r w:rsidR="000A669F" w:rsidRPr="00223A7D">
        <w:rPr>
          <w:rFonts w:cs="Times New Roman"/>
          <w:lang w:val="en-GB"/>
        </w:rPr>
        <w:t>33</w:t>
      </w:r>
      <w:r w:rsidRPr="00223A7D">
        <w:rPr>
          <w:rFonts w:cs="Times New Roman"/>
          <w:lang w:val="en-GB"/>
        </w:rPr>
        <w:t>.</w:t>
      </w:r>
      <w:r w:rsidR="000A669F" w:rsidRPr="00223A7D">
        <w:rPr>
          <w:rFonts w:cs="Times New Roman"/>
          <w:lang w:val="en-GB"/>
        </w:rPr>
        <w:t xml:space="preserve">3% </w:t>
      </w:r>
      <w:r w:rsidRPr="00223A7D">
        <w:rPr>
          <w:rFonts w:cs="Times New Roman"/>
          <w:lang w:val="en-GB"/>
        </w:rPr>
        <w:t xml:space="preserve">of the cases </w:t>
      </w:r>
      <w:r w:rsidR="000A669F" w:rsidRPr="00223A7D">
        <w:rPr>
          <w:rFonts w:cs="Times New Roman"/>
          <w:lang w:val="en-GB"/>
        </w:rPr>
        <w:t>(</w:t>
      </w:r>
      <w:r w:rsidRPr="00223A7D">
        <w:rPr>
          <w:rFonts w:cs="Times New Roman"/>
          <w:lang w:val="en-GB"/>
        </w:rPr>
        <w:t>for instance, they have asked to increase or decrease the number of classroom hours of a certain language, to transfer the child to another group, to replace the teacher, to use additional learning materials or dictionaries, to let children speak Russian, to decrease the study load, and held a Russian language</w:t>
      </w:r>
      <w:r w:rsidR="004A731E" w:rsidRPr="00223A7D">
        <w:rPr>
          <w:rFonts w:cs="Times New Roman"/>
          <w:lang w:val="en-GB"/>
        </w:rPr>
        <w:t xml:space="preserve"> lesson</w:t>
      </w:r>
      <w:r w:rsidRPr="00223A7D">
        <w:rPr>
          <w:rFonts w:cs="Times New Roman"/>
          <w:lang w:val="en-GB"/>
        </w:rPr>
        <w:t xml:space="preserve"> for everyone during the “International week”)</w:t>
      </w:r>
      <w:r w:rsidR="000A669F" w:rsidRPr="00223A7D">
        <w:rPr>
          <w:rFonts w:cs="Times New Roman"/>
          <w:lang w:val="en-GB"/>
        </w:rPr>
        <w:t xml:space="preserve">. </w:t>
      </w:r>
      <w:r w:rsidR="000D3465" w:rsidRPr="00223A7D">
        <w:rPr>
          <w:rFonts w:cs="Times New Roman"/>
          <w:lang w:val="en-GB"/>
        </w:rPr>
        <w:t>Their recommendations are often accepted in 18.</w:t>
      </w:r>
      <w:r w:rsidR="000A669F" w:rsidRPr="00223A7D">
        <w:rPr>
          <w:rFonts w:cs="Times New Roman"/>
          <w:lang w:val="en-GB"/>
        </w:rPr>
        <w:t>8%</w:t>
      </w:r>
      <w:r w:rsidR="000D3465" w:rsidRPr="00223A7D">
        <w:rPr>
          <w:rFonts w:cs="Times New Roman"/>
          <w:lang w:val="en-GB"/>
        </w:rPr>
        <w:t xml:space="preserve"> of the cases and sometimes in </w:t>
      </w:r>
      <w:r w:rsidR="000A669F" w:rsidRPr="00223A7D">
        <w:rPr>
          <w:rFonts w:cs="Times New Roman"/>
          <w:lang w:val="en-GB"/>
        </w:rPr>
        <w:t>34</w:t>
      </w:r>
      <w:r w:rsidR="000D3465" w:rsidRPr="00223A7D">
        <w:rPr>
          <w:rFonts w:cs="Times New Roman"/>
          <w:lang w:val="en-GB"/>
        </w:rPr>
        <w:t>.</w:t>
      </w:r>
      <w:r w:rsidR="000A669F" w:rsidRPr="00223A7D">
        <w:rPr>
          <w:rFonts w:cs="Times New Roman"/>
          <w:lang w:val="en-GB"/>
        </w:rPr>
        <w:t>1%</w:t>
      </w:r>
      <w:r w:rsidR="000D3465" w:rsidRPr="00223A7D">
        <w:rPr>
          <w:rFonts w:cs="Times New Roman"/>
          <w:lang w:val="en-GB"/>
        </w:rPr>
        <w:t xml:space="preserve"> of the cases</w:t>
      </w:r>
      <w:r w:rsidR="000A669F" w:rsidRPr="00223A7D">
        <w:rPr>
          <w:rFonts w:cs="Times New Roman"/>
          <w:lang w:val="en-GB"/>
        </w:rPr>
        <w:t xml:space="preserve">. </w:t>
      </w:r>
      <w:r w:rsidR="000D3465" w:rsidRPr="00223A7D">
        <w:rPr>
          <w:rFonts w:cs="Times New Roman"/>
          <w:lang w:val="en-GB"/>
        </w:rPr>
        <w:t xml:space="preserve">The parents believe that their proactivity can improve language </w:t>
      </w:r>
      <w:r w:rsidR="007B6493" w:rsidRPr="00223A7D">
        <w:rPr>
          <w:rFonts w:cs="Times New Roman"/>
          <w:lang w:val="en-GB"/>
        </w:rPr>
        <w:t xml:space="preserve">training in </w:t>
      </w:r>
      <w:r w:rsidR="000A669F" w:rsidRPr="00223A7D">
        <w:rPr>
          <w:rFonts w:cs="Times New Roman"/>
          <w:lang w:val="en-GB"/>
        </w:rPr>
        <w:t>20</w:t>
      </w:r>
      <w:r w:rsidR="007B6493" w:rsidRPr="00223A7D">
        <w:rPr>
          <w:rFonts w:cs="Times New Roman"/>
          <w:lang w:val="en-GB"/>
        </w:rPr>
        <w:t>.</w:t>
      </w:r>
      <w:r w:rsidR="000A669F" w:rsidRPr="00223A7D">
        <w:rPr>
          <w:rFonts w:cs="Times New Roman"/>
          <w:lang w:val="en-GB"/>
        </w:rPr>
        <w:t xml:space="preserve">8% </w:t>
      </w:r>
      <w:r w:rsidR="007B6493" w:rsidRPr="00223A7D">
        <w:rPr>
          <w:rFonts w:cs="Times New Roman"/>
          <w:lang w:val="en-GB"/>
        </w:rPr>
        <w:t>of the case</w:t>
      </w:r>
      <w:r w:rsidR="009F0E86" w:rsidRPr="00223A7D">
        <w:rPr>
          <w:rFonts w:cs="Times New Roman"/>
          <w:lang w:val="en-GB"/>
        </w:rPr>
        <w:t>s</w:t>
      </w:r>
      <w:r w:rsidR="000A669F" w:rsidRPr="00223A7D">
        <w:rPr>
          <w:rFonts w:cs="Times New Roman"/>
          <w:lang w:val="en-GB"/>
        </w:rPr>
        <w:t xml:space="preserve">. </w:t>
      </w:r>
      <w:r w:rsidR="007B6493" w:rsidRPr="00223A7D">
        <w:rPr>
          <w:rFonts w:cs="Times New Roman"/>
          <w:lang w:val="en-GB"/>
        </w:rPr>
        <w:t>Thus, the parents’ general attitude is rather inactive and pessimistic. Still, 57.</w:t>
      </w:r>
      <w:r w:rsidR="000A669F" w:rsidRPr="00223A7D">
        <w:rPr>
          <w:rFonts w:cs="Times New Roman"/>
          <w:lang w:val="en-GB"/>
        </w:rPr>
        <w:t xml:space="preserve">9% </w:t>
      </w:r>
      <w:r w:rsidR="007B6493" w:rsidRPr="00223A7D">
        <w:rPr>
          <w:rFonts w:cs="Times New Roman"/>
          <w:lang w:val="en-GB"/>
        </w:rPr>
        <w:t>of the parents are content or very content with cooperation in the issues of bilingual education and 61.</w:t>
      </w:r>
      <w:r w:rsidR="000A669F" w:rsidRPr="00223A7D">
        <w:rPr>
          <w:rFonts w:cs="Times New Roman"/>
          <w:lang w:val="en-GB"/>
        </w:rPr>
        <w:t xml:space="preserve">6% </w:t>
      </w:r>
      <w:r w:rsidR="007B6493" w:rsidRPr="00223A7D">
        <w:rPr>
          <w:rFonts w:cs="Times New Roman"/>
          <w:lang w:val="en-GB"/>
        </w:rPr>
        <w:t>express readiness to help regularly</w:t>
      </w:r>
      <w:r w:rsidR="000A669F" w:rsidRPr="00223A7D">
        <w:rPr>
          <w:rFonts w:cs="Times New Roman"/>
          <w:lang w:val="en-GB"/>
        </w:rPr>
        <w:t xml:space="preserve">. </w:t>
      </w:r>
      <w:r w:rsidR="007B6493" w:rsidRPr="00223A7D">
        <w:rPr>
          <w:rFonts w:cs="Times New Roman"/>
          <w:lang w:val="en-GB"/>
        </w:rPr>
        <w:t>Those who have doubts state the following reasons: they do not know what bilingual education is, do not see an opportunity</w:t>
      </w:r>
      <w:r w:rsidR="00393E43" w:rsidRPr="00223A7D">
        <w:rPr>
          <w:rFonts w:cs="Times New Roman"/>
          <w:lang w:val="en-GB"/>
        </w:rPr>
        <w:t>,</w:t>
      </w:r>
      <w:r w:rsidR="007B6493" w:rsidRPr="00223A7D">
        <w:rPr>
          <w:rFonts w:cs="Times New Roman"/>
          <w:lang w:val="en-GB"/>
        </w:rPr>
        <w:t xml:space="preserve"> there are no specialists</w:t>
      </w:r>
      <w:r w:rsidR="00393E43" w:rsidRPr="00223A7D">
        <w:rPr>
          <w:rFonts w:cs="Times New Roman"/>
          <w:lang w:val="en-GB"/>
        </w:rPr>
        <w:t>,</w:t>
      </w:r>
      <w:r w:rsidR="007B6493" w:rsidRPr="00223A7D">
        <w:rPr>
          <w:rFonts w:cs="Times New Roman"/>
          <w:lang w:val="en-GB"/>
        </w:rPr>
        <w:t xml:space="preserve"> they have no qualification, have poor command of Finnish, have no time, are not interested, intend to leave the country, focus on Russian language training, trust the education system with teaching Finnish.</w:t>
      </w:r>
    </w:p>
    <w:p w14:paraId="4C27F5A5" w14:textId="3420B793" w:rsidR="000A669F" w:rsidRPr="00223A7D" w:rsidRDefault="007B6493" w:rsidP="000A669F">
      <w:pPr>
        <w:ind w:firstLine="567"/>
        <w:jc w:val="both"/>
        <w:rPr>
          <w:rFonts w:cs="Times New Roman"/>
          <w:lang w:val="en-GB"/>
        </w:rPr>
      </w:pPr>
      <w:r w:rsidRPr="00223A7D">
        <w:rPr>
          <w:rFonts w:cs="Times New Roman"/>
          <w:lang w:val="en-GB"/>
        </w:rPr>
        <w:t xml:space="preserve">The parents would readily participate in events involving joint cultural outings, discussions with teachers and partly, parent meetings. </w:t>
      </w:r>
    </w:p>
    <w:p w14:paraId="34079229" w14:textId="0961C6B8" w:rsidR="004C2977" w:rsidRPr="00223A7D" w:rsidRDefault="007B6493" w:rsidP="000A669F">
      <w:pPr>
        <w:ind w:firstLine="567"/>
        <w:jc w:val="both"/>
        <w:rPr>
          <w:rFonts w:cs="Times New Roman"/>
          <w:lang w:val="en-GB"/>
        </w:rPr>
      </w:pPr>
      <w:r w:rsidRPr="00223A7D">
        <w:rPr>
          <w:rFonts w:cs="Times New Roman"/>
          <w:lang w:val="en-GB"/>
        </w:rPr>
        <w:t>They express interest in the following lecture topics (in descending order)</w:t>
      </w:r>
      <w:r w:rsidR="000A669F" w:rsidRPr="00223A7D">
        <w:rPr>
          <w:rFonts w:cs="Times New Roman"/>
          <w:lang w:val="en-GB"/>
        </w:rPr>
        <w:t xml:space="preserve">: </w:t>
      </w:r>
      <w:r w:rsidR="008D7C05" w:rsidRPr="00223A7D">
        <w:rPr>
          <w:rFonts w:eastAsia="Times New Roman" w:cs="Times New Roman"/>
          <w:i/>
          <w:color w:val="000000"/>
          <w:lang w:val="en-GB" w:eastAsia="fi-FI"/>
        </w:rPr>
        <w:t>w</w:t>
      </w:r>
      <w:r w:rsidR="006F5404" w:rsidRPr="00223A7D">
        <w:rPr>
          <w:rFonts w:eastAsia="Times New Roman" w:cs="Times New Roman"/>
          <w:i/>
          <w:color w:val="000000"/>
          <w:lang w:val="en-GB" w:eastAsia="fi-FI"/>
        </w:rPr>
        <w:t>hat psychological difficulties does a bilingual child face</w:t>
      </w:r>
      <w:r w:rsidR="000A669F" w:rsidRPr="00223A7D">
        <w:rPr>
          <w:rFonts w:eastAsia="Times New Roman" w:cs="Times New Roman"/>
          <w:i/>
          <w:color w:val="000000"/>
          <w:lang w:val="en-GB" w:eastAsia="fi-FI"/>
        </w:rPr>
        <w:t xml:space="preserve">? </w:t>
      </w:r>
      <w:r w:rsidR="006F5404" w:rsidRPr="00223A7D">
        <w:rPr>
          <w:rFonts w:eastAsia="Times New Roman" w:cs="Times New Roman"/>
          <w:i/>
          <w:color w:val="000000"/>
          <w:lang w:val="en-GB" w:eastAsia="fi-FI"/>
        </w:rPr>
        <w:t>How can I help my child in the process of bilingual education</w:t>
      </w:r>
      <w:r w:rsidR="000A669F" w:rsidRPr="00223A7D">
        <w:rPr>
          <w:rFonts w:eastAsia="Times New Roman" w:cs="Times New Roman"/>
          <w:i/>
          <w:color w:val="000000"/>
          <w:lang w:val="en-GB" w:eastAsia="fi-FI"/>
        </w:rPr>
        <w:t xml:space="preserve">? </w:t>
      </w:r>
      <w:r w:rsidR="006E23C3" w:rsidRPr="00223A7D">
        <w:rPr>
          <w:rFonts w:eastAsia="Times New Roman" w:cs="Times New Roman"/>
          <w:i/>
          <w:color w:val="000000"/>
          <w:lang w:val="en-GB" w:eastAsia="fi-FI"/>
        </w:rPr>
        <w:t xml:space="preserve">What are the </w:t>
      </w:r>
      <w:r w:rsidR="00581CE2" w:rsidRPr="00223A7D">
        <w:rPr>
          <w:rFonts w:eastAsia="Times New Roman" w:cs="Times New Roman"/>
          <w:i/>
          <w:color w:val="000000"/>
          <w:lang w:val="en-GB" w:eastAsia="fi-FI"/>
        </w:rPr>
        <w:t xml:space="preserve">efficient </w:t>
      </w:r>
      <w:r w:rsidR="006E23C3" w:rsidRPr="00223A7D">
        <w:rPr>
          <w:rFonts w:eastAsia="Times New Roman" w:cs="Times New Roman"/>
          <w:i/>
          <w:color w:val="000000"/>
          <w:lang w:val="en-GB" w:eastAsia="fi-FI"/>
        </w:rPr>
        <w:t>modern methods of language teaching</w:t>
      </w:r>
      <w:r w:rsidR="000A669F" w:rsidRPr="00223A7D">
        <w:rPr>
          <w:rFonts w:eastAsia="Times New Roman" w:cs="Times New Roman"/>
          <w:i/>
          <w:color w:val="000000"/>
          <w:lang w:val="en-GB" w:eastAsia="fi-FI"/>
        </w:rPr>
        <w:t xml:space="preserve">? </w:t>
      </w:r>
      <w:r w:rsidR="0007039F" w:rsidRPr="00223A7D">
        <w:rPr>
          <w:rFonts w:eastAsia="Times New Roman" w:cs="Times New Roman"/>
          <w:i/>
          <w:color w:val="000000"/>
          <w:lang w:val="en-GB" w:eastAsia="fi-FI"/>
        </w:rPr>
        <w:t>How can the parent support the child in bilingual education in the home environment</w:t>
      </w:r>
      <w:r w:rsidR="000A669F" w:rsidRPr="00223A7D">
        <w:rPr>
          <w:rFonts w:eastAsia="Times New Roman" w:cs="Times New Roman"/>
          <w:i/>
          <w:color w:val="000000"/>
          <w:lang w:val="en-GB" w:eastAsia="fi-FI"/>
        </w:rPr>
        <w:t xml:space="preserve">? </w:t>
      </w:r>
      <w:r w:rsidR="002402B3" w:rsidRPr="00223A7D">
        <w:rPr>
          <w:rFonts w:eastAsia="Times New Roman" w:cs="Times New Roman"/>
          <w:i/>
          <w:color w:val="000000"/>
          <w:lang w:val="en-GB" w:eastAsia="fi-FI"/>
        </w:rPr>
        <w:t xml:space="preserve">What reading materials should be used for </w:t>
      </w:r>
      <w:r w:rsidR="003E78CE" w:rsidRPr="00223A7D">
        <w:rPr>
          <w:rFonts w:eastAsia="Times New Roman" w:cs="Times New Roman"/>
          <w:i/>
          <w:color w:val="000000"/>
          <w:lang w:val="en-GB" w:eastAsia="fi-FI"/>
        </w:rPr>
        <w:t xml:space="preserve">preserving </w:t>
      </w:r>
      <w:r w:rsidR="002402B3" w:rsidRPr="00223A7D">
        <w:rPr>
          <w:rFonts w:eastAsia="Times New Roman" w:cs="Times New Roman"/>
          <w:i/>
          <w:color w:val="000000"/>
          <w:lang w:val="en-GB" w:eastAsia="fi-FI"/>
        </w:rPr>
        <w:t>children’s language development and at what age</w:t>
      </w:r>
      <w:r w:rsidR="000A669F" w:rsidRPr="00223A7D">
        <w:rPr>
          <w:rFonts w:eastAsia="Times New Roman" w:cs="Times New Roman"/>
          <w:i/>
          <w:color w:val="000000"/>
          <w:lang w:val="en-GB" w:eastAsia="fi-FI"/>
        </w:rPr>
        <w:t xml:space="preserve">? </w:t>
      </w:r>
      <w:r w:rsidR="00DC7301" w:rsidRPr="00223A7D">
        <w:rPr>
          <w:rFonts w:eastAsia="Times New Roman" w:cs="Times New Roman"/>
          <w:i/>
          <w:color w:val="000000"/>
          <w:lang w:val="en-GB" w:eastAsia="fi-FI"/>
        </w:rPr>
        <w:t xml:space="preserve">What means are there for </w:t>
      </w:r>
      <w:r w:rsidR="008B244F" w:rsidRPr="00223A7D">
        <w:rPr>
          <w:rFonts w:eastAsia="Times New Roman" w:cs="Times New Roman"/>
          <w:i/>
          <w:color w:val="000000"/>
          <w:lang w:val="en-GB" w:eastAsia="fi-FI"/>
        </w:rPr>
        <w:t xml:space="preserve">preserving </w:t>
      </w:r>
      <w:r w:rsidR="00DC7301" w:rsidRPr="00223A7D">
        <w:rPr>
          <w:rFonts w:eastAsia="Times New Roman" w:cs="Times New Roman"/>
          <w:i/>
          <w:color w:val="000000"/>
          <w:lang w:val="en-GB" w:eastAsia="fi-FI"/>
        </w:rPr>
        <w:t>language command (language camps, quiz games, letter writing, etc.)</w:t>
      </w:r>
      <w:r w:rsidR="000A669F" w:rsidRPr="00223A7D">
        <w:rPr>
          <w:rFonts w:eastAsia="Times New Roman" w:cs="Times New Roman"/>
          <w:i/>
          <w:color w:val="000000"/>
          <w:lang w:val="en-GB" w:eastAsia="fi-FI"/>
        </w:rPr>
        <w:t xml:space="preserve">? </w:t>
      </w:r>
      <w:r w:rsidR="00DC7301" w:rsidRPr="00223A7D">
        <w:rPr>
          <w:rFonts w:eastAsia="Times New Roman" w:cs="Times New Roman"/>
          <w:i/>
          <w:color w:val="000000"/>
          <w:lang w:val="en-GB" w:eastAsia="fi-FI"/>
        </w:rPr>
        <w:t>What options are there for distance language learning (online resources)</w:t>
      </w:r>
      <w:r w:rsidR="000A669F" w:rsidRPr="00223A7D">
        <w:rPr>
          <w:rFonts w:eastAsia="Times New Roman" w:cs="Times New Roman"/>
          <w:i/>
          <w:color w:val="000000"/>
          <w:lang w:val="en-GB" w:eastAsia="fi-FI"/>
        </w:rPr>
        <w:t xml:space="preserve">? </w:t>
      </w:r>
      <w:r w:rsidR="00427A08" w:rsidRPr="00223A7D">
        <w:rPr>
          <w:rFonts w:eastAsia="Times New Roman" w:cs="Times New Roman"/>
          <w:i/>
          <w:color w:val="000000"/>
          <w:lang w:val="en-GB" w:eastAsia="fi-FI"/>
        </w:rPr>
        <w:t>What type of bilingual education is the right one for your child</w:t>
      </w:r>
      <w:r w:rsidR="000A669F" w:rsidRPr="00223A7D">
        <w:rPr>
          <w:rFonts w:eastAsia="Times New Roman" w:cs="Times New Roman"/>
          <w:i/>
          <w:color w:val="000000"/>
          <w:lang w:val="en-GB" w:eastAsia="fi-FI"/>
        </w:rPr>
        <w:t xml:space="preserve">? </w:t>
      </w:r>
      <w:r w:rsidR="00427A08" w:rsidRPr="00223A7D">
        <w:rPr>
          <w:rFonts w:eastAsia="Times New Roman" w:cs="Times New Roman"/>
          <w:color w:val="000000"/>
          <w:lang w:val="en-GB" w:eastAsia="fi-FI"/>
        </w:rPr>
        <w:t>One of the parents writes</w:t>
      </w:r>
      <w:r w:rsidR="000A669F" w:rsidRPr="00223A7D">
        <w:rPr>
          <w:rFonts w:eastAsia="Times New Roman" w:cs="Times New Roman"/>
          <w:color w:val="000000"/>
          <w:lang w:val="en-GB" w:eastAsia="fi-FI"/>
        </w:rPr>
        <w:t>:</w:t>
      </w:r>
      <w:r w:rsidR="00427A08" w:rsidRPr="00223A7D">
        <w:rPr>
          <w:rFonts w:eastAsia="Times New Roman" w:cs="Times New Roman"/>
          <w:color w:val="000000"/>
          <w:lang w:val="en-GB" w:eastAsia="fi-FI"/>
        </w:rPr>
        <w:t xml:space="preserve"> “It is not adaptation and integration that </w:t>
      </w:r>
      <w:r w:rsidR="00DE7616" w:rsidRPr="00223A7D">
        <w:rPr>
          <w:rFonts w:eastAsia="Times New Roman" w:cs="Times New Roman"/>
          <w:color w:val="000000"/>
          <w:lang w:val="en-GB" w:eastAsia="fi-FI"/>
        </w:rPr>
        <w:t xml:space="preserve">I am </w:t>
      </w:r>
      <w:r w:rsidR="00427A08" w:rsidRPr="00223A7D">
        <w:rPr>
          <w:rFonts w:eastAsia="Times New Roman" w:cs="Times New Roman"/>
          <w:color w:val="000000"/>
          <w:lang w:val="en-GB" w:eastAsia="fi-FI"/>
        </w:rPr>
        <w:t xml:space="preserve">interested in but the opportunity not to lose Russian as our native language. At the same time, I </w:t>
      </w:r>
      <w:r w:rsidR="006A7056" w:rsidRPr="00223A7D">
        <w:rPr>
          <w:rFonts w:eastAsia="Times New Roman" w:cs="Times New Roman"/>
          <w:color w:val="000000"/>
          <w:lang w:val="en-GB" w:eastAsia="fi-FI"/>
        </w:rPr>
        <w:t xml:space="preserve">do not </w:t>
      </w:r>
      <w:r w:rsidR="00427A08" w:rsidRPr="00223A7D">
        <w:rPr>
          <w:rFonts w:eastAsia="Times New Roman" w:cs="Times New Roman"/>
          <w:color w:val="000000"/>
          <w:lang w:val="en-GB" w:eastAsia="fi-FI"/>
        </w:rPr>
        <w:t>want to demand special treatment for my child at school. In the future, I am going to hire a Russian language tutor. Still, I want to introduce my child to Russian literature and Russian history”.</w:t>
      </w:r>
      <w:r w:rsidR="000A669F" w:rsidRPr="00223A7D">
        <w:rPr>
          <w:rFonts w:eastAsia="Times New Roman" w:cs="Times New Roman"/>
          <w:color w:val="000000"/>
          <w:lang w:val="en-GB" w:eastAsia="ru-RU"/>
        </w:rPr>
        <w:t xml:space="preserve"> </w:t>
      </w:r>
      <w:r w:rsidR="00427A08" w:rsidRPr="00223A7D">
        <w:rPr>
          <w:rFonts w:eastAsia="Times New Roman" w:cs="Times New Roman"/>
          <w:color w:val="000000"/>
          <w:lang w:val="en-GB" w:eastAsia="ru-RU"/>
        </w:rPr>
        <w:t>The following topics suggested by the parents could be noted</w:t>
      </w:r>
      <w:r w:rsidR="000A669F" w:rsidRPr="00223A7D">
        <w:rPr>
          <w:rFonts w:eastAsia="Times New Roman" w:cs="Times New Roman"/>
          <w:color w:val="000000"/>
          <w:lang w:val="en-GB" w:eastAsia="fi-FI"/>
        </w:rPr>
        <w:t xml:space="preserve">: </w:t>
      </w:r>
      <w:r w:rsidR="006A7056" w:rsidRPr="00223A7D">
        <w:rPr>
          <w:rFonts w:eastAsia="Times New Roman" w:cs="Times New Roman"/>
          <w:i/>
          <w:color w:val="000000"/>
          <w:lang w:val="en-GB" w:eastAsia="fi-FI"/>
        </w:rPr>
        <w:t>h</w:t>
      </w:r>
      <w:r w:rsidR="00427A08" w:rsidRPr="00223A7D">
        <w:rPr>
          <w:rFonts w:eastAsia="Times New Roman" w:cs="Times New Roman"/>
          <w:i/>
          <w:color w:val="000000"/>
          <w:lang w:val="en-GB" w:eastAsia="fi-FI"/>
        </w:rPr>
        <w:t>ow to get the child interested in their native language</w:t>
      </w:r>
      <w:r w:rsidR="005C3691" w:rsidRPr="00223A7D">
        <w:rPr>
          <w:rFonts w:eastAsia="Times New Roman" w:cs="Times New Roman"/>
          <w:i/>
          <w:color w:val="000000"/>
          <w:lang w:val="en-GB" w:eastAsia="fi-FI"/>
        </w:rPr>
        <w:t xml:space="preserve"> and</w:t>
      </w:r>
      <w:r w:rsidR="00427A08" w:rsidRPr="00223A7D">
        <w:rPr>
          <w:rFonts w:eastAsia="Times New Roman" w:cs="Times New Roman"/>
          <w:i/>
          <w:color w:val="000000"/>
          <w:lang w:val="en-GB" w:eastAsia="fi-FI"/>
        </w:rPr>
        <w:t xml:space="preserve"> culture or bring back their willingness to learn and </w:t>
      </w:r>
      <w:r w:rsidR="00E703D8" w:rsidRPr="00223A7D">
        <w:rPr>
          <w:rFonts w:eastAsia="Times New Roman" w:cs="Times New Roman"/>
          <w:i/>
          <w:color w:val="000000"/>
          <w:lang w:val="en-GB" w:eastAsia="fi-FI"/>
        </w:rPr>
        <w:t xml:space="preserve">preserve </w:t>
      </w:r>
      <w:r w:rsidR="00427A08" w:rsidRPr="00223A7D">
        <w:rPr>
          <w:rFonts w:eastAsia="Times New Roman" w:cs="Times New Roman"/>
          <w:i/>
          <w:color w:val="000000"/>
          <w:lang w:val="en-GB" w:eastAsia="fi-FI"/>
        </w:rPr>
        <w:t>it</w:t>
      </w:r>
      <w:r w:rsidR="000A669F" w:rsidRPr="00223A7D">
        <w:rPr>
          <w:rFonts w:eastAsia="Times New Roman" w:cs="Times New Roman"/>
          <w:i/>
          <w:lang w:val="en-GB" w:eastAsia="fi-FI"/>
        </w:rPr>
        <w:t xml:space="preserve">? </w:t>
      </w:r>
      <w:r w:rsidR="00427A08" w:rsidRPr="00223A7D">
        <w:rPr>
          <w:rFonts w:eastAsia="Times New Roman" w:cs="Times New Roman"/>
          <w:i/>
          <w:lang w:val="en-GB" w:eastAsia="fi-FI"/>
        </w:rPr>
        <w:t>Which problems related to children’s upbringing most commonly occur in Russian-Finnish families</w:t>
      </w:r>
      <w:r w:rsidR="000A669F" w:rsidRPr="00223A7D">
        <w:rPr>
          <w:rFonts w:eastAsia="Times New Roman" w:cs="Times New Roman"/>
          <w:i/>
          <w:lang w:val="en-GB" w:eastAsia="fi-FI"/>
        </w:rPr>
        <w:t xml:space="preserve">? </w:t>
      </w:r>
      <w:r w:rsidR="00427A08" w:rsidRPr="00223A7D">
        <w:rPr>
          <w:rFonts w:eastAsia="Times New Roman" w:cs="Times New Roman"/>
          <w:i/>
          <w:lang w:val="en-GB" w:eastAsia="fi-FI"/>
        </w:rPr>
        <w:t>How does bilingualism affect the child’s development and academic performance (on the whole)</w:t>
      </w:r>
      <w:r w:rsidR="000A669F" w:rsidRPr="00223A7D">
        <w:rPr>
          <w:rFonts w:eastAsia="Times New Roman" w:cs="Times New Roman"/>
          <w:i/>
          <w:lang w:val="en-GB" w:eastAsia="fi-FI"/>
        </w:rPr>
        <w:t xml:space="preserve">? </w:t>
      </w:r>
      <w:r w:rsidR="006A4215" w:rsidRPr="00223A7D">
        <w:rPr>
          <w:rFonts w:eastAsia="Times New Roman" w:cs="Times New Roman"/>
          <w:i/>
          <w:lang w:val="en-GB" w:eastAsia="fi-FI"/>
        </w:rPr>
        <w:t>What to do if there are more than two languages</w:t>
      </w:r>
      <w:r w:rsidR="000A669F" w:rsidRPr="00223A7D">
        <w:rPr>
          <w:rFonts w:eastAsia="Times New Roman" w:cs="Times New Roman"/>
          <w:i/>
          <w:lang w:val="en-GB" w:eastAsia="fi-FI"/>
        </w:rPr>
        <w:t xml:space="preserve">? </w:t>
      </w:r>
      <w:r w:rsidR="006A4215" w:rsidRPr="00223A7D">
        <w:rPr>
          <w:rFonts w:eastAsia="Times New Roman" w:cs="Times New Roman"/>
          <w:i/>
          <w:lang w:val="en-GB" w:eastAsia="fi-FI"/>
        </w:rPr>
        <w:t xml:space="preserve">How can we influence the Finnish </w:t>
      </w:r>
      <w:r w:rsidR="006A4215" w:rsidRPr="00223A7D">
        <w:rPr>
          <w:rFonts w:eastAsia="Times New Roman" w:cs="Times New Roman"/>
          <w:i/>
          <w:lang w:val="en-GB" w:eastAsia="fi-FI"/>
        </w:rPr>
        <w:lastRenderedPageBreak/>
        <w:t>system of our native language (Russian) teaching in school and pre-school (providing Russian language support as early as in pre-school, improving the quality of Russian language teaching, creating more bilingual schools and kindergartens)</w:t>
      </w:r>
      <w:r w:rsidR="000A669F" w:rsidRPr="00223A7D">
        <w:rPr>
          <w:rFonts w:eastAsia="Times New Roman" w:cs="Times New Roman"/>
          <w:i/>
          <w:lang w:val="en-GB" w:eastAsia="fi-FI"/>
        </w:rPr>
        <w:t xml:space="preserve">? </w:t>
      </w:r>
      <w:r w:rsidR="006A4215" w:rsidRPr="00223A7D">
        <w:rPr>
          <w:rFonts w:eastAsia="Times New Roman" w:cs="Times New Roman"/>
          <w:i/>
          <w:lang w:val="en-GB" w:eastAsia="fi-FI"/>
        </w:rPr>
        <w:t>How does bilingualism develop in the second generation</w:t>
      </w:r>
      <w:r w:rsidR="000A669F" w:rsidRPr="00223A7D">
        <w:rPr>
          <w:rFonts w:eastAsia="Times New Roman" w:cs="Times New Roman"/>
          <w:i/>
          <w:lang w:val="en-GB" w:eastAsia="fi-FI"/>
        </w:rPr>
        <w:t xml:space="preserve">? </w:t>
      </w:r>
      <w:r w:rsidR="001357FF" w:rsidRPr="00223A7D">
        <w:rPr>
          <w:rFonts w:eastAsia="Times New Roman" w:cs="Times New Roman"/>
          <w:i/>
          <w:lang w:val="en-GB" w:eastAsia="fi-FI"/>
        </w:rPr>
        <w:t xml:space="preserve">How and in which way do parents feel </w:t>
      </w:r>
      <w:r w:rsidR="005C3691" w:rsidRPr="00223A7D">
        <w:rPr>
          <w:rFonts w:eastAsia="Times New Roman" w:cs="Times New Roman"/>
          <w:i/>
          <w:lang w:val="en-GB" w:eastAsia="fi-FI"/>
        </w:rPr>
        <w:t xml:space="preserve">the </w:t>
      </w:r>
      <w:r w:rsidR="001357FF" w:rsidRPr="00223A7D">
        <w:rPr>
          <w:rFonts w:eastAsia="Times New Roman" w:cs="Times New Roman"/>
          <w:i/>
          <w:lang w:val="en-GB" w:eastAsia="fi-FI"/>
        </w:rPr>
        <w:t>responsibility and necessity for teaching the language to the child; what do parents do</w:t>
      </w:r>
      <w:r w:rsidR="000A669F" w:rsidRPr="00223A7D">
        <w:rPr>
          <w:rFonts w:eastAsia="Times New Roman" w:cs="Times New Roman"/>
          <w:i/>
          <w:lang w:val="en-GB" w:eastAsia="fi-FI"/>
        </w:rPr>
        <w:t xml:space="preserve">? </w:t>
      </w:r>
      <w:r w:rsidR="001357FF" w:rsidRPr="00223A7D">
        <w:rPr>
          <w:rFonts w:eastAsia="Times New Roman" w:cs="Times New Roman"/>
          <w:i/>
          <w:lang w:val="en-GB" w:eastAsia="fi-FI"/>
        </w:rPr>
        <w:t xml:space="preserve">How to teach </w:t>
      </w:r>
      <w:r w:rsidR="00B94436" w:rsidRPr="00223A7D">
        <w:rPr>
          <w:rFonts w:eastAsia="Times New Roman" w:cs="Times New Roman"/>
          <w:i/>
          <w:lang w:val="en-GB" w:eastAsia="fi-FI"/>
        </w:rPr>
        <w:t xml:space="preserve">a </w:t>
      </w:r>
      <w:r w:rsidR="001357FF" w:rsidRPr="00223A7D">
        <w:rPr>
          <w:rFonts w:eastAsia="Times New Roman" w:cs="Times New Roman"/>
          <w:i/>
          <w:lang w:val="en-GB" w:eastAsia="fi-FI"/>
        </w:rPr>
        <w:t xml:space="preserve">child who </w:t>
      </w:r>
      <w:r w:rsidR="00F94B0B" w:rsidRPr="00223A7D">
        <w:rPr>
          <w:rFonts w:eastAsia="Times New Roman" w:cs="Times New Roman"/>
          <w:i/>
          <w:lang w:val="en-GB" w:eastAsia="fi-FI"/>
        </w:rPr>
        <w:t xml:space="preserve">began </w:t>
      </w:r>
      <w:r w:rsidR="001357FF" w:rsidRPr="00223A7D">
        <w:rPr>
          <w:rFonts w:eastAsia="Times New Roman" w:cs="Times New Roman"/>
          <w:i/>
          <w:lang w:val="en-GB" w:eastAsia="fi-FI"/>
        </w:rPr>
        <w:t>learning Russian for native speakers in Russia</w:t>
      </w:r>
      <w:r w:rsidR="000A669F" w:rsidRPr="00223A7D">
        <w:rPr>
          <w:rFonts w:eastAsia="Times New Roman" w:cs="Times New Roman"/>
          <w:i/>
          <w:lang w:val="en-GB" w:eastAsia="fi-FI"/>
        </w:rPr>
        <w:t xml:space="preserve">? </w:t>
      </w:r>
      <w:r w:rsidR="001357FF" w:rsidRPr="00223A7D">
        <w:rPr>
          <w:rFonts w:eastAsia="Times New Roman" w:cs="Times New Roman"/>
          <w:i/>
          <w:lang w:val="en-GB" w:eastAsia="fi-FI"/>
        </w:rPr>
        <w:t>Is there a technique for the child’s psychological adaptation in various language environments</w:t>
      </w:r>
      <w:r w:rsidR="000A669F" w:rsidRPr="00223A7D">
        <w:rPr>
          <w:rFonts w:eastAsia="Times New Roman" w:cs="Times New Roman"/>
          <w:i/>
          <w:lang w:val="en-GB" w:eastAsia="fi-FI"/>
        </w:rPr>
        <w:t>?</w:t>
      </w:r>
    </w:p>
    <w:p w14:paraId="217EF2DB" w14:textId="3C6CA44E" w:rsidR="004C2977" w:rsidRPr="00223A7D" w:rsidRDefault="001357FF" w:rsidP="00787C68">
      <w:pPr>
        <w:pStyle w:val="Vienkrsteksts"/>
        <w:ind w:firstLine="567"/>
        <w:jc w:val="both"/>
        <w:rPr>
          <w:rFonts w:asciiTheme="minorHAnsi" w:hAnsiTheme="minorHAnsi"/>
          <w:sz w:val="24"/>
          <w:szCs w:val="24"/>
          <w:lang w:val="en-GB"/>
        </w:rPr>
      </w:pPr>
      <w:r w:rsidRPr="00223A7D">
        <w:rPr>
          <w:rFonts w:asciiTheme="minorHAnsi" w:hAnsiTheme="minorHAnsi" w:cs="Times New Roman"/>
          <w:sz w:val="24"/>
          <w:szCs w:val="24"/>
          <w:lang w:val="en-GB"/>
        </w:rPr>
        <w:t xml:space="preserve">The obtained responses made us think that after the end of the project, remote regions of Finland should also be provided with its results, and that we should gather information about opportunities for bilingual education and </w:t>
      </w:r>
      <w:r w:rsidR="00876E2F" w:rsidRPr="00223A7D">
        <w:rPr>
          <w:rFonts w:asciiTheme="minorHAnsi" w:hAnsiTheme="minorHAnsi" w:cs="Times New Roman"/>
          <w:sz w:val="24"/>
          <w:szCs w:val="24"/>
          <w:lang w:val="en-GB"/>
        </w:rPr>
        <w:t xml:space="preserve">about </w:t>
      </w:r>
      <w:r w:rsidRPr="00223A7D">
        <w:rPr>
          <w:rFonts w:asciiTheme="minorHAnsi" w:hAnsiTheme="minorHAnsi" w:cs="Times New Roman"/>
          <w:sz w:val="24"/>
          <w:szCs w:val="24"/>
          <w:lang w:val="en-GB"/>
        </w:rPr>
        <w:t xml:space="preserve">counselling families online. The parents’ interest </w:t>
      </w:r>
      <w:r w:rsidR="005C3691" w:rsidRPr="00223A7D">
        <w:rPr>
          <w:rFonts w:asciiTheme="minorHAnsi" w:hAnsiTheme="minorHAnsi" w:cs="Times New Roman"/>
          <w:sz w:val="24"/>
          <w:szCs w:val="24"/>
          <w:lang w:val="en-GB"/>
        </w:rPr>
        <w:t>in</w:t>
      </w:r>
      <w:r w:rsidRPr="00223A7D">
        <w:rPr>
          <w:rFonts w:asciiTheme="minorHAnsi" w:hAnsiTheme="minorHAnsi" w:cs="Times New Roman"/>
          <w:sz w:val="24"/>
          <w:szCs w:val="24"/>
          <w:lang w:val="en-GB"/>
        </w:rPr>
        <w:t xml:space="preserve"> the </w:t>
      </w:r>
      <w:r w:rsidR="00BE1A2D" w:rsidRPr="00223A7D">
        <w:rPr>
          <w:rFonts w:asciiTheme="minorHAnsi" w:hAnsiTheme="minorHAnsi" w:cs="Times New Roman"/>
          <w:sz w:val="24"/>
          <w:szCs w:val="24"/>
          <w:lang w:val="en-GB"/>
        </w:rPr>
        <w:t>project and their willingness to support the children’s bilingualism and to participate in the planning and implementation of the practical part of the project allow us to conclude that there is demand for the development of the relevant mentor</w:t>
      </w:r>
      <w:r w:rsidR="008C34A1" w:rsidRPr="00223A7D">
        <w:rPr>
          <w:rFonts w:asciiTheme="minorHAnsi" w:hAnsiTheme="minorHAnsi" w:cs="Times New Roman"/>
          <w:sz w:val="24"/>
          <w:szCs w:val="24"/>
          <w:lang w:val="en-GB"/>
        </w:rPr>
        <w:t>-</w:t>
      </w:r>
      <w:r w:rsidR="00BE1A2D" w:rsidRPr="00223A7D">
        <w:rPr>
          <w:rFonts w:asciiTheme="minorHAnsi" w:hAnsiTheme="minorHAnsi" w:cs="Times New Roman"/>
          <w:sz w:val="24"/>
          <w:szCs w:val="24"/>
          <w:lang w:val="en-GB"/>
        </w:rPr>
        <w:t>training programme and the dissemination of the obtained results in all regions of Finland.</w:t>
      </w:r>
    </w:p>
    <w:p w14:paraId="1E378BBC" w14:textId="77777777" w:rsidR="00A61DA0" w:rsidRPr="00223A7D" w:rsidRDefault="00A61DA0" w:rsidP="000A669F">
      <w:pPr>
        <w:ind w:firstLine="567"/>
        <w:jc w:val="both"/>
        <w:rPr>
          <w:rFonts w:eastAsia="Times New Roman" w:cs="Times New Roman"/>
          <w:i/>
          <w:lang w:val="en-GB" w:eastAsia="fi-FI"/>
        </w:rPr>
      </w:pPr>
    </w:p>
    <w:p w14:paraId="53F86C69" w14:textId="77777777" w:rsidR="004C2977" w:rsidRPr="00223A7D" w:rsidRDefault="00A61DA0" w:rsidP="004C2977">
      <w:pPr>
        <w:ind w:firstLine="720"/>
        <w:jc w:val="both"/>
        <w:rPr>
          <w:rFonts w:cs="Times New Roman"/>
          <w:lang w:val="en-GB"/>
        </w:rPr>
      </w:pPr>
      <w:r w:rsidRPr="00223A7D">
        <w:rPr>
          <w:rFonts w:eastAsia="Times New Roman" w:cs="Times New Roman"/>
          <w:i/>
          <w:lang w:val="en-GB" w:eastAsia="fi-FI"/>
        </w:rPr>
        <w:br w:type="page"/>
      </w:r>
    </w:p>
    <w:p w14:paraId="7C63CC10" w14:textId="77777777" w:rsidR="00A61DA0" w:rsidRPr="00223A7D" w:rsidRDefault="00A61DA0">
      <w:pPr>
        <w:rPr>
          <w:rFonts w:eastAsia="Times New Roman" w:cs="Times New Roman"/>
          <w:i/>
          <w:lang w:val="en-GB" w:eastAsia="fi-FI"/>
        </w:rPr>
      </w:pPr>
    </w:p>
    <w:p w14:paraId="1B986C70" w14:textId="0ED1AF23" w:rsidR="00FB1AB7" w:rsidRPr="00223A7D" w:rsidRDefault="00DE4532" w:rsidP="00A61DA0">
      <w:pPr>
        <w:pStyle w:val="Virsraksts1"/>
        <w:jc w:val="center"/>
        <w:rPr>
          <w:rFonts w:asciiTheme="minorHAnsi" w:hAnsiTheme="minorHAnsi"/>
          <w:color w:val="auto"/>
          <w:sz w:val="28"/>
          <w:szCs w:val="28"/>
          <w:lang w:val="en-GB"/>
        </w:rPr>
      </w:pPr>
      <w:bookmarkStart w:id="10" w:name="_Toc461623154"/>
      <w:bookmarkStart w:id="11" w:name="_Toc462640388"/>
      <w:r w:rsidRPr="00223A7D">
        <w:rPr>
          <w:rFonts w:asciiTheme="minorHAnsi" w:hAnsiTheme="minorHAnsi"/>
          <w:color w:val="auto"/>
          <w:sz w:val="28"/>
          <w:szCs w:val="28"/>
          <w:lang w:val="en-GB"/>
        </w:rPr>
        <w:t>Results of the parents’ survey in Latvia</w:t>
      </w:r>
      <w:bookmarkEnd w:id="10"/>
      <w:bookmarkEnd w:id="11"/>
    </w:p>
    <w:p w14:paraId="4184CA72" w14:textId="77777777" w:rsidR="00A61DA0" w:rsidRPr="00223A7D" w:rsidRDefault="00A61DA0" w:rsidP="00A61DA0">
      <w:pPr>
        <w:rPr>
          <w:lang w:val="en-GB"/>
        </w:rPr>
      </w:pPr>
    </w:p>
    <w:p w14:paraId="1E575560" w14:textId="3421B106" w:rsidR="001D0AE9" w:rsidRPr="00223A7D" w:rsidRDefault="00DE4532" w:rsidP="001D0AE9">
      <w:pPr>
        <w:jc w:val="both"/>
        <w:rPr>
          <w:rFonts w:cs="Times New Roman"/>
          <w:b/>
          <w:lang w:val="en-GB"/>
        </w:rPr>
      </w:pPr>
      <w:r w:rsidRPr="00223A7D">
        <w:rPr>
          <w:rFonts w:cs="Times New Roman"/>
          <w:b/>
          <w:lang w:val="en-GB"/>
        </w:rPr>
        <w:t>Sample description</w:t>
      </w:r>
    </w:p>
    <w:p w14:paraId="1773152D" w14:textId="7EB85D89" w:rsidR="001D0AE9" w:rsidRPr="00223A7D" w:rsidRDefault="00DE4532" w:rsidP="00F529F2">
      <w:pPr>
        <w:ind w:firstLine="720"/>
        <w:jc w:val="both"/>
        <w:rPr>
          <w:rFonts w:cs="Times New Roman"/>
          <w:lang w:val="en-GB"/>
        </w:rPr>
      </w:pPr>
      <w:r w:rsidRPr="00223A7D">
        <w:rPr>
          <w:rFonts w:cs="Times New Roman"/>
          <w:lang w:val="en-GB"/>
        </w:rPr>
        <w:t xml:space="preserve">During the research, the surveys filled in by 193 Latvian respondents (parents) were generalised. </w:t>
      </w:r>
      <w:r w:rsidR="00AD3709" w:rsidRPr="00223A7D">
        <w:rPr>
          <w:rFonts w:cs="Times New Roman"/>
          <w:lang w:val="en-GB"/>
        </w:rPr>
        <w:t>With regard to</w:t>
      </w:r>
      <w:r w:rsidRPr="00223A7D">
        <w:rPr>
          <w:rFonts w:cs="Times New Roman"/>
          <w:lang w:val="en-GB"/>
        </w:rPr>
        <w:t xml:space="preserve"> the gender distribution of the respondents, </w:t>
      </w:r>
      <w:r w:rsidR="001D0AE9" w:rsidRPr="00223A7D">
        <w:rPr>
          <w:rFonts w:cs="Times New Roman"/>
          <w:lang w:val="en-GB"/>
        </w:rPr>
        <w:t>80%</w:t>
      </w:r>
      <w:r w:rsidRPr="00223A7D">
        <w:rPr>
          <w:rFonts w:cs="Times New Roman"/>
          <w:lang w:val="en-GB"/>
        </w:rPr>
        <w:t xml:space="preserve"> are female and </w:t>
      </w:r>
      <w:r w:rsidR="001D0AE9" w:rsidRPr="00223A7D">
        <w:rPr>
          <w:rFonts w:cs="Times New Roman"/>
          <w:lang w:val="en-GB"/>
        </w:rPr>
        <w:t xml:space="preserve">20% </w:t>
      </w:r>
      <w:r w:rsidRPr="00223A7D">
        <w:rPr>
          <w:rFonts w:cs="Times New Roman"/>
          <w:lang w:val="en-GB"/>
        </w:rPr>
        <w:t>are male</w:t>
      </w:r>
      <w:r w:rsidR="001D0AE9" w:rsidRPr="00223A7D">
        <w:rPr>
          <w:rFonts w:cs="Times New Roman"/>
          <w:lang w:val="en-GB"/>
        </w:rPr>
        <w:t xml:space="preserve">. </w:t>
      </w:r>
      <w:r w:rsidRPr="00223A7D">
        <w:rPr>
          <w:rFonts w:cs="Times New Roman"/>
          <w:lang w:val="en-GB"/>
        </w:rPr>
        <w:t xml:space="preserve">Such gender ratio is generally similar across all </w:t>
      </w:r>
      <w:r w:rsidR="005C3691" w:rsidRPr="00223A7D">
        <w:rPr>
          <w:rFonts w:cs="Times New Roman"/>
          <w:lang w:val="en-GB"/>
        </w:rPr>
        <w:t xml:space="preserve">three countries although the </w:t>
      </w:r>
      <w:r w:rsidR="00F11BFD" w:rsidRPr="00223A7D">
        <w:rPr>
          <w:rFonts w:cs="Times New Roman"/>
          <w:lang w:val="en-GB"/>
        </w:rPr>
        <w:t xml:space="preserve">proportion </w:t>
      </w:r>
      <w:r w:rsidRPr="00223A7D">
        <w:rPr>
          <w:rFonts w:cs="Times New Roman"/>
          <w:lang w:val="en-GB"/>
        </w:rPr>
        <w:t>of men in Latvia is slightly higher than in Estonia and Finland.</w:t>
      </w:r>
    </w:p>
    <w:p w14:paraId="350015E5" w14:textId="4E6A77B5" w:rsidR="001D0AE9" w:rsidRPr="00223A7D" w:rsidRDefault="001D0AE9" w:rsidP="001D0AE9">
      <w:pPr>
        <w:jc w:val="both"/>
        <w:rPr>
          <w:rFonts w:cs="Times New Roman"/>
          <w:lang w:val="en-GB"/>
        </w:rPr>
      </w:pPr>
      <w:r w:rsidRPr="00223A7D">
        <w:rPr>
          <w:rFonts w:cs="Times New Roman"/>
          <w:lang w:val="en-GB"/>
        </w:rPr>
        <w:tab/>
      </w:r>
      <w:r w:rsidR="00DE4532" w:rsidRPr="00223A7D">
        <w:rPr>
          <w:rFonts w:cs="Times New Roman"/>
          <w:lang w:val="en-GB"/>
        </w:rPr>
        <w:t xml:space="preserve">The majority of respondents are aged between </w:t>
      </w:r>
      <w:r w:rsidRPr="00223A7D">
        <w:rPr>
          <w:rFonts w:cs="Times New Roman"/>
          <w:lang w:val="en-GB"/>
        </w:rPr>
        <w:t xml:space="preserve">31 </w:t>
      </w:r>
      <w:r w:rsidR="001009A6" w:rsidRPr="00223A7D">
        <w:rPr>
          <w:rFonts w:cs="Times New Roman"/>
          <w:lang w:val="en-GB"/>
        </w:rPr>
        <w:t xml:space="preserve">and </w:t>
      </w:r>
      <w:r w:rsidRPr="00223A7D">
        <w:rPr>
          <w:rFonts w:cs="Times New Roman"/>
          <w:lang w:val="en-GB"/>
        </w:rPr>
        <w:t xml:space="preserve">40 </w:t>
      </w:r>
      <w:r w:rsidR="00DE4532" w:rsidRPr="00223A7D">
        <w:rPr>
          <w:rFonts w:cs="Times New Roman"/>
          <w:lang w:val="en-GB"/>
        </w:rPr>
        <w:t xml:space="preserve">(58%), followed by the group aged between 41 and </w:t>
      </w:r>
      <w:r w:rsidRPr="00223A7D">
        <w:rPr>
          <w:rFonts w:cs="Times New Roman"/>
          <w:lang w:val="en-GB"/>
        </w:rPr>
        <w:t xml:space="preserve">50 </w:t>
      </w:r>
      <w:r w:rsidR="00DE4532" w:rsidRPr="00223A7D">
        <w:rPr>
          <w:rFonts w:cs="Times New Roman"/>
          <w:lang w:val="en-GB"/>
        </w:rPr>
        <w:t>(23.</w:t>
      </w:r>
      <w:r w:rsidRPr="00223A7D">
        <w:rPr>
          <w:rFonts w:cs="Times New Roman"/>
          <w:lang w:val="en-GB"/>
        </w:rPr>
        <w:t xml:space="preserve">3%), </w:t>
      </w:r>
      <w:r w:rsidR="00DE4532" w:rsidRPr="00223A7D">
        <w:rPr>
          <w:rFonts w:cs="Times New Roman"/>
          <w:lang w:val="en-GB"/>
        </w:rPr>
        <w:t xml:space="preserve">then </w:t>
      </w:r>
      <w:r w:rsidR="00075171" w:rsidRPr="00223A7D">
        <w:rPr>
          <w:rFonts w:cs="Times New Roman"/>
          <w:lang w:val="en-GB"/>
        </w:rPr>
        <w:t>those</w:t>
      </w:r>
      <w:r w:rsidR="00DE4532" w:rsidRPr="00223A7D">
        <w:rPr>
          <w:rFonts w:cs="Times New Roman"/>
          <w:lang w:val="en-GB"/>
        </w:rPr>
        <w:t xml:space="preserve"> </w:t>
      </w:r>
      <w:r w:rsidR="001009A6" w:rsidRPr="00223A7D">
        <w:rPr>
          <w:rFonts w:cs="Times New Roman"/>
          <w:lang w:val="en-GB"/>
        </w:rPr>
        <w:t>younger than</w:t>
      </w:r>
      <w:r w:rsidR="00DE4532" w:rsidRPr="00223A7D">
        <w:rPr>
          <w:rFonts w:cs="Times New Roman"/>
          <w:lang w:val="en-GB"/>
        </w:rPr>
        <w:t xml:space="preserve"> </w:t>
      </w:r>
      <w:r w:rsidRPr="00223A7D">
        <w:rPr>
          <w:rFonts w:cs="Times New Roman"/>
          <w:lang w:val="en-GB"/>
        </w:rPr>
        <w:t>30 (16</w:t>
      </w:r>
      <w:r w:rsidR="00DE4532" w:rsidRPr="00223A7D">
        <w:rPr>
          <w:rFonts w:cs="Times New Roman"/>
          <w:lang w:val="en-GB"/>
        </w:rPr>
        <w:t>.</w:t>
      </w:r>
      <w:r w:rsidRPr="00223A7D">
        <w:rPr>
          <w:rFonts w:cs="Times New Roman"/>
          <w:lang w:val="en-GB"/>
        </w:rPr>
        <w:t xml:space="preserve">1%), </w:t>
      </w:r>
      <w:r w:rsidR="00DE4532" w:rsidRPr="00223A7D">
        <w:rPr>
          <w:rFonts w:cs="Times New Roman"/>
          <w:lang w:val="en-GB"/>
        </w:rPr>
        <w:t xml:space="preserve">between </w:t>
      </w:r>
      <w:r w:rsidRPr="00223A7D">
        <w:rPr>
          <w:rFonts w:cs="Times New Roman"/>
          <w:lang w:val="en-GB"/>
        </w:rPr>
        <w:t>51</w:t>
      </w:r>
      <w:r w:rsidR="005C3691" w:rsidRPr="00223A7D">
        <w:rPr>
          <w:rFonts w:cs="Times New Roman"/>
          <w:lang w:val="en-GB"/>
        </w:rPr>
        <w:t xml:space="preserve"> </w:t>
      </w:r>
      <w:r w:rsidR="00DE4532" w:rsidRPr="00223A7D">
        <w:rPr>
          <w:rFonts w:cs="Times New Roman"/>
          <w:lang w:val="en-GB"/>
        </w:rPr>
        <w:t xml:space="preserve">and 60 </w:t>
      </w:r>
      <w:r w:rsidR="00973E29" w:rsidRPr="00223A7D">
        <w:rPr>
          <w:rFonts w:cs="Times New Roman"/>
          <w:lang w:val="en-GB"/>
        </w:rPr>
        <w:t xml:space="preserve">years </w:t>
      </w:r>
      <w:r w:rsidR="00DE4532" w:rsidRPr="00223A7D">
        <w:rPr>
          <w:rFonts w:cs="Times New Roman"/>
          <w:lang w:val="en-GB"/>
        </w:rPr>
        <w:t>(2.</w:t>
      </w:r>
      <w:r w:rsidRPr="00223A7D">
        <w:rPr>
          <w:rFonts w:cs="Times New Roman"/>
          <w:lang w:val="en-GB"/>
        </w:rPr>
        <w:t>1%),</w:t>
      </w:r>
      <w:r w:rsidR="00DE4532" w:rsidRPr="00223A7D">
        <w:rPr>
          <w:rFonts w:cs="Times New Roman"/>
          <w:lang w:val="en-GB"/>
        </w:rPr>
        <w:t xml:space="preserve"> and finally </w:t>
      </w:r>
      <w:r w:rsidRPr="00223A7D">
        <w:rPr>
          <w:rFonts w:cs="Times New Roman"/>
          <w:lang w:val="en-GB"/>
        </w:rPr>
        <w:t xml:space="preserve">61 </w:t>
      </w:r>
      <w:r w:rsidR="00DE4532" w:rsidRPr="00223A7D">
        <w:rPr>
          <w:rFonts w:cs="Times New Roman"/>
          <w:lang w:val="en-GB"/>
        </w:rPr>
        <w:t xml:space="preserve">and </w:t>
      </w:r>
      <w:r w:rsidR="00973E29" w:rsidRPr="00223A7D">
        <w:rPr>
          <w:rFonts w:cs="Times New Roman"/>
          <w:lang w:val="en-GB"/>
        </w:rPr>
        <w:t>older</w:t>
      </w:r>
      <w:r w:rsidR="00C36C20" w:rsidRPr="00223A7D">
        <w:rPr>
          <w:rFonts w:cs="Times New Roman"/>
          <w:lang w:val="en-GB"/>
        </w:rPr>
        <w:t xml:space="preserve"> </w:t>
      </w:r>
      <w:r w:rsidR="00DE4532" w:rsidRPr="00223A7D">
        <w:rPr>
          <w:rFonts w:cs="Times New Roman"/>
          <w:lang w:val="en-GB"/>
        </w:rPr>
        <w:t>(0.</w:t>
      </w:r>
      <w:r w:rsidRPr="00223A7D">
        <w:rPr>
          <w:rFonts w:cs="Times New Roman"/>
          <w:lang w:val="en-GB"/>
        </w:rPr>
        <w:t xml:space="preserve">5%). </w:t>
      </w:r>
      <w:r w:rsidR="003D7224" w:rsidRPr="00223A7D">
        <w:rPr>
          <w:rFonts w:cs="Times New Roman"/>
          <w:lang w:val="en-GB"/>
        </w:rPr>
        <w:t xml:space="preserve">The overwhelming majority of respondents were born in Latvia </w:t>
      </w:r>
      <w:r w:rsidRPr="00223A7D">
        <w:rPr>
          <w:rFonts w:cs="Times New Roman"/>
          <w:lang w:val="en-GB"/>
        </w:rPr>
        <w:t xml:space="preserve">(170 </w:t>
      </w:r>
      <w:r w:rsidR="003D7224" w:rsidRPr="00223A7D">
        <w:rPr>
          <w:rFonts w:cs="Times New Roman"/>
          <w:lang w:val="en-GB"/>
        </w:rPr>
        <w:t>participants</w:t>
      </w:r>
      <w:r w:rsidRPr="00223A7D">
        <w:rPr>
          <w:rFonts w:cs="Times New Roman"/>
          <w:lang w:val="en-GB"/>
        </w:rPr>
        <w:t xml:space="preserve">) </w:t>
      </w:r>
      <w:r w:rsidR="003D7224" w:rsidRPr="00223A7D">
        <w:rPr>
          <w:rFonts w:cs="Times New Roman"/>
          <w:lang w:val="en-GB"/>
        </w:rPr>
        <w:t xml:space="preserve">and the rest came from other countries: Russia </w:t>
      </w:r>
      <w:r w:rsidRPr="00223A7D">
        <w:rPr>
          <w:rFonts w:cs="Times New Roman"/>
          <w:lang w:val="en-GB"/>
        </w:rPr>
        <w:t xml:space="preserve">(13 </w:t>
      </w:r>
      <w:r w:rsidR="003D7224" w:rsidRPr="00223A7D">
        <w:rPr>
          <w:rFonts w:cs="Times New Roman"/>
          <w:lang w:val="en-GB"/>
        </w:rPr>
        <w:t>people</w:t>
      </w:r>
      <w:r w:rsidRPr="00223A7D">
        <w:rPr>
          <w:rFonts w:cs="Times New Roman"/>
          <w:lang w:val="en-GB"/>
        </w:rPr>
        <w:t xml:space="preserve">), </w:t>
      </w:r>
      <w:r w:rsidR="003D7224" w:rsidRPr="00223A7D">
        <w:rPr>
          <w:rFonts w:cs="Times New Roman"/>
          <w:lang w:val="en-GB"/>
        </w:rPr>
        <w:t xml:space="preserve">Belarus </w:t>
      </w:r>
      <w:r w:rsidRPr="00223A7D">
        <w:rPr>
          <w:rFonts w:cs="Times New Roman"/>
          <w:lang w:val="en-GB"/>
        </w:rPr>
        <w:t xml:space="preserve">(4 </w:t>
      </w:r>
      <w:r w:rsidR="003D7224" w:rsidRPr="00223A7D">
        <w:rPr>
          <w:rFonts w:cs="Times New Roman"/>
          <w:lang w:val="en-GB"/>
        </w:rPr>
        <w:t>people</w:t>
      </w:r>
      <w:r w:rsidRPr="00223A7D">
        <w:rPr>
          <w:rFonts w:cs="Times New Roman"/>
          <w:lang w:val="en-GB"/>
        </w:rPr>
        <w:t xml:space="preserve">), </w:t>
      </w:r>
      <w:r w:rsidR="003D7224" w:rsidRPr="00223A7D">
        <w:rPr>
          <w:rFonts w:cs="Times New Roman"/>
          <w:lang w:val="en-GB"/>
        </w:rPr>
        <w:t xml:space="preserve">Ukraine </w:t>
      </w:r>
      <w:r w:rsidRPr="00223A7D">
        <w:rPr>
          <w:rFonts w:cs="Times New Roman"/>
          <w:lang w:val="en-GB"/>
        </w:rPr>
        <w:t xml:space="preserve">(1 </w:t>
      </w:r>
      <w:r w:rsidR="003D7224" w:rsidRPr="00223A7D">
        <w:rPr>
          <w:rFonts w:cs="Times New Roman"/>
          <w:lang w:val="en-GB"/>
        </w:rPr>
        <w:t>person</w:t>
      </w:r>
      <w:r w:rsidRPr="00223A7D">
        <w:rPr>
          <w:rFonts w:cs="Times New Roman"/>
          <w:lang w:val="en-GB"/>
        </w:rPr>
        <w:t xml:space="preserve">), </w:t>
      </w:r>
      <w:r w:rsidR="003D7224" w:rsidRPr="00223A7D">
        <w:rPr>
          <w:rFonts w:cs="Times New Roman"/>
          <w:lang w:val="en-GB"/>
        </w:rPr>
        <w:t xml:space="preserve">Uzbekistan </w:t>
      </w:r>
      <w:r w:rsidRPr="00223A7D">
        <w:rPr>
          <w:rFonts w:cs="Times New Roman"/>
          <w:lang w:val="en-GB"/>
        </w:rPr>
        <w:t xml:space="preserve">(1 </w:t>
      </w:r>
      <w:r w:rsidR="003D7224" w:rsidRPr="00223A7D">
        <w:rPr>
          <w:rFonts w:cs="Times New Roman"/>
          <w:lang w:val="en-GB"/>
        </w:rPr>
        <w:t>person</w:t>
      </w:r>
      <w:r w:rsidRPr="00223A7D">
        <w:rPr>
          <w:rFonts w:cs="Times New Roman"/>
          <w:lang w:val="en-GB"/>
        </w:rPr>
        <w:t xml:space="preserve">), </w:t>
      </w:r>
      <w:r w:rsidR="003D7224" w:rsidRPr="00223A7D">
        <w:rPr>
          <w:rFonts w:cs="Times New Roman"/>
          <w:lang w:val="en-GB"/>
        </w:rPr>
        <w:t xml:space="preserve">Lithuania </w:t>
      </w:r>
      <w:r w:rsidRPr="00223A7D">
        <w:rPr>
          <w:rFonts w:cs="Times New Roman"/>
          <w:lang w:val="en-GB"/>
        </w:rPr>
        <w:t xml:space="preserve">(1 </w:t>
      </w:r>
      <w:r w:rsidR="003D7224" w:rsidRPr="00223A7D">
        <w:rPr>
          <w:rFonts w:cs="Times New Roman"/>
          <w:lang w:val="en-GB"/>
        </w:rPr>
        <w:t>person</w:t>
      </w:r>
      <w:r w:rsidRPr="00223A7D">
        <w:rPr>
          <w:rFonts w:cs="Times New Roman"/>
          <w:lang w:val="en-GB"/>
        </w:rPr>
        <w:t xml:space="preserve">), </w:t>
      </w:r>
      <w:r w:rsidR="003D7224" w:rsidRPr="00223A7D">
        <w:rPr>
          <w:rFonts w:cs="Times New Roman"/>
          <w:lang w:val="en-GB"/>
        </w:rPr>
        <w:t xml:space="preserve">and India </w:t>
      </w:r>
      <w:r w:rsidRPr="00223A7D">
        <w:rPr>
          <w:rFonts w:cs="Times New Roman"/>
          <w:lang w:val="en-GB"/>
        </w:rPr>
        <w:t xml:space="preserve">(1 </w:t>
      </w:r>
      <w:r w:rsidR="003D7224" w:rsidRPr="00223A7D">
        <w:rPr>
          <w:rFonts w:cs="Times New Roman"/>
          <w:lang w:val="en-GB"/>
        </w:rPr>
        <w:t>person</w:t>
      </w:r>
      <w:r w:rsidRPr="00223A7D">
        <w:rPr>
          <w:rFonts w:cs="Times New Roman"/>
          <w:lang w:val="en-GB"/>
        </w:rPr>
        <w:t xml:space="preserve">). </w:t>
      </w:r>
      <w:r w:rsidR="003D7224" w:rsidRPr="00223A7D">
        <w:rPr>
          <w:rFonts w:cs="Times New Roman"/>
          <w:lang w:val="en-GB"/>
        </w:rPr>
        <w:t>Th</w:t>
      </w:r>
      <w:r w:rsidR="006D61D1" w:rsidRPr="00223A7D">
        <w:rPr>
          <w:rFonts w:cs="Times New Roman"/>
          <w:lang w:val="en-GB"/>
        </w:rPr>
        <w:t>e</w:t>
      </w:r>
      <w:r w:rsidR="003D7224" w:rsidRPr="00223A7D">
        <w:rPr>
          <w:rFonts w:cs="Times New Roman"/>
          <w:lang w:val="en-GB"/>
        </w:rPr>
        <w:t xml:space="preserve"> respondents </w:t>
      </w:r>
      <w:r w:rsidR="006D61D1" w:rsidRPr="00223A7D">
        <w:rPr>
          <w:rFonts w:cs="Times New Roman"/>
          <w:lang w:val="en-GB"/>
        </w:rPr>
        <w:t xml:space="preserve">that </w:t>
      </w:r>
      <w:r w:rsidR="003D7224" w:rsidRPr="00223A7D">
        <w:rPr>
          <w:rFonts w:cs="Times New Roman"/>
          <w:lang w:val="en-GB"/>
        </w:rPr>
        <w:t>were not born in Latvia have been living here since the 19</w:t>
      </w:r>
      <w:r w:rsidRPr="00223A7D">
        <w:rPr>
          <w:rFonts w:cs="Times New Roman"/>
          <w:lang w:val="en-GB"/>
        </w:rPr>
        <w:t>80</w:t>
      </w:r>
      <w:r w:rsidR="003D7224" w:rsidRPr="00223A7D">
        <w:rPr>
          <w:rFonts w:cs="Times New Roman"/>
          <w:lang w:val="en-GB"/>
        </w:rPr>
        <w:t xml:space="preserve">s </w:t>
      </w:r>
      <w:r w:rsidRPr="00223A7D">
        <w:rPr>
          <w:rFonts w:cs="Times New Roman"/>
          <w:lang w:val="en-GB"/>
        </w:rPr>
        <w:t xml:space="preserve">(21 </w:t>
      </w:r>
      <w:r w:rsidR="003D7224" w:rsidRPr="00223A7D">
        <w:rPr>
          <w:rFonts w:cs="Times New Roman"/>
          <w:lang w:val="en-GB"/>
        </w:rPr>
        <w:t>people</w:t>
      </w:r>
      <w:r w:rsidRPr="00223A7D">
        <w:rPr>
          <w:rFonts w:cs="Times New Roman"/>
          <w:lang w:val="en-GB"/>
        </w:rPr>
        <w:t xml:space="preserve">) </w:t>
      </w:r>
      <w:r w:rsidR="003D7224" w:rsidRPr="00223A7D">
        <w:rPr>
          <w:rFonts w:cs="Times New Roman"/>
          <w:lang w:val="en-GB"/>
        </w:rPr>
        <w:t>and only 6 people immigrated to Latvia in the</w:t>
      </w:r>
      <w:r w:rsidRPr="00223A7D">
        <w:rPr>
          <w:rFonts w:cs="Times New Roman"/>
          <w:lang w:val="en-GB"/>
        </w:rPr>
        <w:t xml:space="preserve"> 1960</w:t>
      </w:r>
      <w:r w:rsidR="003D7224" w:rsidRPr="00223A7D">
        <w:rPr>
          <w:rFonts w:cs="Times New Roman"/>
          <w:lang w:val="en-GB"/>
        </w:rPr>
        <w:t>s–19</w:t>
      </w:r>
      <w:r w:rsidRPr="00223A7D">
        <w:rPr>
          <w:rFonts w:cs="Times New Roman"/>
          <w:lang w:val="en-GB"/>
        </w:rPr>
        <w:t>70</w:t>
      </w:r>
      <w:r w:rsidR="003D7224" w:rsidRPr="00223A7D">
        <w:rPr>
          <w:rFonts w:cs="Times New Roman"/>
          <w:lang w:val="en-GB"/>
        </w:rPr>
        <w:t>s</w:t>
      </w:r>
      <w:r w:rsidRPr="00223A7D">
        <w:rPr>
          <w:rFonts w:cs="Times New Roman"/>
          <w:lang w:val="en-GB"/>
        </w:rPr>
        <w:t>.</w:t>
      </w:r>
    </w:p>
    <w:p w14:paraId="5F54D505" w14:textId="657F37F6" w:rsidR="001D0AE9" w:rsidRPr="00223A7D" w:rsidRDefault="001D0AE9" w:rsidP="001D0AE9">
      <w:pPr>
        <w:jc w:val="both"/>
        <w:rPr>
          <w:rFonts w:cs="Times New Roman"/>
          <w:lang w:val="en-GB"/>
        </w:rPr>
      </w:pPr>
      <w:r w:rsidRPr="00223A7D">
        <w:rPr>
          <w:rFonts w:cs="Times New Roman"/>
          <w:lang w:val="en-GB"/>
        </w:rPr>
        <w:tab/>
      </w:r>
      <w:r w:rsidR="00875D73" w:rsidRPr="00223A7D">
        <w:rPr>
          <w:rFonts w:cs="Times New Roman"/>
          <w:lang w:val="en-GB"/>
        </w:rPr>
        <w:t xml:space="preserve">Higher education is reported by </w:t>
      </w:r>
      <w:r w:rsidRPr="00223A7D">
        <w:rPr>
          <w:rFonts w:cs="Times New Roman"/>
          <w:lang w:val="en-GB"/>
        </w:rPr>
        <w:t>19</w:t>
      </w:r>
      <w:r w:rsidR="00875D73" w:rsidRPr="00223A7D">
        <w:rPr>
          <w:rFonts w:cs="Times New Roman"/>
          <w:lang w:val="en-GB"/>
        </w:rPr>
        <w:t>.</w:t>
      </w:r>
      <w:r w:rsidRPr="00223A7D">
        <w:rPr>
          <w:rFonts w:cs="Times New Roman"/>
          <w:lang w:val="en-GB"/>
        </w:rPr>
        <w:t xml:space="preserve">6% </w:t>
      </w:r>
      <w:r w:rsidR="005C3691" w:rsidRPr="00223A7D">
        <w:rPr>
          <w:rFonts w:cs="Times New Roman"/>
          <w:lang w:val="en-GB"/>
        </w:rPr>
        <w:t xml:space="preserve">of the </w:t>
      </w:r>
      <w:r w:rsidR="00875D73" w:rsidRPr="00223A7D">
        <w:rPr>
          <w:rFonts w:cs="Times New Roman"/>
          <w:lang w:val="en-GB"/>
        </w:rPr>
        <w:t>respondents</w:t>
      </w:r>
      <w:r w:rsidRPr="00223A7D">
        <w:rPr>
          <w:rFonts w:cs="Times New Roman"/>
          <w:lang w:val="en-GB"/>
        </w:rPr>
        <w:t xml:space="preserve"> (27 </w:t>
      </w:r>
      <w:r w:rsidR="00875D73" w:rsidRPr="00223A7D">
        <w:rPr>
          <w:rFonts w:cs="Times New Roman"/>
          <w:lang w:val="en-GB"/>
        </w:rPr>
        <w:t>have a master’s degree</w:t>
      </w:r>
      <w:r w:rsidRPr="00223A7D">
        <w:rPr>
          <w:rFonts w:cs="Times New Roman"/>
          <w:lang w:val="en-GB"/>
        </w:rPr>
        <w:t>), 11</w:t>
      </w:r>
      <w:r w:rsidR="00875D73" w:rsidRPr="00223A7D">
        <w:rPr>
          <w:rFonts w:cs="Times New Roman"/>
          <w:lang w:val="en-GB"/>
        </w:rPr>
        <w:t>.</w:t>
      </w:r>
      <w:r w:rsidRPr="00223A7D">
        <w:rPr>
          <w:rFonts w:cs="Times New Roman"/>
          <w:lang w:val="en-GB"/>
        </w:rPr>
        <w:t xml:space="preserve">3% </w:t>
      </w:r>
      <w:r w:rsidR="00875D73" w:rsidRPr="00223A7D">
        <w:rPr>
          <w:rFonts w:cs="Times New Roman"/>
          <w:lang w:val="en-GB"/>
        </w:rPr>
        <w:t xml:space="preserve">have </w:t>
      </w:r>
      <w:r w:rsidR="00F07EB8" w:rsidRPr="00223A7D">
        <w:rPr>
          <w:rFonts w:cs="Times New Roman"/>
          <w:lang w:val="en-GB"/>
        </w:rPr>
        <w:t xml:space="preserve">begun </w:t>
      </w:r>
      <w:r w:rsidR="00875D73" w:rsidRPr="00223A7D">
        <w:rPr>
          <w:rFonts w:cs="Times New Roman"/>
          <w:lang w:val="en-GB"/>
        </w:rPr>
        <w:t>studying in higher education institutions but never graduated;</w:t>
      </w:r>
      <w:r w:rsidRPr="00223A7D">
        <w:rPr>
          <w:rFonts w:cs="Times New Roman"/>
          <w:lang w:val="en-GB"/>
        </w:rPr>
        <w:t xml:space="preserve"> 14</w:t>
      </w:r>
      <w:r w:rsidR="00875D73" w:rsidRPr="00223A7D">
        <w:rPr>
          <w:rFonts w:cs="Times New Roman"/>
          <w:lang w:val="en-GB"/>
        </w:rPr>
        <w:t>.</w:t>
      </w:r>
      <w:r w:rsidRPr="00223A7D">
        <w:rPr>
          <w:rFonts w:cs="Times New Roman"/>
          <w:lang w:val="en-GB"/>
        </w:rPr>
        <w:t>5%</w:t>
      </w:r>
      <w:r w:rsidR="00875D73" w:rsidRPr="00223A7D">
        <w:rPr>
          <w:rFonts w:cs="Times New Roman"/>
          <w:lang w:val="en-GB"/>
        </w:rPr>
        <w:t xml:space="preserve"> of respondents have secondary education, and </w:t>
      </w:r>
      <w:r w:rsidRPr="00223A7D">
        <w:rPr>
          <w:rFonts w:cs="Times New Roman"/>
          <w:lang w:val="en-GB"/>
        </w:rPr>
        <w:t>19</w:t>
      </w:r>
      <w:r w:rsidR="00875D73" w:rsidRPr="00223A7D">
        <w:rPr>
          <w:rFonts w:cs="Times New Roman"/>
          <w:lang w:val="en-GB"/>
        </w:rPr>
        <w:t>.</w:t>
      </w:r>
      <w:r w:rsidRPr="00223A7D">
        <w:rPr>
          <w:rFonts w:cs="Times New Roman"/>
          <w:lang w:val="en-GB"/>
        </w:rPr>
        <w:t xml:space="preserve">2% </w:t>
      </w:r>
      <w:r w:rsidR="00875D73" w:rsidRPr="00223A7D">
        <w:rPr>
          <w:rFonts w:cs="Times New Roman"/>
          <w:lang w:val="en-GB"/>
        </w:rPr>
        <w:t>have secondary vocational education</w:t>
      </w:r>
      <w:r w:rsidRPr="00223A7D">
        <w:rPr>
          <w:rFonts w:cs="Times New Roman"/>
          <w:lang w:val="en-GB"/>
        </w:rPr>
        <w:t xml:space="preserve">. </w:t>
      </w:r>
      <w:r w:rsidR="00875D73" w:rsidRPr="00223A7D">
        <w:rPr>
          <w:rFonts w:cs="Times New Roman"/>
          <w:lang w:val="en-GB"/>
        </w:rPr>
        <w:t xml:space="preserve">Only </w:t>
      </w:r>
      <w:r w:rsidRPr="00223A7D">
        <w:rPr>
          <w:rFonts w:cs="Times New Roman"/>
          <w:lang w:val="en-GB"/>
        </w:rPr>
        <w:t xml:space="preserve">3% </w:t>
      </w:r>
      <w:r w:rsidR="00875D73" w:rsidRPr="00223A7D">
        <w:rPr>
          <w:rFonts w:cs="Times New Roman"/>
          <w:lang w:val="en-GB"/>
        </w:rPr>
        <w:t>of respondents have incomplete secondary education.</w:t>
      </w:r>
    </w:p>
    <w:p w14:paraId="547D110F" w14:textId="40721BB2" w:rsidR="001D0AE9" w:rsidRPr="00223A7D" w:rsidRDefault="00565308" w:rsidP="001D0AE9">
      <w:pPr>
        <w:ind w:firstLine="708"/>
        <w:jc w:val="both"/>
        <w:rPr>
          <w:rFonts w:cs="Times New Roman"/>
          <w:lang w:val="en-GB"/>
        </w:rPr>
      </w:pPr>
      <w:r w:rsidRPr="00223A7D">
        <w:rPr>
          <w:rFonts w:cs="Times New Roman"/>
          <w:lang w:val="en-GB"/>
        </w:rPr>
        <w:t xml:space="preserve">The professional distribution of the respondents is so versatile that it is difficult to claim that one or another profession predominates (with a slight overweight of economists and finance </w:t>
      </w:r>
      <w:r w:rsidR="0088588F" w:rsidRPr="00223A7D">
        <w:rPr>
          <w:rFonts w:cs="Times New Roman"/>
          <w:lang w:val="en-GB"/>
        </w:rPr>
        <w:t>specialists,</w:t>
      </w:r>
      <w:r w:rsidRPr="00223A7D">
        <w:rPr>
          <w:rFonts w:cs="Times New Roman"/>
          <w:lang w:val="en-GB"/>
        </w:rPr>
        <w:t xml:space="preserve"> as well as teachers). Similar diversity can be seen in the respondents’ occupations although it is easier to identify </w:t>
      </w:r>
      <w:r w:rsidR="00DB301D" w:rsidRPr="00223A7D">
        <w:rPr>
          <w:rFonts w:cs="Times New Roman"/>
          <w:lang w:val="en-GB"/>
        </w:rPr>
        <w:t xml:space="preserve">a </w:t>
      </w:r>
      <w:r w:rsidRPr="00223A7D">
        <w:rPr>
          <w:rFonts w:cs="Times New Roman"/>
          <w:lang w:val="en-GB"/>
        </w:rPr>
        <w:t>system there: 19.</w:t>
      </w:r>
      <w:r w:rsidR="001D0AE9" w:rsidRPr="00223A7D">
        <w:rPr>
          <w:rFonts w:cs="Times New Roman"/>
          <w:lang w:val="en-GB"/>
        </w:rPr>
        <w:t xml:space="preserve">6% </w:t>
      </w:r>
      <w:r w:rsidRPr="00223A7D">
        <w:rPr>
          <w:rFonts w:cs="Times New Roman"/>
          <w:lang w:val="en-GB"/>
        </w:rPr>
        <w:t>are employed in the service sector</w:t>
      </w:r>
      <w:r w:rsidR="001D0AE9" w:rsidRPr="00223A7D">
        <w:rPr>
          <w:rFonts w:cs="Times New Roman"/>
          <w:lang w:val="en-GB"/>
        </w:rPr>
        <w:t>, 12</w:t>
      </w:r>
      <w:r w:rsidRPr="00223A7D">
        <w:rPr>
          <w:rFonts w:cs="Times New Roman"/>
          <w:lang w:val="en-GB"/>
        </w:rPr>
        <w:t>.</w:t>
      </w:r>
      <w:r w:rsidR="001D0AE9" w:rsidRPr="00223A7D">
        <w:rPr>
          <w:rFonts w:cs="Times New Roman"/>
          <w:lang w:val="en-GB"/>
        </w:rPr>
        <w:t>4%</w:t>
      </w:r>
      <w:r w:rsidRPr="00223A7D">
        <w:rPr>
          <w:rFonts w:cs="Times New Roman"/>
          <w:lang w:val="en-GB"/>
        </w:rPr>
        <w:t xml:space="preserve"> work in the trade industry</w:t>
      </w:r>
      <w:r w:rsidR="001D0AE9" w:rsidRPr="00223A7D">
        <w:rPr>
          <w:rFonts w:cs="Times New Roman"/>
          <w:lang w:val="en-GB"/>
        </w:rPr>
        <w:t>, 11</w:t>
      </w:r>
      <w:r w:rsidRPr="00223A7D">
        <w:rPr>
          <w:rFonts w:cs="Times New Roman"/>
          <w:lang w:val="en-GB"/>
        </w:rPr>
        <w:t>.</w:t>
      </w:r>
      <w:r w:rsidR="001D0AE9" w:rsidRPr="00223A7D">
        <w:rPr>
          <w:rFonts w:cs="Times New Roman"/>
          <w:lang w:val="en-GB"/>
        </w:rPr>
        <w:t xml:space="preserve">9% </w:t>
      </w:r>
      <w:r w:rsidRPr="00223A7D">
        <w:rPr>
          <w:rFonts w:cs="Times New Roman"/>
          <w:lang w:val="en-GB"/>
        </w:rPr>
        <w:t>work in science and education</w:t>
      </w:r>
      <w:r w:rsidR="001D0AE9" w:rsidRPr="00223A7D">
        <w:rPr>
          <w:rFonts w:cs="Times New Roman"/>
          <w:lang w:val="en-GB"/>
        </w:rPr>
        <w:t>, 7</w:t>
      </w:r>
      <w:r w:rsidRPr="00223A7D">
        <w:rPr>
          <w:rFonts w:cs="Times New Roman"/>
          <w:lang w:val="en-GB"/>
        </w:rPr>
        <w:t>.</w:t>
      </w:r>
      <w:r w:rsidR="001D0AE9" w:rsidRPr="00223A7D">
        <w:rPr>
          <w:rFonts w:cs="Times New Roman"/>
          <w:lang w:val="en-GB"/>
        </w:rPr>
        <w:t xml:space="preserve">8% </w:t>
      </w:r>
      <w:r w:rsidRPr="00223A7D">
        <w:rPr>
          <w:rFonts w:cs="Times New Roman"/>
          <w:lang w:val="en-GB"/>
        </w:rPr>
        <w:t>are employed in the transport sector</w:t>
      </w:r>
      <w:r w:rsidR="001D0AE9" w:rsidRPr="00223A7D">
        <w:rPr>
          <w:rFonts w:cs="Times New Roman"/>
          <w:lang w:val="en-GB"/>
        </w:rPr>
        <w:t xml:space="preserve">, </w:t>
      </w:r>
      <w:r w:rsidRPr="00223A7D">
        <w:rPr>
          <w:rFonts w:cs="Times New Roman"/>
          <w:lang w:val="en-GB"/>
        </w:rPr>
        <w:t>and 6.</w:t>
      </w:r>
      <w:r w:rsidR="001D0AE9" w:rsidRPr="00223A7D">
        <w:rPr>
          <w:rFonts w:cs="Times New Roman"/>
          <w:lang w:val="en-GB"/>
        </w:rPr>
        <w:t xml:space="preserve">7% </w:t>
      </w:r>
      <w:r w:rsidRPr="00223A7D">
        <w:rPr>
          <w:rFonts w:cs="Times New Roman"/>
          <w:lang w:val="en-GB"/>
        </w:rPr>
        <w:t>work in the manufacturing sector</w:t>
      </w:r>
      <w:r w:rsidR="001D0AE9" w:rsidRPr="00223A7D">
        <w:rPr>
          <w:rFonts w:cs="Times New Roman"/>
          <w:lang w:val="en-GB"/>
        </w:rPr>
        <w:t>.</w:t>
      </w:r>
    </w:p>
    <w:p w14:paraId="5D044A09" w14:textId="21EC847E" w:rsidR="001D0AE9" w:rsidRPr="00223A7D" w:rsidRDefault="00565308" w:rsidP="001D0AE9">
      <w:pPr>
        <w:ind w:firstLine="708"/>
        <w:jc w:val="both"/>
        <w:rPr>
          <w:rFonts w:cs="Times New Roman"/>
          <w:lang w:val="en-GB"/>
        </w:rPr>
      </w:pPr>
      <w:r w:rsidRPr="00223A7D">
        <w:rPr>
          <w:rFonts w:cs="Times New Roman"/>
          <w:lang w:val="en-GB"/>
        </w:rPr>
        <w:t xml:space="preserve">The distribution of children by </w:t>
      </w:r>
      <w:r w:rsidR="00FC1B0C" w:rsidRPr="00223A7D">
        <w:rPr>
          <w:rFonts w:cs="Times New Roman"/>
          <w:lang w:val="en-GB"/>
        </w:rPr>
        <w:t xml:space="preserve">the </w:t>
      </w:r>
      <w:r w:rsidRPr="00223A7D">
        <w:rPr>
          <w:rFonts w:cs="Times New Roman"/>
          <w:lang w:val="en-GB"/>
        </w:rPr>
        <w:t xml:space="preserve">years of birth is rather uneven, </w:t>
      </w:r>
      <w:r w:rsidR="005C3691" w:rsidRPr="00223A7D">
        <w:rPr>
          <w:rFonts w:cs="Times New Roman"/>
          <w:lang w:val="en-GB"/>
        </w:rPr>
        <w:t xml:space="preserve">with </w:t>
      </w:r>
      <w:r w:rsidR="001D0AE9" w:rsidRPr="00223A7D">
        <w:rPr>
          <w:rFonts w:cs="Times New Roman"/>
          <w:lang w:val="en-GB"/>
        </w:rPr>
        <w:t xml:space="preserve">36% </w:t>
      </w:r>
      <w:r w:rsidRPr="00223A7D">
        <w:rPr>
          <w:rFonts w:cs="Times New Roman"/>
          <w:lang w:val="en-GB"/>
        </w:rPr>
        <w:t xml:space="preserve">born in </w:t>
      </w:r>
      <w:r w:rsidR="001D0AE9" w:rsidRPr="00223A7D">
        <w:rPr>
          <w:rFonts w:cs="Times New Roman"/>
          <w:lang w:val="en-GB"/>
        </w:rPr>
        <w:t xml:space="preserve">2009, 21% </w:t>
      </w:r>
      <w:r w:rsidRPr="00223A7D">
        <w:rPr>
          <w:rFonts w:cs="Times New Roman"/>
          <w:lang w:val="en-GB"/>
        </w:rPr>
        <w:t xml:space="preserve">born in </w:t>
      </w:r>
      <w:r w:rsidR="001D0AE9" w:rsidRPr="00223A7D">
        <w:rPr>
          <w:rFonts w:cs="Times New Roman"/>
          <w:lang w:val="en-GB"/>
        </w:rPr>
        <w:t xml:space="preserve">2008, 15% </w:t>
      </w:r>
      <w:r w:rsidRPr="00223A7D">
        <w:rPr>
          <w:rFonts w:cs="Times New Roman"/>
          <w:lang w:val="en-GB"/>
        </w:rPr>
        <w:t xml:space="preserve">born in </w:t>
      </w:r>
      <w:r w:rsidR="001D0AE9" w:rsidRPr="00223A7D">
        <w:rPr>
          <w:rFonts w:cs="Times New Roman"/>
          <w:lang w:val="en-GB"/>
        </w:rPr>
        <w:t xml:space="preserve">2006, 14% </w:t>
      </w:r>
      <w:r w:rsidRPr="00223A7D">
        <w:rPr>
          <w:rFonts w:cs="Times New Roman"/>
          <w:lang w:val="en-GB"/>
        </w:rPr>
        <w:t xml:space="preserve">born in </w:t>
      </w:r>
      <w:r w:rsidR="001D0AE9" w:rsidRPr="00223A7D">
        <w:rPr>
          <w:rFonts w:cs="Times New Roman"/>
          <w:lang w:val="en-GB"/>
        </w:rPr>
        <w:t xml:space="preserve">2007, 7% </w:t>
      </w:r>
      <w:r w:rsidRPr="00223A7D">
        <w:rPr>
          <w:rFonts w:cs="Times New Roman"/>
          <w:lang w:val="en-GB"/>
        </w:rPr>
        <w:t xml:space="preserve">born in </w:t>
      </w:r>
      <w:r w:rsidR="001D0AE9" w:rsidRPr="00223A7D">
        <w:rPr>
          <w:rFonts w:cs="Times New Roman"/>
          <w:lang w:val="en-GB"/>
        </w:rPr>
        <w:t>2010, 6%</w:t>
      </w:r>
      <w:r w:rsidRPr="00223A7D">
        <w:rPr>
          <w:rFonts w:cs="Times New Roman"/>
          <w:lang w:val="en-GB"/>
        </w:rPr>
        <w:t xml:space="preserve"> born in </w:t>
      </w:r>
      <w:r w:rsidR="001D0AE9" w:rsidRPr="00223A7D">
        <w:rPr>
          <w:rFonts w:cs="Times New Roman"/>
          <w:lang w:val="en-GB"/>
        </w:rPr>
        <w:t xml:space="preserve">2005, </w:t>
      </w:r>
      <w:r w:rsidRPr="00223A7D">
        <w:rPr>
          <w:rFonts w:cs="Times New Roman"/>
          <w:lang w:val="en-GB"/>
        </w:rPr>
        <w:t xml:space="preserve">and </w:t>
      </w:r>
      <w:r w:rsidR="001D0AE9" w:rsidRPr="00223A7D">
        <w:rPr>
          <w:rFonts w:cs="Times New Roman"/>
          <w:lang w:val="en-GB"/>
        </w:rPr>
        <w:t xml:space="preserve">2% </w:t>
      </w:r>
      <w:r w:rsidRPr="00223A7D">
        <w:rPr>
          <w:rFonts w:cs="Times New Roman"/>
          <w:lang w:val="en-GB"/>
        </w:rPr>
        <w:t xml:space="preserve">born in </w:t>
      </w:r>
      <w:r w:rsidR="001D0AE9" w:rsidRPr="00223A7D">
        <w:rPr>
          <w:rFonts w:cs="Times New Roman"/>
          <w:lang w:val="en-GB"/>
        </w:rPr>
        <w:t xml:space="preserve">2011. </w:t>
      </w:r>
      <w:r w:rsidR="00D93D4B" w:rsidRPr="00223A7D">
        <w:rPr>
          <w:rFonts w:cs="Times New Roman"/>
          <w:lang w:val="en-GB"/>
        </w:rPr>
        <w:t xml:space="preserve">The </w:t>
      </w:r>
      <w:r w:rsidR="00141277" w:rsidRPr="00223A7D">
        <w:rPr>
          <w:rFonts w:cs="Times New Roman"/>
          <w:lang w:val="en-GB"/>
        </w:rPr>
        <w:t xml:space="preserve">vast </w:t>
      </w:r>
      <w:r w:rsidR="00D93D4B" w:rsidRPr="00223A7D">
        <w:rPr>
          <w:rFonts w:cs="Times New Roman"/>
          <w:lang w:val="en-GB"/>
        </w:rPr>
        <w:t>majority of children (185) were born in Latvia,</w:t>
      </w:r>
      <w:r w:rsidR="001D0AE9" w:rsidRPr="00223A7D">
        <w:rPr>
          <w:rFonts w:cs="Times New Roman"/>
          <w:lang w:val="en-GB"/>
        </w:rPr>
        <w:t xml:space="preserve"> </w:t>
      </w:r>
      <w:r w:rsidR="00D93D4B" w:rsidRPr="00223A7D">
        <w:rPr>
          <w:rFonts w:cs="Times New Roman"/>
          <w:lang w:val="en-GB"/>
        </w:rPr>
        <w:t>only</w:t>
      </w:r>
      <w:r w:rsidR="001D0AE9" w:rsidRPr="00223A7D">
        <w:rPr>
          <w:rFonts w:cs="Times New Roman"/>
          <w:lang w:val="en-GB"/>
        </w:rPr>
        <w:t xml:space="preserve"> 4</w:t>
      </w:r>
      <w:r w:rsidR="00D93D4B" w:rsidRPr="00223A7D">
        <w:rPr>
          <w:rFonts w:cs="Times New Roman"/>
          <w:lang w:val="en-GB"/>
        </w:rPr>
        <w:t xml:space="preserve"> came from Russia</w:t>
      </w:r>
      <w:r w:rsidR="001D0AE9" w:rsidRPr="00223A7D">
        <w:rPr>
          <w:rFonts w:cs="Times New Roman"/>
          <w:lang w:val="en-GB"/>
        </w:rPr>
        <w:t xml:space="preserve">, </w:t>
      </w:r>
      <w:r w:rsidR="00D93D4B" w:rsidRPr="00223A7D">
        <w:rPr>
          <w:rFonts w:cs="Times New Roman"/>
          <w:lang w:val="en-GB"/>
        </w:rPr>
        <w:t xml:space="preserve">and 1 came from </w:t>
      </w:r>
      <w:r w:rsidR="005B31FE" w:rsidRPr="00223A7D">
        <w:rPr>
          <w:rFonts w:cs="Times New Roman"/>
          <w:lang w:val="en-GB"/>
        </w:rPr>
        <w:t xml:space="preserve">each of the following countries: </w:t>
      </w:r>
      <w:r w:rsidR="00D93D4B" w:rsidRPr="00223A7D">
        <w:rPr>
          <w:rFonts w:cs="Times New Roman"/>
          <w:lang w:val="en-GB"/>
        </w:rPr>
        <w:t xml:space="preserve">Belarus, Ukraine, </w:t>
      </w:r>
      <w:r w:rsidR="00C3584A" w:rsidRPr="00223A7D">
        <w:rPr>
          <w:rFonts w:cs="Times New Roman"/>
          <w:lang w:val="en-GB"/>
        </w:rPr>
        <w:t xml:space="preserve">the United Kingdom, </w:t>
      </w:r>
      <w:r w:rsidR="00D93D4B" w:rsidRPr="00223A7D">
        <w:rPr>
          <w:rFonts w:cs="Times New Roman"/>
          <w:lang w:val="en-GB"/>
        </w:rPr>
        <w:t xml:space="preserve">and Cyprus. Of the children born in Latvia, </w:t>
      </w:r>
      <w:r w:rsidR="001D0AE9" w:rsidRPr="00223A7D">
        <w:rPr>
          <w:rFonts w:cs="Times New Roman"/>
          <w:lang w:val="en-GB"/>
        </w:rPr>
        <w:t xml:space="preserve">129 </w:t>
      </w:r>
      <w:r w:rsidR="00D93D4B" w:rsidRPr="00223A7D">
        <w:rPr>
          <w:rFonts w:cs="Times New Roman"/>
          <w:lang w:val="en-GB"/>
        </w:rPr>
        <w:t>were born in Riga</w:t>
      </w:r>
      <w:r w:rsidR="001D0AE9" w:rsidRPr="00223A7D">
        <w:rPr>
          <w:rFonts w:cs="Times New Roman"/>
          <w:lang w:val="en-GB"/>
        </w:rPr>
        <w:t>, 18</w:t>
      </w:r>
      <w:r w:rsidR="00D93D4B" w:rsidRPr="00223A7D">
        <w:rPr>
          <w:rFonts w:cs="Times New Roman"/>
          <w:lang w:val="en-GB"/>
        </w:rPr>
        <w:t xml:space="preserve"> in </w:t>
      </w:r>
      <w:proofErr w:type="spellStart"/>
      <w:r w:rsidR="00D93D4B" w:rsidRPr="00223A7D">
        <w:rPr>
          <w:rFonts w:cs="Times New Roman"/>
          <w:lang w:val="en-GB"/>
        </w:rPr>
        <w:t>Ventspils</w:t>
      </w:r>
      <w:proofErr w:type="spellEnd"/>
      <w:r w:rsidR="001D0AE9" w:rsidRPr="00223A7D">
        <w:rPr>
          <w:rFonts w:cs="Times New Roman"/>
          <w:lang w:val="en-GB"/>
        </w:rPr>
        <w:t xml:space="preserve">, 8 </w:t>
      </w:r>
      <w:r w:rsidR="00D93D4B" w:rsidRPr="00223A7D">
        <w:rPr>
          <w:rFonts w:cs="Times New Roman"/>
          <w:lang w:val="en-GB"/>
        </w:rPr>
        <w:t xml:space="preserve">in Liepaja </w:t>
      </w:r>
      <w:r w:rsidR="001D0AE9" w:rsidRPr="00223A7D">
        <w:rPr>
          <w:rFonts w:cs="Times New Roman"/>
          <w:lang w:val="en-GB"/>
        </w:rPr>
        <w:t>(</w:t>
      </w:r>
      <w:r w:rsidR="00D93D4B" w:rsidRPr="00223A7D">
        <w:rPr>
          <w:rFonts w:cs="Times New Roman"/>
          <w:lang w:val="en-GB"/>
        </w:rPr>
        <w:t>the rest are distributed in other Latvian cities by 1 or 2</w:t>
      </w:r>
      <w:r w:rsidR="001D0AE9" w:rsidRPr="00223A7D">
        <w:rPr>
          <w:rFonts w:cs="Times New Roman"/>
          <w:lang w:val="en-GB"/>
        </w:rPr>
        <w:t xml:space="preserve">). </w:t>
      </w:r>
      <w:r w:rsidR="00A54B73" w:rsidRPr="00223A7D">
        <w:rPr>
          <w:rFonts w:cs="Times New Roman"/>
          <w:lang w:val="en-GB"/>
        </w:rPr>
        <w:t xml:space="preserve">At the moment, the majority of the children </w:t>
      </w:r>
      <w:r w:rsidR="001D0AE9" w:rsidRPr="00223A7D">
        <w:rPr>
          <w:rFonts w:cs="Times New Roman"/>
          <w:lang w:val="en-GB"/>
        </w:rPr>
        <w:t>(137)</w:t>
      </w:r>
      <w:r w:rsidR="00A54B73" w:rsidRPr="00223A7D">
        <w:rPr>
          <w:rFonts w:cs="Times New Roman"/>
          <w:lang w:val="en-GB"/>
        </w:rPr>
        <w:t xml:space="preserve"> </w:t>
      </w:r>
      <w:r w:rsidR="00F54BAB" w:rsidRPr="00223A7D">
        <w:rPr>
          <w:rFonts w:cs="Times New Roman"/>
          <w:lang w:val="en-GB"/>
        </w:rPr>
        <w:t xml:space="preserve">live in </w:t>
      </w:r>
      <w:r w:rsidR="00A54B73" w:rsidRPr="00223A7D">
        <w:rPr>
          <w:rFonts w:cs="Times New Roman"/>
          <w:lang w:val="en-GB"/>
        </w:rPr>
        <w:t>Riga</w:t>
      </w:r>
      <w:r w:rsidR="001D0AE9" w:rsidRPr="00223A7D">
        <w:rPr>
          <w:rFonts w:cs="Times New Roman"/>
          <w:lang w:val="en-GB"/>
        </w:rPr>
        <w:t>, 28</w:t>
      </w:r>
      <w:r w:rsidR="00A54B73" w:rsidRPr="00223A7D">
        <w:rPr>
          <w:rFonts w:cs="Times New Roman"/>
          <w:lang w:val="en-GB"/>
        </w:rPr>
        <w:t xml:space="preserve"> children live in </w:t>
      </w:r>
      <w:proofErr w:type="spellStart"/>
      <w:r w:rsidR="00A54B73" w:rsidRPr="00223A7D">
        <w:rPr>
          <w:rFonts w:cs="Times New Roman"/>
          <w:lang w:val="en-GB"/>
        </w:rPr>
        <w:t>Ventspils</w:t>
      </w:r>
      <w:proofErr w:type="spellEnd"/>
      <w:r w:rsidR="001D0AE9" w:rsidRPr="00223A7D">
        <w:rPr>
          <w:rFonts w:cs="Times New Roman"/>
          <w:lang w:val="en-GB"/>
        </w:rPr>
        <w:t xml:space="preserve">, 4 </w:t>
      </w:r>
      <w:r w:rsidR="00A54B73" w:rsidRPr="00223A7D">
        <w:rPr>
          <w:rFonts w:cs="Times New Roman"/>
          <w:lang w:val="en-GB"/>
        </w:rPr>
        <w:t>live in Aizkraukle</w:t>
      </w:r>
      <w:r w:rsidR="001D0AE9" w:rsidRPr="00223A7D">
        <w:rPr>
          <w:rFonts w:cs="Times New Roman"/>
          <w:lang w:val="en-GB"/>
        </w:rPr>
        <w:t xml:space="preserve">, </w:t>
      </w:r>
      <w:r w:rsidR="00DD3FB3" w:rsidRPr="00223A7D">
        <w:rPr>
          <w:rFonts w:cs="Times New Roman"/>
          <w:lang w:val="en-GB"/>
        </w:rPr>
        <w:t xml:space="preserve">and </w:t>
      </w:r>
      <w:r w:rsidR="001D0AE9" w:rsidRPr="00223A7D">
        <w:rPr>
          <w:rFonts w:cs="Times New Roman"/>
          <w:lang w:val="en-GB"/>
        </w:rPr>
        <w:t xml:space="preserve">3 </w:t>
      </w:r>
      <w:r w:rsidR="00DD3FB3" w:rsidRPr="00223A7D">
        <w:rPr>
          <w:rFonts w:cs="Times New Roman"/>
          <w:lang w:val="en-GB"/>
        </w:rPr>
        <w:t xml:space="preserve">live in Liepaja </w:t>
      </w:r>
      <w:r w:rsidR="001D0AE9" w:rsidRPr="00223A7D">
        <w:rPr>
          <w:rFonts w:cs="Times New Roman"/>
          <w:lang w:val="en-GB"/>
        </w:rPr>
        <w:t>(</w:t>
      </w:r>
      <w:r w:rsidR="00DD3FB3" w:rsidRPr="00223A7D">
        <w:rPr>
          <w:rFonts w:cs="Times New Roman"/>
          <w:lang w:val="en-GB"/>
        </w:rPr>
        <w:t>the rest live in other Latvian cities</w:t>
      </w:r>
      <w:r w:rsidR="001D0AE9" w:rsidRPr="00223A7D">
        <w:rPr>
          <w:rFonts w:cs="Times New Roman"/>
          <w:lang w:val="en-GB"/>
        </w:rPr>
        <w:t>).</w:t>
      </w:r>
      <w:r w:rsidR="00DD3FB3" w:rsidRPr="00223A7D">
        <w:rPr>
          <w:rFonts w:cs="Times New Roman"/>
          <w:lang w:val="en-GB"/>
        </w:rPr>
        <w:t xml:space="preserve"> Generally speaking, respondents from all regions of Latvia participated in the survey.</w:t>
      </w:r>
    </w:p>
    <w:p w14:paraId="08991018" w14:textId="77777777" w:rsidR="001D0AE9" w:rsidRPr="00223A7D" w:rsidRDefault="001D0AE9" w:rsidP="001D0AE9">
      <w:pPr>
        <w:jc w:val="both"/>
        <w:rPr>
          <w:rFonts w:cs="Times New Roman"/>
          <w:lang w:val="en-GB"/>
        </w:rPr>
      </w:pPr>
      <w:r w:rsidRPr="00223A7D">
        <w:rPr>
          <w:rFonts w:cs="Times New Roman"/>
          <w:lang w:val="en-GB"/>
        </w:rPr>
        <w:tab/>
      </w:r>
    </w:p>
    <w:p w14:paraId="730B0D81" w14:textId="0C5A567F" w:rsidR="001D0AE9" w:rsidRPr="00223A7D" w:rsidRDefault="00DD3FB3" w:rsidP="001D0AE9">
      <w:pPr>
        <w:jc w:val="both"/>
        <w:rPr>
          <w:rFonts w:cs="Times New Roman"/>
          <w:b/>
          <w:lang w:val="en-GB"/>
        </w:rPr>
      </w:pPr>
      <w:r w:rsidRPr="00223A7D">
        <w:rPr>
          <w:rFonts w:cs="Times New Roman"/>
          <w:b/>
          <w:lang w:val="en-GB"/>
        </w:rPr>
        <w:t>Command of languages</w:t>
      </w:r>
    </w:p>
    <w:p w14:paraId="0A121530" w14:textId="14873C44" w:rsidR="001D0AE9" w:rsidRPr="00223A7D" w:rsidRDefault="00DD3FB3" w:rsidP="00F529F2">
      <w:pPr>
        <w:ind w:firstLine="720"/>
        <w:jc w:val="both"/>
        <w:rPr>
          <w:rFonts w:cs="Times New Roman"/>
          <w:lang w:val="en-GB"/>
        </w:rPr>
      </w:pPr>
      <w:r w:rsidRPr="00223A7D">
        <w:rPr>
          <w:rFonts w:cs="Times New Roman"/>
          <w:lang w:val="en-GB"/>
        </w:rPr>
        <w:t>The analysis of the Latvian respondents’ answers to the questions referring to the command of</w:t>
      </w:r>
      <w:r w:rsidR="005C3691" w:rsidRPr="00223A7D">
        <w:rPr>
          <w:rFonts w:cs="Times New Roman"/>
          <w:lang w:val="en-GB"/>
        </w:rPr>
        <w:t xml:space="preserve"> </w:t>
      </w:r>
      <w:r w:rsidRPr="00223A7D">
        <w:rPr>
          <w:rFonts w:cs="Times New Roman"/>
          <w:lang w:val="en-GB"/>
        </w:rPr>
        <w:t>languages (Russian, Latvian) and the use of these languages in everyday life shows obvious dominance of the Russian language in their lives and the lives of their children.</w:t>
      </w:r>
    </w:p>
    <w:p w14:paraId="72C387B5" w14:textId="231FAC5C" w:rsidR="001D0AE9" w:rsidRPr="00223A7D" w:rsidRDefault="001D0AE9" w:rsidP="001D0AE9">
      <w:pPr>
        <w:tabs>
          <w:tab w:val="left" w:pos="2970"/>
        </w:tabs>
        <w:jc w:val="both"/>
        <w:rPr>
          <w:rFonts w:cs="Times New Roman"/>
          <w:lang w:val="en-GB"/>
        </w:rPr>
      </w:pPr>
      <w:r w:rsidRPr="00223A7D">
        <w:rPr>
          <w:rFonts w:cs="Times New Roman"/>
          <w:lang w:val="en-GB"/>
        </w:rPr>
        <w:t xml:space="preserve">           </w:t>
      </w:r>
      <w:r w:rsidR="00DD3FB3" w:rsidRPr="00223A7D">
        <w:rPr>
          <w:rFonts w:cs="Times New Roman"/>
          <w:lang w:val="en-GB"/>
        </w:rPr>
        <w:t xml:space="preserve">Thus, the parents’ evaluation of their </w:t>
      </w:r>
      <w:r w:rsidR="005C3691" w:rsidRPr="00223A7D">
        <w:rPr>
          <w:rFonts w:cs="Times New Roman"/>
          <w:lang w:val="en-GB"/>
        </w:rPr>
        <w:t xml:space="preserve">level of </w:t>
      </w:r>
      <w:r w:rsidR="00DD3FB3" w:rsidRPr="00223A7D">
        <w:rPr>
          <w:rFonts w:cs="Times New Roman"/>
          <w:lang w:val="en-GB"/>
        </w:rPr>
        <w:t>command of the Russian language in all language skills is rather high</w:t>
      </w:r>
      <w:r w:rsidRPr="00223A7D">
        <w:rPr>
          <w:rFonts w:cs="Times New Roman"/>
          <w:lang w:val="en-GB"/>
        </w:rPr>
        <w:t xml:space="preserve">: </w:t>
      </w:r>
      <w:r w:rsidR="00DC2729" w:rsidRPr="00223A7D">
        <w:rPr>
          <w:rFonts w:cs="Times New Roman"/>
          <w:lang w:val="en-GB"/>
        </w:rPr>
        <w:t xml:space="preserve">on average, </w:t>
      </w:r>
      <w:r w:rsidRPr="00223A7D">
        <w:rPr>
          <w:rFonts w:cs="Times New Roman"/>
          <w:lang w:val="en-GB"/>
        </w:rPr>
        <w:t xml:space="preserve">80% </w:t>
      </w:r>
      <w:r w:rsidR="00DC2729" w:rsidRPr="00223A7D">
        <w:rPr>
          <w:rFonts w:cs="Times New Roman"/>
          <w:lang w:val="en-GB"/>
        </w:rPr>
        <w:t xml:space="preserve">of the respondents </w:t>
      </w:r>
      <w:r w:rsidR="00720328" w:rsidRPr="00223A7D">
        <w:rPr>
          <w:rFonts w:cs="Times New Roman"/>
          <w:lang w:val="en-GB"/>
        </w:rPr>
        <w:t xml:space="preserve">believe </w:t>
      </w:r>
      <w:r w:rsidR="00DC2729" w:rsidRPr="00223A7D">
        <w:rPr>
          <w:rFonts w:cs="Times New Roman"/>
          <w:lang w:val="en-GB"/>
        </w:rPr>
        <w:t>that their listening comprehension, speaking</w:t>
      </w:r>
      <w:r w:rsidR="00A834D8" w:rsidRPr="00223A7D">
        <w:rPr>
          <w:rFonts w:cs="Times New Roman"/>
          <w:lang w:val="en-GB"/>
        </w:rPr>
        <w:t>,</w:t>
      </w:r>
      <w:r w:rsidR="00DC2729" w:rsidRPr="00223A7D">
        <w:rPr>
          <w:rFonts w:cs="Times New Roman"/>
          <w:lang w:val="en-GB"/>
        </w:rPr>
        <w:t xml:space="preserve"> and reading in Russian are excellent</w:t>
      </w:r>
      <w:r w:rsidRPr="00223A7D">
        <w:rPr>
          <w:rFonts w:cs="Times New Roman"/>
          <w:lang w:val="en-GB"/>
        </w:rPr>
        <w:t xml:space="preserve">. </w:t>
      </w:r>
      <w:r w:rsidR="00DC2729" w:rsidRPr="00223A7D">
        <w:rPr>
          <w:rFonts w:cs="Times New Roman"/>
          <w:lang w:val="en-GB"/>
        </w:rPr>
        <w:t xml:space="preserve">Only writing displays </w:t>
      </w:r>
      <w:r w:rsidR="005C3691" w:rsidRPr="00223A7D">
        <w:rPr>
          <w:rFonts w:cs="Times New Roman"/>
          <w:lang w:val="en-GB"/>
        </w:rPr>
        <w:t>inferior</w:t>
      </w:r>
      <w:r w:rsidR="00DC2729" w:rsidRPr="00223A7D">
        <w:rPr>
          <w:rFonts w:cs="Times New Roman"/>
          <w:lang w:val="en-GB"/>
        </w:rPr>
        <w:t xml:space="preserve"> results: 66% of the respondents rated their writing skills in Russian as excellent</w:t>
      </w:r>
      <w:r w:rsidRPr="00223A7D">
        <w:rPr>
          <w:rFonts w:cs="Times New Roman"/>
          <w:lang w:val="en-GB"/>
        </w:rPr>
        <w:t xml:space="preserve">. </w:t>
      </w:r>
      <w:r w:rsidR="00DC2729" w:rsidRPr="00223A7D">
        <w:rPr>
          <w:rFonts w:cs="Times New Roman"/>
          <w:lang w:val="en-GB"/>
        </w:rPr>
        <w:t xml:space="preserve">As far as the children’s command of the Russian language is concerned, the parents believe that their children have excellent listening comprehension </w:t>
      </w:r>
      <w:r w:rsidRPr="00223A7D">
        <w:rPr>
          <w:rFonts w:cs="Times New Roman"/>
          <w:lang w:val="en-GB"/>
        </w:rPr>
        <w:t xml:space="preserve">(67%) </w:t>
      </w:r>
      <w:r w:rsidR="00DC2729" w:rsidRPr="00223A7D">
        <w:rPr>
          <w:rFonts w:cs="Times New Roman"/>
          <w:lang w:val="en-GB"/>
        </w:rPr>
        <w:t xml:space="preserve">and </w:t>
      </w:r>
      <w:r w:rsidR="00DC2729" w:rsidRPr="00223A7D">
        <w:rPr>
          <w:rFonts w:cs="Times New Roman"/>
          <w:lang w:val="en-GB"/>
        </w:rPr>
        <w:lastRenderedPageBreak/>
        <w:t xml:space="preserve">speaking skills </w:t>
      </w:r>
      <w:r w:rsidRPr="00223A7D">
        <w:rPr>
          <w:rFonts w:cs="Times New Roman"/>
          <w:lang w:val="en-GB"/>
        </w:rPr>
        <w:t xml:space="preserve">(64%) </w:t>
      </w:r>
      <w:r w:rsidR="00DC2729" w:rsidRPr="00223A7D">
        <w:rPr>
          <w:rFonts w:cs="Times New Roman"/>
          <w:lang w:val="en-GB"/>
        </w:rPr>
        <w:t xml:space="preserve">in Russian. </w:t>
      </w:r>
      <w:proofErr w:type="gramStart"/>
      <w:r w:rsidR="00DC2729" w:rsidRPr="00223A7D">
        <w:rPr>
          <w:rFonts w:cs="Times New Roman"/>
          <w:lang w:val="en-GB"/>
        </w:rPr>
        <w:t>The children’s</w:t>
      </w:r>
      <w:proofErr w:type="gramEnd"/>
      <w:r w:rsidR="00DC2729" w:rsidRPr="00223A7D">
        <w:rPr>
          <w:rFonts w:cs="Times New Roman"/>
          <w:lang w:val="en-GB"/>
        </w:rPr>
        <w:t xml:space="preserve"> other language skills are rated lower, which can be explained with </w:t>
      </w:r>
      <w:r w:rsidR="00396CE5" w:rsidRPr="00223A7D">
        <w:rPr>
          <w:rFonts w:cs="Times New Roman"/>
          <w:lang w:val="en-GB"/>
        </w:rPr>
        <w:t>the children’s age-related peculiarities</w:t>
      </w:r>
      <w:r w:rsidRPr="00223A7D">
        <w:rPr>
          <w:rFonts w:cs="Times New Roman"/>
          <w:lang w:val="en-GB"/>
        </w:rPr>
        <w:t xml:space="preserve">: </w:t>
      </w:r>
    </w:p>
    <w:p w14:paraId="523A3093" w14:textId="11240CFB" w:rsidR="001D0AE9" w:rsidRPr="00223A7D" w:rsidRDefault="00396CE5" w:rsidP="001D0AE9">
      <w:pPr>
        <w:tabs>
          <w:tab w:val="left" w:pos="2970"/>
        </w:tabs>
        <w:jc w:val="both"/>
        <w:rPr>
          <w:rFonts w:cs="Times New Roman"/>
          <w:lang w:val="en-GB"/>
        </w:rPr>
      </w:pPr>
      <w:r w:rsidRPr="00223A7D">
        <w:rPr>
          <w:rFonts w:cs="Times New Roman"/>
          <w:lang w:val="en-GB"/>
        </w:rPr>
        <w:t xml:space="preserve">     - 34.</w:t>
      </w:r>
      <w:r w:rsidR="001D0AE9" w:rsidRPr="00223A7D">
        <w:rPr>
          <w:rFonts w:cs="Times New Roman"/>
          <w:lang w:val="en-GB"/>
        </w:rPr>
        <w:t xml:space="preserve">2% </w:t>
      </w:r>
      <w:r w:rsidRPr="00223A7D">
        <w:rPr>
          <w:rFonts w:cs="Times New Roman"/>
          <w:lang w:val="en-GB"/>
        </w:rPr>
        <w:t xml:space="preserve">of the parents state that their children’s reading skills are excellent </w:t>
      </w:r>
      <w:r w:rsidR="001D0AE9" w:rsidRPr="00223A7D">
        <w:rPr>
          <w:rFonts w:cs="Times New Roman"/>
          <w:lang w:val="en-GB"/>
        </w:rPr>
        <w:t xml:space="preserve">(57% </w:t>
      </w:r>
      <w:r w:rsidRPr="00223A7D">
        <w:rPr>
          <w:rFonts w:cs="Times New Roman"/>
          <w:lang w:val="en-GB"/>
        </w:rPr>
        <w:t>of the parents believe them to be good and 7.</w:t>
      </w:r>
      <w:r w:rsidR="001D0AE9" w:rsidRPr="00223A7D">
        <w:rPr>
          <w:rFonts w:cs="Times New Roman"/>
          <w:lang w:val="en-GB"/>
        </w:rPr>
        <w:t xml:space="preserve">8% </w:t>
      </w:r>
      <w:r w:rsidRPr="00223A7D">
        <w:rPr>
          <w:rFonts w:cs="Times New Roman"/>
          <w:lang w:val="en-GB"/>
        </w:rPr>
        <w:t>of the parents rate them as poor</w:t>
      </w:r>
      <w:r w:rsidR="001D0AE9" w:rsidRPr="00223A7D">
        <w:rPr>
          <w:rFonts w:cs="Times New Roman"/>
          <w:lang w:val="en-GB"/>
        </w:rPr>
        <w:t>);</w:t>
      </w:r>
    </w:p>
    <w:p w14:paraId="1D666121" w14:textId="1587B6F1" w:rsidR="001D0AE9" w:rsidRPr="00223A7D" w:rsidRDefault="00396CE5" w:rsidP="001D0AE9">
      <w:pPr>
        <w:tabs>
          <w:tab w:val="left" w:pos="2970"/>
        </w:tabs>
        <w:jc w:val="both"/>
        <w:rPr>
          <w:rFonts w:cs="Times New Roman"/>
          <w:lang w:val="en-GB"/>
        </w:rPr>
      </w:pPr>
      <w:r w:rsidRPr="00223A7D">
        <w:rPr>
          <w:rFonts w:cs="Times New Roman"/>
          <w:lang w:val="en-GB"/>
        </w:rPr>
        <w:t xml:space="preserve">     - 23.</w:t>
      </w:r>
      <w:r w:rsidR="001D0AE9" w:rsidRPr="00223A7D">
        <w:rPr>
          <w:rFonts w:cs="Times New Roman"/>
          <w:lang w:val="en-GB"/>
        </w:rPr>
        <w:t xml:space="preserve">8% </w:t>
      </w:r>
      <w:r w:rsidRPr="00223A7D">
        <w:rPr>
          <w:rFonts w:cs="Times New Roman"/>
          <w:lang w:val="en-GB"/>
        </w:rPr>
        <w:t>of the parents state that their children’s writing skills are excellent, 58.</w:t>
      </w:r>
      <w:r w:rsidR="001D0AE9" w:rsidRPr="00223A7D">
        <w:rPr>
          <w:rFonts w:cs="Times New Roman"/>
          <w:lang w:val="en-GB"/>
        </w:rPr>
        <w:t xml:space="preserve">5% </w:t>
      </w:r>
      <w:r w:rsidRPr="00223A7D">
        <w:rPr>
          <w:rFonts w:cs="Times New Roman"/>
          <w:lang w:val="en-GB"/>
        </w:rPr>
        <w:t>believe them to be good</w:t>
      </w:r>
      <w:r w:rsidR="001D0AE9" w:rsidRPr="00223A7D">
        <w:rPr>
          <w:rFonts w:cs="Times New Roman"/>
          <w:lang w:val="en-GB"/>
        </w:rPr>
        <w:t xml:space="preserve">, 15% </w:t>
      </w:r>
      <w:r w:rsidRPr="00223A7D">
        <w:rPr>
          <w:rFonts w:cs="Times New Roman"/>
          <w:lang w:val="en-GB"/>
        </w:rPr>
        <w:t>consider the children’s writing skills poor</w:t>
      </w:r>
      <w:r w:rsidR="001D0AE9" w:rsidRPr="00223A7D">
        <w:rPr>
          <w:rFonts w:cs="Times New Roman"/>
          <w:lang w:val="en-GB"/>
        </w:rPr>
        <w:t xml:space="preserve">, </w:t>
      </w:r>
      <w:r w:rsidRPr="00223A7D">
        <w:rPr>
          <w:rFonts w:cs="Times New Roman"/>
          <w:lang w:val="en-GB"/>
        </w:rPr>
        <w:t>and 2.</w:t>
      </w:r>
      <w:r w:rsidR="001D0AE9" w:rsidRPr="00223A7D">
        <w:rPr>
          <w:rFonts w:cs="Times New Roman"/>
          <w:lang w:val="en-GB"/>
        </w:rPr>
        <w:t>6%</w:t>
      </w:r>
      <w:r w:rsidRPr="00223A7D">
        <w:rPr>
          <w:rFonts w:cs="Times New Roman"/>
          <w:lang w:val="en-GB"/>
        </w:rPr>
        <w:t xml:space="preserve"> of the parents state their children cannot write in Russian at all.</w:t>
      </w:r>
    </w:p>
    <w:p w14:paraId="7BA8EDC6" w14:textId="77777777" w:rsidR="001D0AE9" w:rsidRPr="00223A7D" w:rsidRDefault="001D0AE9" w:rsidP="001D0AE9">
      <w:pPr>
        <w:tabs>
          <w:tab w:val="left" w:pos="2970"/>
        </w:tabs>
        <w:jc w:val="both"/>
        <w:rPr>
          <w:rFonts w:cs="Times New Roman"/>
          <w:lang w:val="en-GB"/>
        </w:rPr>
      </w:pPr>
    </w:p>
    <w:p w14:paraId="1AB6CD60" w14:textId="4322D99E" w:rsidR="001D0AE9" w:rsidRPr="00223A7D" w:rsidRDefault="001D0AE9" w:rsidP="001D0AE9">
      <w:pPr>
        <w:jc w:val="both"/>
        <w:rPr>
          <w:rFonts w:cs="Times New Roman"/>
          <w:lang w:val="en-GB"/>
        </w:rPr>
      </w:pPr>
      <w:r w:rsidRPr="00223A7D">
        <w:rPr>
          <w:rFonts w:cs="Times New Roman"/>
          <w:lang w:val="en-GB"/>
        </w:rPr>
        <w:tab/>
      </w:r>
      <w:r w:rsidR="008830CB" w:rsidRPr="00223A7D">
        <w:rPr>
          <w:rFonts w:cs="Times New Roman"/>
          <w:lang w:val="en-GB"/>
        </w:rPr>
        <w:t>The parents rate their own Latvian language proficiency as follows</w:t>
      </w:r>
      <w:r w:rsidR="00FC1913" w:rsidRPr="00223A7D">
        <w:rPr>
          <w:rFonts w:cs="Times New Roman"/>
          <w:lang w:val="en-GB"/>
        </w:rPr>
        <w:t xml:space="preserve"> (</w:t>
      </w:r>
      <w:r w:rsidR="008830CB" w:rsidRPr="00223A7D">
        <w:rPr>
          <w:rFonts w:cs="Times New Roman"/>
          <w:lang w:val="en-GB"/>
        </w:rPr>
        <w:t xml:space="preserve">see Table </w:t>
      </w:r>
      <w:r w:rsidR="00FC1913" w:rsidRPr="00223A7D">
        <w:rPr>
          <w:rFonts w:cs="Times New Roman"/>
          <w:lang w:val="en-GB"/>
        </w:rPr>
        <w:t>11)</w:t>
      </w:r>
      <w:r w:rsidRPr="00223A7D">
        <w:rPr>
          <w:rFonts w:cs="Times New Roman"/>
          <w:lang w:val="en-GB"/>
        </w:rPr>
        <w:t>:</w:t>
      </w:r>
    </w:p>
    <w:p w14:paraId="71F1ACDF" w14:textId="2F12BE92" w:rsidR="001D0AE9" w:rsidRPr="00223A7D" w:rsidRDefault="001D0AE9" w:rsidP="00FC1913">
      <w:pPr>
        <w:jc w:val="right"/>
        <w:rPr>
          <w:rFonts w:cs="Times New Roman"/>
          <w:lang w:val="en-GB"/>
        </w:rPr>
      </w:pPr>
      <w:r w:rsidRPr="00223A7D">
        <w:rPr>
          <w:rFonts w:cs="Times New Roman"/>
          <w:lang w:val="en-GB"/>
        </w:rPr>
        <w:t xml:space="preserve"> </w:t>
      </w:r>
      <w:r w:rsidR="008830CB" w:rsidRPr="00223A7D">
        <w:rPr>
          <w:rFonts w:cs="Times New Roman"/>
          <w:lang w:val="en-GB"/>
        </w:rPr>
        <w:t>Table</w:t>
      </w:r>
      <w:r w:rsidR="00FC1913" w:rsidRPr="00223A7D">
        <w:rPr>
          <w:rFonts w:cs="Times New Roman"/>
          <w:lang w:val="en-GB"/>
        </w:rPr>
        <w:t xml:space="preserve"> 11. </w:t>
      </w:r>
      <w:r w:rsidR="008830CB" w:rsidRPr="00223A7D">
        <w:rPr>
          <w:rFonts w:cs="Times New Roman"/>
          <w:lang w:val="en-GB"/>
        </w:rPr>
        <w:t>Latvian language command (parents)</w:t>
      </w:r>
    </w:p>
    <w:tbl>
      <w:tblPr>
        <w:tblStyle w:val="Reatabula"/>
        <w:tblW w:w="9356" w:type="dxa"/>
        <w:tblInd w:w="108" w:type="dxa"/>
        <w:tblLook w:val="04A0" w:firstRow="1" w:lastRow="0" w:firstColumn="1" w:lastColumn="0" w:noHBand="0" w:noVBand="1"/>
      </w:tblPr>
      <w:tblGrid>
        <w:gridCol w:w="3148"/>
        <w:gridCol w:w="1780"/>
        <w:gridCol w:w="1175"/>
        <w:gridCol w:w="1694"/>
        <w:gridCol w:w="1559"/>
      </w:tblGrid>
      <w:tr w:rsidR="00747763" w:rsidRPr="00223A7D" w14:paraId="3094E4E4" w14:textId="77777777" w:rsidTr="006E13F5">
        <w:tc>
          <w:tcPr>
            <w:tcW w:w="3148" w:type="dxa"/>
          </w:tcPr>
          <w:p w14:paraId="5F81CE69" w14:textId="3F382CA1" w:rsidR="00747763" w:rsidRPr="00223A7D" w:rsidRDefault="00747763" w:rsidP="00747763">
            <w:pPr>
              <w:rPr>
                <w:rFonts w:cs="Times New Roman"/>
                <w:b/>
                <w:sz w:val="24"/>
                <w:szCs w:val="24"/>
                <w:lang w:val="en-GB"/>
              </w:rPr>
            </w:pPr>
            <w:r w:rsidRPr="00223A7D">
              <w:rPr>
                <w:rFonts w:cs="Times New Roman"/>
                <w:b/>
                <w:sz w:val="24"/>
                <w:szCs w:val="24"/>
                <w:lang w:val="en-GB"/>
              </w:rPr>
              <w:t>Language skill</w:t>
            </w:r>
          </w:p>
        </w:tc>
        <w:tc>
          <w:tcPr>
            <w:tcW w:w="1780" w:type="dxa"/>
          </w:tcPr>
          <w:p w14:paraId="11D88576" w14:textId="663D4F09" w:rsidR="00747763" w:rsidRPr="00223A7D" w:rsidRDefault="00747763" w:rsidP="00747763">
            <w:pPr>
              <w:jc w:val="both"/>
              <w:rPr>
                <w:rFonts w:cs="Times New Roman"/>
                <w:b/>
                <w:sz w:val="24"/>
                <w:szCs w:val="24"/>
                <w:lang w:val="en-GB"/>
              </w:rPr>
            </w:pPr>
            <w:r w:rsidRPr="00223A7D">
              <w:rPr>
                <w:rFonts w:cs="Times New Roman"/>
                <w:b/>
                <w:sz w:val="24"/>
                <w:szCs w:val="24"/>
                <w:lang w:val="en-GB"/>
              </w:rPr>
              <w:t>Excellent</w:t>
            </w:r>
          </w:p>
        </w:tc>
        <w:tc>
          <w:tcPr>
            <w:tcW w:w="1175" w:type="dxa"/>
          </w:tcPr>
          <w:p w14:paraId="3A84C840" w14:textId="099FBF8A" w:rsidR="00747763" w:rsidRPr="00223A7D" w:rsidRDefault="00747763" w:rsidP="00747763">
            <w:pPr>
              <w:jc w:val="both"/>
              <w:rPr>
                <w:rFonts w:cs="Times New Roman"/>
                <w:b/>
                <w:sz w:val="24"/>
                <w:szCs w:val="24"/>
                <w:lang w:val="en-GB"/>
              </w:rPr>
            </w:pPr>
            <w:r w:rsidRPr="00223A7D">
              <w:rPr>
                <w:rFonts w:cs="Times New Roman"/>
                <w:b/>
                <w:sz w:val="24"/>
                <w:szCs w:val="24"/>
                <w:lang w:val="en-GB"/>
              </w:rPr>
              <w:t>Good</w:t>
            </w:r>
          </w:p>
        </w:tc>
        <w:tc>
          <w:tcPr>
            <w:tcW w:w="1694" w:type="dxa"/>
          </w:tcPr>
          <w:p w14:paraId="13030490" w14:textId="6B427905" w:rsidR="00747763" w:rsidRPr="00223A7D" w:rsidRDefault="00747763" w:rsidP="00747763">
            <w:pPr>
              <w:jc w:val="both"/>
              <w:rPr>
                <w:rFonts w:cs="Times New Roman"/>
                <w:b/>
                <w:sz w:val="24"/>
                <w:szCs w:val="24"/>
                <w:lang w:val="en-GB"/>
              </w:rPr>
            </w:pPr>
            <w:r w:rsidRPr="00223A7D">
              <w:rPr>
                <w:rFonts w:cs="Times New Roman"/>
                <w:b/>
                <w:sz w:val="24"/>
                <w:szCs w:val="24"/>
                <w:lang w:val="en-GB"/>
              </w:rPr>
              <w:t>Poor</w:t>
            </w:r>
          </w:p>
        </w:tc>
        <w:tc>
          <w:tcPr>
            <w:tcW w:w="1559" w:type="dxa"/>
          </w:tcPr>
          <w:p w14:paraId="75D2BC76" w14:textId="0AA23789" w:rsidR="00747763" w:rsidRPr="00223A7D" w:rsidRDefault="00747763" w:rsidP="00747763">
            <w:pPr>
              <w:jc w:val="both"/>
              <w:rPr>
                <w:rFonts w:cs="Times New Roman"/>
                <w:b/>
                <w:sz w:val="24"/>
                <w:szCs w:val="24"/>
                <w:lang w:val="en-GB"/>
              </w:rPr>
            </w:pPr>
            <w:r w:rsidRPr="00223A7D">
              <w:rPr>
                <w:rFonts w:cs="Times New Roman"/>
                <w:b/>
                <w:sz w:val="24"/>
                <w:szCs w:val="24"/>
                <w:lang w:val="en-GB"/>
              </w:rPr>
              <w:t>None</w:t>
            </w:r>
          </w:p>
        </w:tc>
      </w:tr>
      <w:tr w:rsidR="00065109" w:rsidRPr="00223A7D" w14:paraId="37204231" w14:textId="77777777" w:rsidTr="006E13F5">
        <w:tc>
          <w:tcPr>
            <w:tcW w:w="3148" w:type="dxa"/>
          </w:tcPr>
          <w:p w14:paraId="5B1DD991" w14:textId="794F735F" w:rsidR="00065109" w:rsidRPr="00223A7D" w:rsidRDefault="00065109" w:rsidP="00065109">
            <w:pPr>
              <w:rPr>
                <w:rFonts w:cs="Times New Roman"/>
                <w:sz w:val="24"/>
                <w:szCs w:val="24"/>
                <w:lang w:val="en-GB"/>
              </w:rPr>
            </w:pPr>
            <w:r w:rsidRPr="00223A7D">
              <w:rPr>
                <w:rFonts w:cs="Times New Roman"/>
                <w:sz w:val="24"/>
                <w:szCs w:val="24"/>
                <w:lang w:val="en-GB"/>
              </w:rPr>
              <w:t>Listening comprehension</w:t>
            </w:r>
          </w:p>
        </w:tc>
        <w:tc>
          <w:tcPr>
            <w:tcW w:w="1780" w:type="dxa"/>
          </w:tcPr>
          <w:p w14:paraId="2330683E" w14:textId="77777777" w:rsidR="00065109" w:rsidRPr="00223A7D" w:rsidRDefault="00065109" w:rsidP="00065109">
            <w:pPr>
              <w:jc w:val="both"/>
              <w:rPr>
                <w:rFonts w:cs="Times New Roman"/>
                <w:sz w:val="24"/>
                <w:szCs w:val="24"/>
                <w:lang w:val="en-GB"/>
              </w:rPr>
            </w:pPr>
            <w:r w:rsidRPr="00223A7D">
              <w:rPr>
                <w:rFonts w:cs="Times New Roman"/>
                <w:sz w:val="24"/>
                <w:szCs w:val="24"/>
                <w:lang w:val="en-GB"/>
              </w:rPr>
              <w:t>42%</w:t>
            </w:r>
          </w:p>
        </w:tc>
        <w:tc>
          <w:tcPr>
            <w:tcW w:w="1175" w:type="dxa"/>
          </w:tcPr>
          <w:p w14:paraId="131BE0D4" w14:textId="0F508CE8" w:rsidR="00065109" w:rsidRPr="00223A7D" w:rsidRDefault="00065109" w:rsidP="00065109">
            <w:pPr>
              <w:jc w:val="both"/>
              <w:rPr>
                <w:rFonts w:cs="Times New Roman"/>
                <w:sz w:val="24"/>
                <w:szCs w:val="24"/>
                <w:lang w:val="en-GB"/>
              </w:rPr>
            </w:pPr>
            <w:r w:rsidRPr="00223A7D">
              <w:rPr>
                <w:rFonts w:cs="Times New Roman"/>
                <w:sz w:val="24"/>
                <w:szCs w:val="24"/>
                <w:lang w:val="en-GB"/>
              </w:rPr>
              <w:t>48</w:t>
            </w:r>
            <w:r w:rsidR="00D96365" w:rsidRPr="00223A7D">
              <w:rPr>
                <w:rFonts w:cs="Times New Roman"/>
                <w:sz w:val="24"/>
                <w:szCs w:val="24"/>
                <w:lang w:val="en-GB"/>
              </w:rPr>
              <w:t>.</w:t>
            </w:r>
            <w:r w:rsidRPr="00223A7D">
              <w:rPr>
                <w:rFonts w:cs="Times New Roman"/>
                <w:sz w:val="24"/>
                <w:szCs w:val="24"/>
                <w:lang w:val="en-GB"/>
              </w:rPr>
              <w:t>2%</w:t>
            </w:r>
          </w:p>
        </w:tc>
        <w:tc>
          <w:tcPr>
            <w:tcW w:w="1694" w:type="dxa"/>
          </w:tcPr>
          <w:p w14:paraId="2F8CD160" w14:textId="7A1BFA97" w:rsidR="00065109" w:rsidRPr="00223A7D" w:rsidRDefault="00065109" w:rsidP="00065109">
            <w:pPr>
              <w:jc w:val="both"/>
              <w:rPr>
                <w:rFonts w:cs="Times New Roman"/>
                <w:sz w:val="24"/>
                <w:szCs w:val="24"/>
                <w:lang w:val="en-GB"/>
              </w:rPr>
            </w:pPr>
            <w:r w:rsidRPr="00223A7D">
              <w:rPr>
                <w:rFonts w:cs="Times New Roman"/>
                <w:sz w:val="24"/>
                <w:szCs w:val="24"/>
                <w:lang w:val="en-GB"/>
              </w:rPr>
              <w:t>8</w:t>
            </w:r>
            <w:r w:rsidR="00D96365" w:rsidRPr="00223A7D">
              <w:rPr>
                <w:rFonts w:cs="Times New Roman"/>
                <w:sz w:val="24"/>
                <w:szCs w:val="24"/>
                <w:lang w:val="en-GB"/>
              </w:rPr>
              <w:t>.</w:t>
            </w:r>
            <w:r w:rsidRPr="00223A7D">
              <w:rPr>
                <w:rFonts w:cs="Times New Roman"/>
                <w:sz w:val="24"/>
                <w:szCs w:val="24"/>
                <w:lang w:val="en-GB"/>
              </w:rPr>
              <w:t>8%</w:t>
            </w:r>
          </w:p>
        </w:tc>
        <w:tc>
          <w:tcPr>
            <w:tcW w:w="1559" w:type="dxa"/>
          </w:tcPr>
          <w:p w14:paraId="484917BB" w14:textId="77777777" w:rsidR="00065109" w:rsidRPr="00223A7D" w:rsidRDefault="00065109" w:rsidP="00065109">
            <w:pPr>
              <w:jc w:val="both"/>
              <w:rPr>
                <w:rFonts w:cs="Times New Roman"/>
                <w:sz w:val="24"/>
                <w:szCs w:val="24"/>
                <w:lang w:val="en-GB"/>
              </w:rPr>
            </w:pPr>
            <w:r w:rsidRPr="00223A7D">
              <w:rPr>
                <w:rFonts w:cs="Times New Roman"/>
                <w:sz w:val="24"/>
                <w:szCs w:val="24"/>
                <w:lang w:val="en-GB"/>
              </w:rPr>
              <w:t>1%</w:t>
            </w:r>
          </w:p>
        </w:tc>
      </w:tr>
      <w:tr w:rsidR="00065109" w:rsidRPr="00223A7D" w14:paraId="279DF4F3" w14:textId="77777777" w:rsidTr="006E13F5">
        <w:tc>
          <w:tcPr>
            <w:tcW w:w="3148" w:type="dxa"/>
          </w:tcPr>
          <w:p w14:paraId="6B9822CC" w14:textId="32E4392A" w:rsidR="00065109" w:rsidRPr="00223A7D" w:rsidRDefault="00065109" w:rsidP="00065109">
            <w:pPr>
              <w:jc w:val="both"/>
              <w:rPr>
                <w:rFonts w:cs="Times New Roman"/>
                <w:sz w:val="24"/>
                <w:szCs w:val="24"/>
                <w:lang w:val="en-GB"/>
              </w:rPr>
            </w:pPr>
            <w:r w:rsidRPr="00223A7D">
              <w:rPr>
                <w:rFonts w:cs="Times New Roman"/>
                <w:sz w:val="24"/>
                <w:szCs w:val="24"/>
                <w:lang w:val="en-GB"/>
              </w:rPr>
              <w:t>Speaking</w:t>
            </w:r>
          </w:p>
        </w:tc>
        <w:tc>
          <w:tcPr>
            <w:tcW w:w="1780" w:type="dxa"/>
          </w:tcPr>
          <w:p w14:paraId="467BD383" w14:textId="4FCE886B" w:rsidR="00065109" w:rsidRPr="00223A7D" w:rsidRDefault="00065109" w:rsidP="00065109">
            <w:pPr>
              <w:jc w:val="both"/>
              <w:rPr>
                <w:rFonts w:cs="Times New Roman"/>
                <w:sz w:val="24"/>
                <w:szCs w:val="24"/>
                <w:lang w:val="en-GB"/>
              </w:rPr>
            </w:pPr>
            <w:r w:rsidRPr="00223A7D">
              <w:rPr>
                <w:rFonts w:cs="Times New Roman"/>
                <w:sz w:val="24"/>
                <w:szCs w:val="24"/>
                <w:lang w:val="en-GB"/>
              </w:rPr>
              <w:t>26</w:t>
            </w:r>
            <w:r w:rsidR="00D96365" w:rsidRPr="00223A7D">
              <w:rPr>
                <w:rFonts w:cs="Times New Roman"/>
                <w:sz w:val="24"/>
                <w:szCs w:val="24"/>
                <w:lang w:val="en-GB"/>
              </w:rPr>
              <w:t>.</w:t>
            </w:r>
            <w:r w:rsidRPr="00223A7D">
              <w:rPr>
                <w:rFonts w:cs="Times New Roman"/>
                <w:sz w:val="24"/>
                <w:szCs w:val="24"/>
                <w:lang w:val="en-GB"/>
              </w:rPr>
              <w:t>9%</w:t>
            </w:r>
          </w:p>
        </w:tc>
        <w:tc>
          <w:tcPr>
            <w:tcW w:w="1175" w:type="dxa"/>
          </w:tcPr>
          <w:p w14:paraId="176E158B" w14:textId="5A21D585" w:rsidR="00065109" w:rsidRPr="00223A7D" w:rsidRDefault="00065109" w:rsidP="00065109">
            <w:pPr>
              <w:jc w:val="both"/>
              <w:rPr>
                <w:rFonts w:cs="Times New Roman"/>
                <w:sz w:val="24"/>
                <w:szCs w:val="24"/>
                <w:lang w:val="en-GB"/>
              </w:rPr>
            </w:pPr>
            <w:r w:rsidRPr="00223A7D">
              <w:rPr>
                <w:rFonts w:cs="Times New Roman"/>
                <w:sz w:val="24"/>
                <w:szCs w:val="24"/>
                <w:lang w:val="en-GB"/>
              </w:rPr>
              <w:t>52</w:t>
            </w:r>
            <w:r w:rsidR="00D96365" w:rsidRPr="00223A7D">
              <w:rPr>
                <w:rFonts w:cs="Times New Roman"/>
                <w:sz w:val="24"/>
                <w:szCs w:val="24"/>
                <w:lang w:val="en-GB"/>
              </w:rPr>
              <w:t>.</w:t>
            </w:r>
            <w:r w:rsidRPr="00223A7D">
              <w:rPr>
                <w:rFonts w:cs="Times New Roman"/>
                <w:sz w:val="24"/>
                <w:szCs w:val="24"/>
                <w:lang w:val="en-GB"/>
              </w:rPr>
              <w:t>3%</w:t>
            </w:r>
          </w:p>
        </w:tc>
        <w:tc>
          <w:tcPr>
            <w:tcW w:w="1694" w:type="dxa"/>
          </w:tcPr>
          <w:p w14:paraId="753D3DE0" w14:textId="000937DA" w:rsidR="00065109" w:rsidRPr="00223A7D" w:rsidRDefault="00065109" w:rsidP="00065109">
            <w:pPr>
              <w:jc w:val="both"/>
              <w:rPr>
                <w:rFonts w:cs="Times New Roman"/>
                <w:sz w:val="24"/>
                <w:szCs w:val="24"/>
                <w:lang w:val="en-GB"/>
              </w:rPr>
            </w:pPr>
            <w:r w:rsidRPr="00223A7D">
              <w:rPr>
                <w:rFonts w:cs="Times New Roman"/>
                <w:sz w:val="24"/>
                <w:szCs w:val="24"/>
                <w:lang w:val="en-GB"/>
              </w:rPr>
              <w:t>18</w:t>
            </w:r>
            <w:r w:rsidR="00D96365" w:rsidRPr="00223A7D">
              <w:rPr>
                <w:rFonts w:cs="Times New Roman"/>
                <w:sz w:val="24"/>
                <w:szCs w:val="24"/>
                <w:lang w:val="en-GB"/>
              </w:rPr>
              <w:t>.</w:t>
            </w:r>
            <w:r w:rsidRPr="00223A7D">
              <w:rPr>
                <w:rFonts w:cs="Times New Roman"/>
                <w:sz w:val="24"/>
                <w:szCs w:val="24"/>
                <w:lang w:val="en-GB"/>
              </w:rPr>
              <w:t>1%</w:t>
            </w:r>
          </w:p>
        </w:tc>
        <w:tc>
          <w:tcPr>
            <w:tcW w:w="1559" w:type="dxa"/>
          </w:tcPr>
          <w:p w14:paraId="497BA60C" w14:textId="1225676A" w:rsidR="00065109" w:rsidRPr="00223A7D" w:rsidRDefault="00065109" w:rsidP="00065109">
            <w:pPr>
              <w:jc w:val="both"/>
              <w:rPr>
                <w:rFonts w:cs="Times New Roman"/>
                <w:sz w:val="24"/>
                <w:szCs w:val="24"/>
                <w:lang w:val="en-GB"/>
              </w:rPr>
            </w:pPr>
            <w:r w:rsidRPr="00223A7D">
              <w:rPr>
                <w:rFonts w:cs="Times New Roman"/>
                <w:sz w:val="24"/>
                <w:szCs w:val="24"/>
                <w:lang w:val="en-GB"/>
              </w:rPr>
              <w:t>2</w:t>
            </w:r>
            <w:r w:rsidR="00D96365" w:rsidRPr="00223A7D">
              <w:rPr>
                <w:rFonts w:cs="Times New Roman"/>
                <w:sz w:val="24"/>
                <w:szCs w:val="24"/>
                <w:lang w:val="en-GB"/>
              </w:rPr>
              <w:t>.</w:t>
            </w:r>
            <w:r w:rsidRPr="00223A7D">
              <w:rPr>
                <w:rFonts w:cs="Times New Roman"/>
                <w:sz w:val="24"/>
                <w:szCs w:val="24"/>
                <w:lang w:val="en-GB"/>
              </w:rPr>
              <w:t>6%</w:t>
            </w:r>
          </w:p>
        </w:tc>
      </w:tr>
      <w:tr w:rsidR="00065109" w:rsidRPr="00223A7D" w14:paraId="354422F9" w14:textId="77777777" w:rsidTr="006E13F5">
        <w:tc>
          <w:tcPr>
            <w:tcW w:w="3148" w:type="dxa"/>
          </w:tcPr>
          <w:p w14:paraId="71CAD8E7" w14:textId="3EE06FC2" w:rsidR="00065109" w:rsidRPr="00223A7D" w:rsidRDefault="00065109" w:rsidP="00065109">
            <w:pPr>
              <w:jc w:val="both"/>
              <w:rPr>
                <w:rFonts w:cs="Times New Roman"/>
                <w:sz w:val="24"/>
                <w:szCs w:val="24"/>
                <w:lang w:val="en-GB"/>
              </w:rPr>
            </w:pPr>
            <w:r w:rsidRPr="00223A7D">
              <w:rPr>
                <w:rFonts w:cs="Times New Roman"/>
                <w:sz w:val="24"/>
                <w:szCs w:val="24"/>
                <w:lang w:val="en-GB"/>
              </w:rPr>
              <w:t>Reading</w:t>
            </w:r>
          </w:p>
        </w:tc>
        <w:tc>
          <w:tcPr>
            <w:tcW w:w="1780" w:type="dxa"/>
          </w:tcPr>
          <w:p w14:paraId="0DF012D4" w14:textId="68FBCB21" w:rsidR="00065109" w:rsidRPr="00223A7D" w:rsidRDefault="00065109" w:rsidP="00065109">
            <w:pPr>
              <w:jc w:val="both"/>
              <w:rPr>
                <w:rFonts w:cs="Times New Roman"/>
                <w:sz w:val="24"/>
                <w:szCs w:val="24"/>
                <w:lang w:val="en-GB"/>
              </w:rPr>
            </w:pPr>
            <w:r w:rsidRPr="00223A7D">
              <w:rPr>
                <w:rFonts w:cs="Times New Roman"/>
                <w:sz w:val="24"/>
                <w:szCs w:val="24"/>
                <w:lang w:val="en-GB"/>
              </w:rPr>
              <w:t>38</w:t>
            </w:r>
            <w:r w:rsidR="00D96365" w:rsidRPr="00223A7D">
              <w:rPr>
                <w:rFonts w:cs="Times New Roman"/>
                <w:sz w:val="24"/>
                <w:szCs w:val="24"/>
                <w:lang w:val="en-GB"/>
              </w:rPr>
              <w:t>.</w:t>
            </w:r>
            <w:r w:rsidRPr="00223A7D">
              <w:rPr>
                <w:rFonts w:cs="Times New Roman"/>
                <w:sz w:val="24"/>
                <w:szCs w:val="24"/>
                <w:lang w:val="en-GB"/>
              </w:rPr>
              <w:t>9%</w:t>
            </w:r>
          </w:p>
        </w:tc>
        <w:tc>
          <w:tcPr>
            <w:tcW w:w="1175" w:type="dxa"/>
          </w:tcPr>
          <w:p w14:paraId="4E0EFAB3" w14:textId="5FD79056" w:rsidR="00065109" w:rsidRPr="00223A7D" w:rsidRDefault="00065109" w:rsidP="00065109">
            <w:pPr>
              <w:jc w:val="both"/>
              <w:rPr>
                <w:rFonts w:cs="Times New Roman"/>
                <w:sz w:val="24"/>
                <w:szCs w:val="24"/>
                <w:lang w:val="en-GB"/>
              </w:rPr>
            </w:pPr>
            <w:r w:rsidRPr="00223A7D">
              <w:rPr>
                <w:rFonts w:cs="Times New Roman"/>
                <w:sz w:val="24"/>
                <w:szCs w:val="24"/>
                <w:lang w:val="en-GB"/>
              </w:rPr>
              <w:t>53</w:t>
            </w:r>
            <w:r w:rsidR="00D96365" w:rsidRPr="00223A7D">
              <w:rPr>
                <w:rFonts w:cs="Times New Roman"/>
                <w:sz w:val="24"/>
                <w:szCs w:val="24"/>
                <w:lang w:val="en-GB"/>
              </w:rPr>
              <w:t>.</w:t>
            </w:r>
            <w:r w:rsidRPr="00223A7D">
              <w:rPr>
                <w:rFonts w:cs="Times New Roman"/>
                <w:sz w:val="24"/>
                <w:szCs w:val="24"/>
                <w:lang w:val="en-GB"/>
              </w:rPr>
              <w:t>4%</w:t>
            </w:r>
          </w:p>
        </w:tc>
        <w:tc>
          <w:tcPr>
            <w:tcW w:w="1694" w:type="dxa"/>
          </w:tcPr>
          <w:p w14:paraId="2FB47AE6" w14:textId="1DBF5102" w:rsidR="00065109" w:rsidRPr="00223A7D" w:rsidRDefault="00065109" w:rsidP="00065109">
            <w:pPr>
              <w:jc w:val="both"/>
              <w:rPr>
                <w:rFonts w:cs="Times New Roman"/>
                <w:sz w:val="24"/>
                <w:szCs w:val="24"/>
                <w:lang w:val="en-GB"/>
              </w:rPr>
            </w:pPr>
            <w:r w:rsidRPr="00223A7D">
              <w:rPr>
                <w:rFonts w:cs="Times New Roman"/>
                <w:sz w:val="24"/>
                <w:szCs w:val="24"/>
                <w:lang w:val="en-GB"/>
              </w:rPr>
              <w:t>5</w:t>
            </w:r>
            <w:r w:rsidR="00D96365" w:rsidRPr="00223A7D">
              <w:rPr>
                <w:rFonts w:cs="Times New Roman"/>
                <w:sz w:val="24"/>
                <w:szCs w:val="24"/>
                <w:lang w:val="en-GB"/>
              </w:rPr>
              <w:t>.</w:t>
            </w:r>
            <w:r w:rsidRPr="00223A7D">
              <w:rPr>
                <w:rFonts w:cs="Times New Roman"/>
                <w:sz w:val="24"/>
                <w:szCs w:val="24"/>
                <w:lang w:val="en-GB"/>
              </w:rPr>
              <w:t>7%</w:t>
            </w:r>
          </w:p>
        </w:tc>
        <w:tc>
          <w:tcPr>
            <w:tcW w:w="1559" w:type="dxa"/>
          </w:tcPr>
          <w:p w14:paraId="39DB832D" w14:textId="65C5B614" w:rsidR="00065109" w:rsidRPr="00223A7D" w:rsidRDefault="00065109" w:rsidP="00065109">
            <w:pPr>
              <w:jc w:val="both"/>
              <w:rPr>
                <w:rFonts w:cs="Times New Roman"/>
                <w:sz w:val="24"/>
                <w:szCs w:val="24"/>
                <w:lang w:val="en-GB"/>
              </w:rPr>
            </w:pPr>
            <w:r w:rsidRPr="00223A7D">
              <w:rPr>
                <w:rFonts w:cs="Times New Roman"/>
                <w:sz w:val="24"/>
                <w:szCs w:val="24"/>
                <w:lang w:val="en-GB"/>
              </w:rPr>
              <w:t>2</w:t>
            </w:r>
            <w:r w:rsidR="00D96365" w:rsidRPr="00223A7D">
              <w:rPr>
                <w:rFonts w:cs="Times New Roman"/>
                <w:sz w:val="24"/>
                <w:szCs w:val="24"/>
                <w:lang w:val="en-GB"/>
              </w:rPr>
              <w:t>.</w:t>
            </w:r>
            <w:r w:rsidRPr="00223A7D">
              <w:rPr>
                <w:rFonts w:cs="Times New Roman"/>
                <w:sz w:val="24"/>
                <w:szCs w:val="24"/>
                <w:lang w:val="en-GB"/>
              </w:rPr>
              <w:t>1%</w:t>
            </w:r>
          </w:p>
        </w:tc>
      </w:tr>
      <w:tr w:rsidR="00065109" w:rsidRPr="00223A7D" w14:paraId="19D2B4A6" w14:textId="77777777" w:rsidTr="006E13F5">
        <w:tc>
          <w:tcPr>
            <w:tcW w:w="3148" w:type="dxa"/>
          </w:tcPr>
          <w:p w14:paraId="11FE8B31" w14:textId="15ADBF45" w:rsidR="00065109" w:rsidRPr="00223A7D" w:rsidRDefault="00065109" w:rsidP="00065109">
            <w:pPr>
              <w:jc w:val="both"/>
              <w:rPr>
                <w:rFonts w:cs="Times New Roman"/>
                <w:sz w:val="24"/>
                <w:szCs w:val="24"/>
                <w:lang w:val="en-GB"/>
              </w:rPr>
            </w:pPr>
            <w:r w:rsidRPr="00223A7D">
              <w:rPr>
                <w:rFonts w:cs="Times New Roman"/>
                <w:sz w:val="24"/>
                <w:szCs w:val="24"/>
                <w:lang w:val="en-GB"/>
              </w:rPr>
              <w:t>Writing</w:t>
            </w:r>
          </w:p>
        </w:tc>
        <w:tc>
          <w:tcPr>
            <w:tcW w:w="1780" w:type="dxa"/>
          </w:tcPr>
          <w:p w14:paraId="6D2E9D61" w14:textId="7609BCCD" w:rsidR="00065109" w:rsidRPr="00223A7D" w:rsidRDefault="00065109" w:rsidP="00065109">
            <w:pPr>
              <w:jc w:val="both"/>
              <w:rPr>
                <w:rFonts w:cs="Times New Roman"/>
                <w:sz w:val="24"/>
                <w:szCs w:val="24"/>
                <w:lang w:val="en-GB"/>
              </w:rPr>
            </w:pPr>
            <w:r w:rsidRPr="00223A7D">
              <w:rPr>
                <w:rFonts w:cs="Times New Roman"/>
                <w:sz w:val="24"/>
                <w:szCs w:val="24"/>
                <w:lang w:val="en-GB"/>
              </w:rPr>
              <w:t>22</w:t>
            </w:r>
            <w:r w:rsidR="00D96365" w:rsidRPr="00223A7D">
              <w:rPr>
                <w:rFonts w:cs="Times New Roman"/>
                <w:sz w:val="24"/>
                <w:szCs w:val="24"/>
                <w:lang w:val="en-GB"/>
              </w:rPr>
              <w:t>.</w:t>
            </w:r>
            <w:r w:rsidRPr="00223A7D">
              <w:rPr>
                <w:rFonts w:cs="Times New Roman"/>
                <w:sz w:val="24"/>
                <w:szCs w:val="24"/>
                <w:lang w:val="en-GB"/>
              </w:rPr>
              <w:t>3%</w:t>
            </w:r>
          </w:p>
        </w:tc>
        <w:tc>
          <w:tcPr>
            <w:tcW w:w="1175" w:type="dxa"/>
          </w:tcPr>
          <w:p w14:paraId="3058967D" w14:textId="77777777" w:rsidR="00065109" w:rsidRPr="00223A7D" w:rsidRDefault="00065109" w:rsidP="00065109">
            <w:pPr>
              <w:jc w:val="both"/>
              <w:rPr>
                <w:rFonts w:cs="Times New Roman"/>
                <w:sz w:val="24"/>
                <w:szCs w:val="24"/>
                <w:lang w:val="en-GB"/>
              </w:rPr>
            </w:pPr>
            <w:r w:rsidRPr="00223A7D">
              <w:rPr>
                <w:rFonts w:cs="Times New Roman"/>
                <w:sz w:val="24"/>
                <w:szCs w:val="24"/>
                <w:lang w:val="en-GB"/>
              </w:rPr>
              <w:t>57%</w:t>
            </w:r>
          </w:p>
        </w:tc>
        <w:tc>
          <w:tcPr>
            <w:tcW w:w="1694" w:type="dxa"/>
          </w:tcPr>
          <w:p w14:paraId="519203D0" w14:textId="18C93299" w:rsidR="00065109" w:rsidRPr="00223A7D" w:rsidRDefault="00065109" w:rsidP="00065109">
            <w:pPr>
              <w:jc w:val="both"/>
              <w:rPr>
                <w:rFonts w:cs="Times New Roman"/>
                <w:sz w:val="24"/>
                <w:szCs w:val="24"/>
                <w:lang w:val="en-GB"/>
              </w:rPr>
            </w:pPr>
            <w:r w:rsidRPr="00223A7D">
              <w:rPr>
                <w:rFonts w:cs="Times New Roman"/>
                <w:sz w:val="24"/>
                <w:szCs w:val="24"/>
                <w:lang w:val="en-GB"/>
              </w:rPr>
              <w:t>19</w:t>
            </w:r>
            <w:r w:rsidR="00D96365" w:rsidRPr="00223A7D">
              <w:rPr>
                <w:rFonts w:cs="Times New Roman"/>
                <w:sz w:val="24"/>
                <w:szCs w:val="24"/>
                <w:lang w:val="en-GB"/>
              </w:rPr>
              <w:t>.</w:t>
            </w:r>
            <w:r w:rsidRPr="00223A7D">
              <w:rPr>
                <w:rFonts w:cs="Times New Roman"/>
                <w:sz w:val="24"/>
                <w:szCs w:val="24"/>
                <w:lang w:val="en-GB"/>
              </w:rPr>
              <w:t>2%</w:t>
            </w:r>
          </w:p>
        </w:tc>
        <w:tc>
          <w:tcPr>
            <w:tcW w:w="1559" w:type="dxa"/>
          </w:tcPr>
          <w:p w14:paraId="69A92A90" w14:textId="0FC5C4BE" w:rsidR="00065109" w:rsidRPr="00223A7D" w:rsidRDefault="00065109" w:rsidP="00065109">
            <w:pPr>
              <w:jc w:val="both"/>
              <w:rPr>
                <w:rFonts w:cs="Times New Roman"/>
                <w:sz w:val="24"/>
                <w:szCs w:val="24"/>
                <w:lang w:val="en-GB"/>
              </w:rPr>
            </w:pPr>
            <w:r w:rsidRPr="00223A7D">
              <w:rPr>
                <w:rFonts w:cs="Times New Roman"/>
                <w:sz w:val="24"/>
                <w:szCs w:val="24"/>
                <w:lang w:val="en-GB"/>
              </w:rPr>
              <w:t>1</w:t>
            </w:r>
            <w:r w:rsidR="00D96365" w:rsidRPr="00223A7D">
              <w:rPr>
                <w:rFonts w:cs="Times New Roman"/>
                <w:sz w:val="24"/>
                <w:szCs w:val="24"/>
                <w:lang w:val="en-GB"/>
              </w:rPr>
              <w:t>.</w:t>
            </w:r>
            <w:r w:rsidRPr="00223A7D">
              <w:rPr>
                <w:rFonts w:cs="Times New Roman"/>
                <w:sz w:val="24"/>
                <w:szCs w:val="24"/>
                <w:lang w:val="en-GB"/>
              </w:rPr>
              <w:t>6%</w:t>
            </w:r>
          </w:p>
        </w:tc>
      </w:tr>
    </w:tbl>
    <w:p w14:paraId="43691215" w14:textId="77777777" w:rsidR="001D0AE9" w:rsidRPr="00223A7D" w:rsidRDefault="001D0AE9" w:rsidP="001D0AE9">
      <w:pPr>
        <w:jc w:val="both"/>
        <w:rPr>
          <w:rFonts w:cs="Times New Roman"/>
          <w:lang w:val="en-GB"/>
        </w:rPr>
      </w:pPr>
    </w:p>
    <w:p w14:paraId="30E777F0" w14:textId="512A8C05" w:rsidR="00FC1913" w:rsidRPr="00223A7D" w:rsidRDefault="001D0AE9" w:rsidP="00FC1913">
      <w:pPr>
        <w:jc w:val="both"/>
        <w:rPr>
          <w:rFonts w:cs="Times New Roman"/>
          <w:lang w:val="en-GB"/>
        </w:rPr>
      </w:pPr>
      <w:r w:rsidRPr="00223A7D">
        <w:rPr>
          <w:rFonts w:cs="Times New Roman"/>
          <w:lang w:val="en-GB"/>
        </w:rPr>
        <w:tab/>
      </w:r>
      <w:r w:rsidR="005C3691" w:rsidRPr="00223A7D">
        <w:rPr>
          <w:rFonts w:cs="Times New Roman"/>
          <w:lang w:val="en-GB"/>
        </w:rPr>
        <w:t>As for the children, the situation can be described as follows according to the parents</w:t>
      </w:r>
      <w:r w:rsidR="00FC1913" w:rsidRPr="00223A7D">
        <w:rPr>
          <w:rFonts w:cs="Times New Roman"/>
          <w:lang w:val="en-GB"/>
        </w:rPr>
        <w:t xml:space="preserve"> (</w:t>
      </w:r>
      <w:r w:rsidR="005C3691" w:rsidRPr="00223A7D">
        <w:rPr>
          <w:rFonts w:cs="Times New Roman"/>
          <w:lang w:val="en-GB"/>
        </w:rPr>
        <w:t xml:space="preserve">see Table </w:t>
      </w:r>
      <w:r w:rsidR="00B163FA" w:rsidRPr="00223A7D">
        <w:rPr>
          <w:rFonts w:cs="Times New Roman"/>
          <w:lang w:val="en-GB"/>
        </w:rPr>
        <w:t>12</w:t>
      </w:r>
      <w:r w:rsidR="00FC1913" w:rsidRPr="00223A7D">
        <w:rPr>
          <w:rFonts w:cs="Times New Roman"/>
          <w:lang w:val="en-GB"/>
        </w:rPr>
        <w:t>):</w:t>
      </w:r>
    </w:p>
    <w:p w14:paraId="3AF0F087" w14:textId="7D25A227" w:rsidR="001D0AE9" w:rsidRPr="00223A7D" w:rsidRDefault="005C3691" w:rsidP="00FC1913">
      <w:pPr>
        <w:jc w:val="right"/>
        <w:rPr>
          <w:rFonts w:cs="Times New Roman"/>
          <w:lang w:val="en-GB"/>
        </w:rPr>
      </w:pPr>
      <w:r w:rsidRPr="00223A7D">
        <w:rPr>
          <w:rFonts w:cs="Times New Roman"/>
          <w:lang w:val="en-GB"/>
        </w:rPr>
        <w:t>Table</w:t>
      </w:r>
      <w:r w:rsidR="00FC1913" w:rsidRPr="00223A7D">
        <w:rPr>
          <w:rFonts w:cs="Times New Roman"/>
          <w:lang w:val="en-GB"/>
        </w:rPr>
        <w:t xml:space="preserve"> 12. </w:t>
      </w:r>
      <w:r w:rsidRPr="00223A7D">
        <w:rPr>
          <w:rFonts w:cs="Times New Roman"/>
          <w:lang w:val="en-GB"/>
        </w:rPr>
        <w:t xml:space="preserve">Latvian language command </w:t>
      </w:r>
      <w:r w:rsidR="00FC1913" w:rsidRPr="00223A7D">
        <w:rPr>
          <w:rFonts w:cs="Times New Roman"/>
          <w:lang w:val="en-GB"/>
        </w:rPr>
        <w:t>(</w:t>
      </w:r>
      <w:r w:rsidRPr="00223A7D">
        <w:rPr>
          <w:rFonts w:cs="Times New Roman"/>
          <w:lang w:val="en-GB"/>
        </w:rPr>
        <w:t>children</w:t>
      </w:r>
      <w:r w:rsidR="00FC1913" w:rsidRPr="00223A7D">
        <w:rPr>
          <w:rFonts w:cs="Times New Roman"/>
          <w:lang w:val="en-GB"/>
        </w:rPr>
        <w:t>)</w:t>
      </w:r>
    </w:p>
    <w:tbl>
      <w:tblPr>
        <w:tblStyle w:val="Reatabula"/>
        <w:tblW w:w="9356" w:type="dxa"/>
        <w:tblInd w:w="108" w:type="dxa"/>
        <w:tblLook w:val="04A0" w:firstRow="1" w:lastRow="0" w:firstColumn="1" w:lastColumn="0" w:noHBand="0" w:noVBand="1"/>
      </w:tblPr>
      <w:tblGrid>
        <w:gridCol w:w="3148"/>
        <w:gridCol w:w="1780"/>
        <w:gridCol w:w="1175"/>
        <w:gridCol w:w="1694"/>
        <w:gridCol w:w="1559"/>
      </w:tblGrid>
      <w:tr w:rsidR="006F5BEE" w:rsidRPr="00223A7D" w14:paraId="28066C3F" w14:textId="77777777" w:rsidTr="006E13F5">
        <w:tc>
          <w:tcPr>
            <w:tcW w:w="3148" w:type="dxa"/>
          </w:tcPr>
          <w:p w14:paraId="484849AD" w14:textId="11582FBC" w:rsidR="006F5BEE" w:rsidRPr="00223A7D" w:rsidRDefault="006F5BEE" w:rsidP="006F5BEE">
            <w:pPr>
              <w:rPr>
                <w:rFonts w:cs="Times New Roman"/>
                <w:b/>
                <w:sz w:val="24"/>
                <w:szCs w:val="24"/>
                <w:lang w:val="en-GB"/>
              </w:rPr>
            </w:pPr>
            <w:r w:rsidRPr="00223A7D">
              <w:rPr>
                <w:rFonts w:cs="Times New Roman"/>
                <w:b/>
                <w:sz w:val="24"/>
                <w:szCs w:val="24"/>
                <w:lang w:val="en-GB"/>
              </w:rPr>
              <w:t>Language skill</w:t>
            </w:r>
          </w:p>
        </w:tc>
        <w:tc>
          <w:tcPr>
            <w:tcW w:w="1780" w:type="dxa"/>
          </w:tcPr>
          <w:p w14:paraId="183F5B80" w14:textId="56D64787" w:rsidR="006F5BEE" w:rsidRPr="00223A7D" w:rsidRDefault="006F5BEE" w:rsidP="006F5BEE">
            <w:pPr>
              <w:jc w:val="both"/>
              <w:rPr>
                <w:rFonts w:cs="Times New Roman"/>
                <w:b/>
                <w:sz w:val="24"/>
                <w:szCs w:val="24"/>
                <w:lang w:val="en-GB"/>
              </w:rPr>
            </w:pPr>
            <w:r w:rsidRPr="00223A7D">
              <w:rPr>
                <w:rFonts w:cs="Times New Roman"/>
                <w:b/>
                <w:sz w:val="24"/>
                <w:szCs w:val="24"/>
                <w:lang w:val="en-GB"/>
              </w:rPr>
              <w:t>Excellent</w:t>
            </w:r>
          </w:p>
        </w:tc>
        <w:tc>
          <w:tcPr>
            <w:tcW w:w="1175" w:type="dxa"/>
          </w:tcPr>
          <w:p w14:paraId="51A5F552" w14:textId="3AD91B7F" w:rsidR="006F5BEE" w:rsidRPr="00223A7D" w:rsidRDefault="006F5BEE" w:rsidP="006F5BEE">
            <w:pPr>
              <w:jc w:val="both"/>
              <w:rPr>
                <w:rFonts w:cs="Times New Roman"/>
                <w:b/>
                <w:sz w:val="24"/>
                <w:szCs w:val="24"/>
                <w:lang w:val="en-GB"/>
              </w:rPr>
            </w:pPr>
            <w:r w:rsidRPr="00223A7D">
              <w:rPr>
                <w:rFonts w:cs="Times New Roman"/>
                <w:b/>
                <w:sz w:val="24"/>
                <w:szCs w:val="24"/>
                <w:lang w:val="en-GB"/>
              </w:rPr>
              <w:t>Good</w:t>
            </w:r>
          </w:p>
        </w:tc>
        <w:tc>
          <w:tcPr>
            <w:tcW w:w="1694" w:type="dxa"/>
          </w:tcPr>
          <w:p w14:paraId="66C130FD" w14:textId="51984F41" w:rsidR="006F5BEE" w:rsidRPr="00223A7D" w:rsidRDefault="006F5BEE" w:rsidP="006F5BEE">
            <w:pPr>
              <w:jc w:val="both"/>
              <w:rPr>
                <w:rFonts w:cs="Times New Roman"/>
                <w:b/>
                <w:sz w:val="24"/>
                <w:szCs w:val="24"/>
                <w:lang w:val="en-GB"/>
              </w:rPr>
            </w:pPr>
            <w:r w:rsidRPr="00223A7D">
              <w:rPr>
                <w:rFonts w:cs="Times New Roman"/>
                <w:b/>
                <w:sz w:val="24"/>
                <w:szCs w:val="24"/>
                <w:lang w:val="en-GB"/>
              </w:rPr>
              <w:t>Poor</w:t>
            </w:r>
          </w:p>
        </w:tc>
        <w:tc>
          <w:tcPr>
            <w:tcW w:w="1559" w:type="dxa"/>
          </w:tcPr>
          <w:p w14:paraId="1C8150D3" w14:textId="400ADCCC" w:rsidR="006F5BEE" w:rsidRPr="00223A7D" w:rsidRDefault="006F5BEE" w:rsidP="006F5BEE">
            <w:pPr>
              <w:jc w:val="both"/>
              <w:rPr>
                <w:rFonts w:cs="Times New Roman"/>
                <w:b/>
                <w:sz w:val="24"/>
                <w:szCs w:val="24"/>
                <w:lang w:val="en-GB"/>
              </w:rPr>
            </w:pPr>
            <w:r w:rsidRPr="00223A7D">
              <w:rPr>
                <w:rFonts w:cs="Times New Roman"/>
                <w:b/>
                <w:sz w:val="24"/>
                <w:szCs w:val="24"/>
                <w:lang w:val="en-GB"/>
              </w:rPr>
              <w:t>None</w:t>
            </w:r>
          </w:p>
        </w:tc>
      </w:tr>
      <w:tr w:rsidR="00065109" w:rsidRPr="00223A7D" w14:paraId="618A2C35" w14:textId="77777777" w:rsidTr="006E13F5">
        <w:tc>
          <w:tcPr>
            <w:tcW w:w="3148" w:type="dxa"/>
          </w:tcPr>
          <w:p w14:paraId="19736C34" w14:textId="715D0F5C" w:rsidR="00065109" w:rsidRPr="00223A7D" w:rsidRDefault="00065109" w:rsidP="00065109">
            <w:pPr>
              <w:rPr>
                <w:rFonts w:cs="Times New Roman"/>
                <w:sz w:val="24"/>
                <w:szCs w:val="24"/>
                <w:lang w:val="en-GB"/>
              </w:rPr>
            </w:pPr>
            <w:r w:rsidRPr="00223A7D">
              <w:rPr>
                <w:rFonts w:cs="Times New Roman"/>
                <w:sz w:val="24"/>
                <w:szCs w:val="24"/>
                <w:lang w:val="en-GB"/>
              </w:rPr>
              <w:t>Listening comprehension</w:t>
            </w:r>
          </w:p>
        </w:tc>
        <w:tc>
          <w:tcPr>
            <w:tcW w:w="1780" w:type="dxa"/>
          </w:tcPr>
          <w:p w14:paraId="7C0ACD05" w14:textId="38B13C7B" w:rsidR="00065109" w:rsidRPr="00223A7D" w:rsidRDefault="00065109" w:rsidP="00065109">
            <w:pPr>
              <w:jc w:val="both"/>
              <w:rPr>
                <w:rFonts w:cs="Times New Roman"/>
                <w:sz w:val="24"/>
                <w:szCs w:val="24"/>
                <w:lang w:val="en-GB"/>
              </w:rPr>
            </w:pPr>
            <w:r w:rsidRPr="00223A7D">
              <w:rPr>
                <w:rFonts w:cs="Times New Roman"/>
                <w:sz w:val="24"/>
                <w:szCs w:val="24"/>
                <w:lang w:val="en-GB"/>
              </w:rPr>
              <w:t>8</w:t>
            </w:r>
            <w:r w:rsidR="00D96365" w:rsidRPr="00223A7D">
              <w:rPr>
                <w:rFonts w:cs="Times New Roman"/>
                <w:sz w:val="24"/>
                <w:szCs w:val="24"/>
                <w:lang w:val="en-GB"/>
              </w:rPr>
              <w:t>.</w:t>
            </w:r>
            <w:r w:rsidRPr="00223A7D">
              <w:rPr>
                <w:rFonts w:cs="Times New Roman"/>
                <w:sz w:val="24"/>
                <w:szCs w:val="24"/>
                <w:lang w:val="en-GB"/>
              </w:rPr>
              <w:t>3%</w:t>
            </w:r>
          </w:p>
        </w:tc>
        <w:tc>
          <w:tcPr>
            <w:tcW w:w="1175" w:type="dxa"/>
          </w:tcPr>
          <w:p w14:paraId="4568399E" w14:textId="36D69611" w:rsidR="00065109" w:rsidRPr="00223A7D" w:rsidRDefault="00065109" w:rsidP="00065109">
            <w:pPr>
              <w:jc w:val="both"/>
              <w:rPr>
                <w:rFonts w:cs="Times New Roman"/>
                <w:sz w:val="24"/>
                <w:szCs w:val="24"/>
                <w:lang w:val="en-GB"/>
              </w:rPr>
            </w:pPr>
            <w:r w:rsidRPr="00223A7D">
              <w:rPr>
                <w:rFonts w:cs="Times New Roman"/>
                <w:sz w:val="24"/>
                <w:szCs w:val="24"/>
                <w:lang w:val="en-GB"/>
              </w:rPr>
              <w:t>47</w:t>
            </w:r>
            <w:r w:rsidR="00D96365" w:rsidRPr="00223A7D">
              <w:rPr>
                <w:rFonts w:cs="Times New Roman"/>
                <w:sz w:val="24"/>
                <w:szCs w:val="24"/>
                <w:lang w:val="en-GB"/>
              </w:rPr>
              <w:t>.</w:t>
            </w:r>
            <w:r w:rsidRPr="00223A7D">
              <w:rPr>
                <w:rFonts w:cs="Times New Roman"/>
                <w:sz w:val="24"/>
                <w:szCs w:val="24"/>
                <w:lang w:val="en-GB"/>
              </w:rPr>
              <w:t>2%</w:t>
            </w:r>
          </w:p>
        </w:tc>
        <w:tc>
          <w:tcPr>
            <w:tcW w:w="1694" w:type="dxa"/>
          </w:tcPr>
          <w:p w14:paraId="4A774587" w14:textId="19F884B0" w:rsidR="00065109" w:rsidRPr="00223A7D" w:rsidRDefault="00065109" w:rsidP="00065109">
            <w:pPr>
              <w:jc w:val="both"/>
              <w:rPr>
                <w:rFonts w:cs="Times New Roman"/>
                <w:sz w:val="24"/>
                <w:szCs w:val="24"/>
                <w:lang w:val="en-GB"/>
              </w:rPr>
            </w:pPr>
            <w:r w:rsidRPr="00223A7D">
              <w:rPr>
                <w:rFonts w:cs="Times New Roman"/>
                <w:sz w:val="24"/>
                <w:szCs w:val="24"/>
                <w:lang w:val="en-GB"/>
              </w:rPr>
              <w:t>36</w:t>
            </w:r>
            <w:r w:rsidR="00D96365" w:rsidRPr="00223A7D">
              <w:rPr>
                <w:rFonts w:cs="Times New Roman"/>
                <w:sz w:val="24"/>
                <w:szCs w:val="24"/>
                <w:lang w:val="en-GB"/>
              </w:rPr>
              <w:t>.</w:t>
            </w:r>
            <w:r w:rsidRPr="00223A7D">
              <w:rPr>
                <w:rFonts w:cs="Times New Roman"/>
                <w:sz w:val="24"/>
                <w:szCs w:val="24"/>
                <w:lang w:val="en-GB"/>
              </w:rPr>
              <w:t>8%</w:t>
            </w:r>
          </w:p>
        </w:tc>
        <w:tc>
          <w:tcPr>
            <w:tcW w:w="1559" w:type="dxa"/>
          </w:tcPr>
          <w:p w14:paraId="5CB331CB" w14:textId="2124031E" w:rsidR="00065109" w:rsidRPr="00223A7D" w:rsidRDefault="00065109" w:rsidP="00065109">
            <w:pPr>
              <w:jc w:val="both"/>
              <w:rPr>
                <w:rFonts w:cs="Times New Roman"/>
                <w:sz w:val="24"/>
                <w:szCs w:val="24"/>
                <w:lang w:val="en-GB"/>
              </w:rPr>
            </w:pPr>
            <w:r w:rsidRPr="00223A7D">
              <w:rPr>
                <w:rFonts w:cs="Times New Roman"/>
                <w:sz w:val="24"/>
                <w:szCs w:val="24"/>
                <w:lang w:val="en-GB"/>
              </w:rPr>
              <w:t>7</w:t>
            </w:r>
            <w:r w:rsidR="00D96365" w:rsidRPr="00223A7D">
              <w:rPr>
                <w:rFonts w:cs="Times New Roman"/>
                <w:sz w:val="24"/>
                <w:szCs w:val="24"/>
                <w:lang w:val="en-GB"/>
              </w:rPr>
              <w:t>.</w:t>
            </w:r>
            <w:r w:rsidRPr="00223A7D">
              <w:rPr>
                <w:rFonts w:cs="Times New Roman"/>
                <w:sz w:val="24"/>
                <w:szCs w:val="24"/>
                <w:lang w:val="en-GB"/>
              </w:rPr>
              <w:t>8%</w:t>
            </w:r>
          </w:p>
        </w:tc>
      </w:tr>
      <w:tr w:rsidR="00065109" w:rsidRPr="00223A7D" w14:paraId="5B9C4180" w14:textId="77777777" w:rsidTr="006E13F5">
        <w:tc>
          <w:tcPr>
            <w:tcW w:w="3148" w:type="dxa"/>
          </w:tcPr>
          <w:p w14:paraId="0CCEE9F0" w14:textId="51AEFC57" w:rsidR="00065109" w:rsidRPr="00223A7D" w:rsidRDefault="00065109" w:rsidP="00065109">
            <w:pPr>
              <w:jc w:val="both"/>
              <w:rPr>
                <w:rFonts w:cs="Times New Roman"/>
                <w:sz w:val="24"/>
                <w:szCs w:val="24"/>
                <w:lang w:val="en-GB"/>
              </w:rPr>
            </w:pPr>
            <w:r w:rsidRPr="00223A7D">
              <w:rPr>
                <w:rFonts w:cs="Times New Roman"/>
                <w:sz w:val="24"/>
                <w:szCs w:val="24"/>
                <w:lang w:val="en-GB"/>
              </w:rPr>
              <w:t>Speaking</w:t>
            </w:r>
          </w:p>
        </w:tc>
        <w:tc>
          <w:tcPr>
            <w:tcW w:w="1780" w:type="dxa"/>
          </w:tcPr>
          <w:p w14:paraId="78F15940" w14:textId="5A2C0C8A" w:rsidR="00065109" w:rsidRPr="00223A7D" w:rsidRDefault="00065109" w:rsidP="00065109">
            <w:pPr>
              <w:jc w:val="both"/>
              <w:rPr>
                <w:rFonts w:cs="Times New Roman"/>
                <w:sz w:val="24"/>
                <w:szCs w:val="24"/>
                <w:lang w:val="en-GB"/>
              </w:rPr>
            </w:pPr>
            <w:r w:rsidRPr="00223A7D">
              <w:rPr>
                <w:rFonts w:cs="Times New Roman"/>
                <w:sz w:val="24"/>
                <w:szCs w:val="24"/>
                <w:lang w:val="en-GB"/>
              </w:rPr>
              <w:t>7</w:t>
            </w:r>
            <w:r w:rsidR="00D96365" w:rsidRPr="00223A7D">
              <w:rPr>
                <w:rFonts w:cs="Times New Roman"/>
                <w:sz w:val="24"/>
                <w:szCs w:val="24"/>
                <w:lang w:val="en-GB"/>
              </w:rPr>
              <w:t>.</w:t>
            </w:r>
            <w:r w:rsidRPr="00223A7D">
              <w:rPr>
                <w:rFonts w:cs="Times New Roman"/>
                <w:sz w:val="24"/>
                <w:szCs w:val="24"/>
                <w:lang w:val="en-GB"/>
              </w:rPr>
              <w:t>8%</w:t>
            </w:r>
          </w:p>
        </w:tc>
        <w:tc>
          <w:tcPr>
            <w:tcW w:w="1175" w:type="dxa"/>
          </w:tcPr>
          <w:p w14:paraId="5DF9EDE0" w14:textId="395C70C8" w:rsidR="00065109" w:rsidRPr="00223A7D" w:rsidRDefault="00065109" w:rsidP="00065109">
            <w:pPr>
              <w:jc w:val="both"/>
              <w:rPr>
                <w:rFonts w:cs="Times New Roman"/>
                <w:sz w:val="24"/>
                <w:szCs w:val="24"/>
                <w:lang w:val="en-GB"/>
              </w:rPr>
            </w:pPr>
            <w:r w:rsidRPr="00223A7D">
              <w:rPr>
                <w:rFonts w:cs="Times New Roman"/>
                <w:sz w:val="24"/>
                <w:szCs w:val="24"/>
                <w:lang w:val="en-GB"/>
              </w:rPr>
              <w:t>34</w:t>
            </w:r>
            <w:r w:rsidR="00D96365" w:rsidRPr="00223A7D">
              <w:rPr>
                <w:rFonts w:cs="Times New Roman"/>
                <w:sz w:val="24"/>
                <w:szCs w:val="24"/>
                <w:lang w:val="en-GB"/>
              </w:rPr>
              <w:t>.</w:t>
            </w:r>
            <w:r w:rsidRPr="00223A7D">
              <w:rPr>
                <w:rFonts w:cs="Times New Roman"/>
                <w:sz w:val="24"/>
                <w:szCs w:val="24"/>
                <w:lang w:val="en-GB"/>
              </w:rPr>
              <w:t>2%</w:t>
            </w:r>
          </w:p>
        </w:tc>
        <w:tc>
          <w:tcPr>
            <w:tcW w:w="1694" w:type="dxa"/>
          </w:tcPr>
          <w:p w14:paraId="58278D81" w14:textId="2A15F6BA" w:rsidR="00065109" w:rsidRPr="00223A7D" w:rsidRDefault="00065109" w:rsidP="00065109">
            <w:pPr>
              <w:jc w:val="both"/>
              <w:rPr>
                <w:rFonts w:cs="Times New Roman"/>
                <w:sz w:val="24"/>
                <w:szCs w:val="24"/>
                <w:lang w:val="en-GB"/>
              </w:rPr>
            </w:pPr>
            <w:r w:rsidRPr="00223A7D">
              <w:rPr>
                <w:rFonts w:cs="Times New Roman"/>
                <w:sz w:val="24"/>
                <w:szCs w:val="24"/>
                <w:lang w:val="en-GB"/>
              </w:rPr>
              <w:t>46</w:t>
            </w:r>
            <w:r w:rsidR="00D96365" w:rsidRPr="00223A7D">
              <w:rPr>
                <w:rFonts w:cs="Times New Roman"/>
                <w:sz w:val="24"/>
                <w:szCs w:val="24"/>
                <w:lang w:val="en-GB"/>
              </w:rPr>
              <w:t>.</w:t>
            </w:r>
            <w:r w:rsidRPr="00223A7D">
              <w:rPr>
                <w:rFonts w:cs="Times New Roman"/>
                <w:sz w:val="24"/>
                <w:szCs w:val="24"/>
                <w:lang w:val="en-GB"/>
              </w:rPr>
              <w:t>1%</w:t>
            </w:r>
          </w:p>
        </w:tc>
        <w:tc>
          <w:tcPr>
            <w:tcW w:w="1559" w:type="dxa"/>
          </w:tcPr>
          <w:p w14:paraId="006C739F" w14:textId="502E6955" w:rsidR="00065109" w:rsidRPr="00223A7D" w:rsidRDefault="00065109" w:rsidP="00065109">
            <w:pPr>
              <w:jc w:val="both"/>
              <w:rPr>
                <w:rFonts w:cs="Times New Roman"/>
                <w:sz w:val="24"/>
                <w:szCs w:val="24"/>
                <w:lang w:val="en-GB"/>
              </w:rPr>
            </w:pPr>
            <w:r w:rsidRPr="00223A7D">
              <w:rPr>
                <w:rFonts w:cs="Times New Roman"/>
                <w:sz w:val="24"/>
                <w:szCs w:val="24"/>
                <w:lang w:val="en-GB"/>
              </w:rPr>
              <w:t>11</w:t>
            </w:r>
            <w:r w:rsidR="00D96365" w:rsidRPr="00223A7D">
              <w:rPr>
                <w:rFonts w:cs="Times New Roman"/>
                <w:sz w:val="24"/>
                <w:szCs w:val="24"/>
                <w:lang w:val="en-GB"/>
              </w:rPr>
              <w:t>.</w:t>
            </w:r>
            <w:r w:rsidRPr="00223A7D">
              <w:rPr>
                <w:rFonts w:cs="Times New Roman"/>
                <w:sz w:val="24"/>
                <w:szCs w:val="24"/>
                <w:lang w:val="en-GB"/>
              </w:rPr>
              <w:t>9%</w:t>
            </w:r>
          </w:p>
        </w:tc>
      </w:tr>
      <w:tr w:rsidR="00065109" w:rsidRPr="00223A7D" w14:paraId="07F8C372" w14:textId="77777777" w:rsidTr="006E13F5">
        <w:tc>
          <w:tcPr>
            <w:tcW w:w="3148" w:type="dxa"/>
          </w:tcPr>
          <w:p w14:paraId="1489A1D2" w14:textId="24507B70" w:rsidR="00065109" w:rsidRPr="00223A7D" w:rsidRDefault="00065109" w:rsidP="00065109">
            <w:pPr>
              <w:jc w:val="both"/>
              <w:rPr>
                <w:rFonts w:cs="Times New Roman"/>
                <w:sz w:val="24"/>
                <w:szCs w:val="24"/>
                <w:lang w:val="en-GB"/>
              </w:rPr>
            </w:pPr>
            <w:r w:rsidRPr="00223A7D">
              <w:rPr>
                <w:rFonts w:cs="Times New Roman"/>
                <w:sz w:val="24"/>
                <w:szCs w:val="24"/>
                <w:lang w:val="en-GB"/>
              </w:rPr>
              <w:t>Reading</w:t>
            </w:r>
          </w:p>
        </w:tc>
        <w:tc>
          <w:tcPr>
            <w:tcW w:w="1780" w:type="dxa"/>
          </w:tcPr>
          <w:p w14:paraId="7F11BDD1" w14:textId="511477D7" w:rsidR="00065109" w:rsidRPr="00223A7D" w:rsidRDefault="00065109" w:rsidP="00065109">
            <w:pPr>
              <w:jc w:val="both"/>
              <w:rPr>
                <w:rFonts w:cs="Times New Roman"/>
                <w:sz w:val="24"/>
                <w:szCs w:val="24"/>
                <w:lang w:val="en-GB"/>
              </w:rPr>
            </w:pPr>
            <w:r w:rsidRPr="00223A7D">
              <w:rPr>
                <w:rFonts w:cs="Times New Roman"/>
                <w:sz w:val="24"/>
                <w:szCs w:val="24"/>
                <w:lang w:val="en-GB"/>
              </w:rPr>
              <w:t>10</w:t>
            </w:r>
            <w:r w:rsidR="00D96365" w:rsidRPr="00223A7D">
              <w:rPr>
                <w:rFonts w:cs="Times New Roman"/>
                <w:sz w:val="24"/>
                <w:szCs w:val="24"/>
                <w:lang w:val="en-GB"/>
              </w:rPr>
              <w:t>.</w:t>
            </w:r>
            <w:r w:rsidRPr="00223A7D">
              <w:rPr>
                <w:rFonts w:cs="Times New Roman"/>
                <w:sz w:val="24"/>
                <w:szCs w:val="24"/>
                <w:lang w:val="en-GB"/>
              </w:rPr>
              <w:t>4%</w:t>
            </w:r>
          </w:p>
        </w:tc>
        <w:tc>
          <w:tcPr>
            <w:tcW w:w="1175" w:type="dxa"/>
          </w:tcPr>
          <w:p w14:paraId="66ABF488" w14:textId="3902B196" w:rsidR="00065109" w:rsidRPr="00223A7D" w:rsidRDefault="00065109" w:rsidP="00065109">
            <w:pPr>
              <w:jc w:val="both"/>
              <w:rPr>
                <w:rFonts w:cs="Times New Roman"/>
                <w:sz w:val="24"/>
                <w:szCs w:val="24"/>
                <w:lang w:val="en-GB"/>
              </w:rPr>
            </w:pPr>
            <w:r w:rsidRPr="00223A7D">
              <w:rPr>
                <w:rFonts w:cs="Times New Roman"/>
                <w:sz w:val="24"/>
                <w:szCs w:val="24"/>
                <w:lang w:val="en-GB"/>
              </w:rPr>
              <w:t>53</w:t>
            </w:r>
            <w:r w:rsidR="00D96365" w:rsidRPr="00223A7D">
              <w:rPr>
                <w:rFonts w:cs="Times New Roman"/>
                <w:sz w:val="24"/>
                <w:szCs w:val="24"/>
                <w:lang w:val="en-GB"/>
              </w:rPr>
              <w:t>.</w:t>
            </w:r>
            <w:r w:rsidRPr="00223A7D">
              <w:rPr>
                <w:rFonts w:cs="Times New Roman"/>
                <w:sz w:val="24"/>
                <w:szCs w:val="24"/>
                <w:lang w:val="en-GB"/>
              </w:rPr>
              <w:t>9%</w:t>
            </w:r>
          </w:p>
        </w:tc>
        <w:tc>
          <w:tcPr>
            <w:tcW w:w="1694" w:type="dxa"/>
          </w:tcPr>
          <w:p w14:paraId="6DD0FE1D" w14:textId="041FCC55" w:rsidR="00065109" w:rsidRPr="00223A7D" w:rsidRDefault="00065109" w:rsidP="00065109">
            <w:pPr>
              <w:jc w:val="both"/>
              <w:rPr>
                <w:rFonts w:cs="Times New Roman"/>
                <w:sz w:val="24"/>
                <w:szCs w:val="24"/>
                <w:lang w:val="en-GB"/>
              </w:rPr>
            </w:pPr>
            <w:r w:rsidRPr="00223A7D">
              <w:rPr>
                <w:rFonts w:cs="Times New Roman"/>
                <w:sz w:val="24"/>
                <w:szCs w:val="24"/>
                <w:lang w:val="en-GB"/>
              </w:rPr>
              <w:t>25</w:t>
            </w:r>
            <w:r w:rsidR="00D96365" w:rsidRPr="00223A7D">
              <w:rPr>
                <w:rFonts w:cs="Times New Roman"/>
                <w:sz w:val="24"/>
                <w:szCs w:val="24"/>
                <w:lang w:val="en-GB"/>
              </w:rPr>
              <w:t>.</w:t>
            </w:r>
            <w:r w:rsidRPr="00223A7D">
              <w:rPr>
                <w:rFonts w:cs="Times New Roman"/>
                <w:sz w:val="24"/>
                <w:szCs w:val="24"/>
                <w:lang w:val="en-GB"/>
              </w:rPr>
              <w:t>9%</w:t>
            </w:r>
          </w:p>
        </w:tc>
        <w:tc>
          <w:tcPr>
            <w:tcW w:w="1559" w:type="dxa"/>
          </w:tcPr>
          <w:p w14:paraId="05B19048" w14:textId="226EE90C" w:rsidR="00065109" w:rsidRPr="00223A7D" w:rsidRDefault="00065109" w:rsidP="00065109">
            <w:pPr>
              <w:jc w:val="both"/>
              <w:rPr>
                <w:rFonts w:cs="Times New Roman"/>
                <w:sz w:val="24"/>
                <w:szCs w:val="24"/>
                <w:lang w:val="en-GB"/>
              </w:rPr>
            </w:pPr>
            <w:r w:rsidRPr="00223A7D">
              <w:rPr>
                <w:rFonts w:cs="Times New Roman"/>
                <w:sz w:val="24"/>
                <w:szCs w:val="24"/>
                <w:lang w:val="en-GB"/>
              </w:rPr>
              <w:t>9</w:t>
            </w:r>
            <w:r w:rsidR="00D96365" w:rsidRPr="00223A7D">
              <w:rPr>
                <w:rFonts w:cs="Times New Roman"/>
                <w:sz w:val="24"/>
                <w:szCs w:val="24"/>
                <w:lang w:val="en-GB"/>
              </w:rPr>
              <w:t>.</w:t>
            </w:r>
            <w:r w:rsidRPr="00223A7D">
              <w:rPr>
                <w:rFonts w:cs="Times New Roman"/>
                <w:sz w:val="24"/>
                <w:szCs w:val="24"/>
                <w:lang w:val="en-GB"/>
              </w:rPr>
              <w:t>8%</w:t>
            </w:r>
          </w:p>
        </w:tc>
      </w:tr>
      <w:tr w:rsidR="00065109" w:rsidRPr="00223A7D" w14:paraId="27A2F857" w14:textId="77777777" w:rsidTr="006E13F5">
        <w:tc>
          <w:tcPr>
            <w:tcW w:w="3148" w:type="dxa"/>
          </w:tcPr>
          <w:p w14:paraId="6D6EA31C" w14:textId="0B3BB8E3" w:rsidR="00065109" w:rsidRPr="00223A7D" w:rsidRDefault="00065109" w:rsidP="00065109">
            <w:pPr>
              <w:jc w:val="both"/>
              <w:rPr>
                <w:rFonts w:cs="Times New Roman"/>
                <w:sz w:val="24"/>
                <w:szCs w:val="24"/>
                <w:lang w:val="en-GB"/>
              </w:rPr>
            </w:pPr>
            <w:r w:rsidRPr="00223A7D">
              <w:rPr>
                <w:rFonts w:cs="Times New Roman"/>
                <w:sz w:val="24"/>
                <w:szCs w:val="24"/>
                <w:lang w:val="en-GB"/>
              </w:rPr>
              <w:t>Writing</w:t>
            </w:r>
          </w:p>
        </w:tc>
        <w:tc>
          <w:tcPr>
            <w:tcW w:w="1780" w:type="dxa"/>
          </w:tcPr>
          <w:p w14:paraId="487459F0" w14:textId="59732B42" w:rsidR="00065109" w:rsidRPr="00223A7D" w:rsidRDefault="00065109" w:rsidP="00065109">
            <w:pPr>
              <w:jc w:val="both"/>
              <w:rPr>
                <w:rFonts w:cs="Times New Roman"/>
                <w:sz w:val="24"/>
                <w:szCs w:val="24"/>
                <w:lang w:val="en-GB"/>
              </w:rPr>
            </w:pPr>
            <w:r w:rsidRPr="00223A7D">
              <w:rPr>
                <w:rFonts w:cs="Times New Roman"/>
                <w:sz w:val="24"/>
                <w:szCs w:val="24"/>
                <w:lang w:val="en-GB"/>
              </w:rPr>
              <w:t>5</w:t>
            </w:r>
            <w:r w:rsidR="00D96365" w:rsidRPr="00223A7D">
              <w:rPr>
                <w:rFonts w:cs="Times New Roman"/>
                <w:sz w:val="24"/>
                <w:szCs w:val="24"/>
                <w:lang w:val="en-GB"/>
              </w:rPr>
              <w:t>.</w:t>
            </w:r>
            <w:r w:rsidRPr="00223A7D">
              <w:rPr>
                <w:rFonts w:cs="Times New Roman"/>
                <w:sz w:val="24"/>
                <w:szCs w:val="24"/>
                <w:lang w:val="en-GB"/>
              </w:rPr>
              <w:t>2%</w:t>
            </w:r>
          </w:p>
        </w:tc>
        <w:tc>
          <w:tcPr>
            <w:tcW w:w="1175" w:type="dxa"/>
          </w:tcPr>
          <w:p w14:paraId="32AB3444" w14:textId="290796D7" w:rsidR="00065109" w:rsidRPr="00223A7D" w:rsidRDefault="00065109" w:rsidP="00065109">
            <w:pPr>
              <w:jc w:val="both"/>
              <w:rPr>
                <w:rFonts w:cs="Times New Roman"/>
                <w:sz w:val="24"/>
                <w:szCs w:val="24"/>
                <w:lang w:val="en-GB"/>
              </w:rPr>
            </w:pPr>
            <w:r w:rsidRPr="00223A7D">
              <w:rPr>
                <w:rFonts w:cs="Times New Roman"/>
                <w:sz w:val="24"/>
                <w:szCs w:val="24"/>
                <w:lang w:val="en-GB"/>
              </w:rPr>
              <w:t>40</w:t>
            </w:r>
            <w:r w:rsidR="00D96365" w:rsidRPr="00223A7D">
              <w:rPr>
                <w:rFonts w:cs="Times New Roman"/>
                <w:sz w:val="24"/>
                <w:szCs w:val="24"/>
                <w:lang w:val="en-GB"/>
              </w:rPr>
              <w:t>.</w:t>
            </w:r>
            <w:r w:rsidRPr="00223A7D">
              <w:rPr>
                <w:rFonts w:cs="Times New Roman"/>
                <w:sz w:val="24"/>
                <w:szCs w:val="24"/>
                <w:lang w:val="en-GB"/>
              </w:rPr>
              <w:t>4%</w:t>
            </w:r>
          </w:p>
        </w:tc>
        <w:tc>
          <w:tcPr>
            <w:tcW w:w="1694" w:type="dxa"/>
          </w:tcPr>
          <w:p w14:paraId="6D00D3A4" w14:textId="65CEC853" w:rsidR="00065109" w:rsidRPr="00223A7D" w:rsidRDefault="00065109" w:rsidP="00065109">
            <w:pPr>
              <w:jc w:val="both"/>
              <w:rPr>
                <w:rFonts w:cs="Times New Roman"/>
                <w:sz w:val="24"/>
                <w:szCs w:val="24"/>
                <w:lang w:val="en-GB"/>
              </w:rPr>
            </w:pPr>
            <w:r w:rsidRPr="00223A7D">
              <w:rPr>
                <w:rFonts w:cs="Times New Roman"/>
                <w:sz w:val="24"/>
                <w:szCs w:val="24"/>
                <w:lang w:val="en-GB"/>
              </w:rPr>
              <w:t>39</w:t>
            </w:r>
            <w:r w:rsidR="00D96365" w:rsidRPr="00223A7D">
              <w:rPr>
                <w:rFonts w:cs="Times New Roman"/>
                <w:sz w:val="24"/>
                <w:szCs w:val="24"/>
                <w:lang w:val="en-GB"/>
              </w:rPr>
              <w:t>.</w:t>
            </w:r>
            <w:r w:rsidRPr="00223A7D">
              <w:rPr>
                <w:rFonts w:cs="Times New Roman"/>
                <w:sz w:val="24"/>
                <w:szCs w:val="24"/>
                <w:lang w:val="en-GB"/>
              </w:rPr>
              <w:t>9%</w:t>
            </w:r>
          </w:p>
        </w:tc>
        <w:tc>
          <w:tcPr>
            <w:tcW w:w="1559" w:type="dxa"/>
          </w:tcPr>
          <w:p w14:paraId="53C42A98" w14:textId="09ADBBBC" w:rsidR="00065109" w:rsidRPr="00223A7D" w:rsidRDefault="00065109" w:rsidP="00065109">
            <w:pPr>
              <w:jc w:val="both"/>
              <w:rPr>
                <w:rFonts w:cs="Times New Roman"/>
                <w:sz w:val="24"/>
                <w:szCs w:val="24"/>
                <w:lang w:val="en-GB"/>
              </w:rPr>
            </w:pPr>
            <w:r w:rsidRPr="00223A7D">
              <w:rPr>
                <w:rFonts w:cs="Times New Roman"/>
                <w:sz w:val="24"/>
                <w:szCs w:val="24"/>
                <w:lang w:val="en-GB"/>
              </w:rPr>
              <w:t>14</w:t>
            </w:r>
            <w:r w:rsidR="00D96365" w:rsidRPr="00223A7D">
              <w:rPr>
                <w:rFonts w:cs="Times New Roman"/>
                <w:sz w:val="24"/>
                <w:szCs w:val="24"/>
                <w:lang w:val="en-GB"/>
              </w:rPr>
              <w:t>.</w:t>
            </w:r>
            <w:r w:rsidRPr="00223A7D">
              <w:rPr>
                <w:rFonts w:cs="Times New Roman"/>
                <w:sz w:val="24"/>
                <w:szCs w:val="24"/>
                <w:lang w:val="en-GB"/>
              </w:rPr>
              <w:t>5%</w:t>
            </w:r>
          </w:p>
        </w:tc>
      </w:tr>
    </w:tbl>
    <w:p w14:paraId="321DE365" w14:textId="77777777" w:rsidR="001D0AE9" w:rsidRPr="00223A7D" w:rsidRDefault="001D0AE9" w:rsidP="001D0AE9">
      <w:pPr>
        <w:jc w:val="both"/>
        <w:rPr>
          <w:rFonts w:cs="Times New Roman"/>
          <w:lang w:val="en-GB"/>
        </w:rPr>
      </w:pPr>
    </w:p>
    <w:p w14:paraId="3FA95F9A" w14:textId="6CAA5D85" w:rsidR="001D0AE9" w:rsidRPr="00223A7D" w:rsidRDefault="00D96365" w:rsidP="001D0AE9">
      <w:pPr>
        <w:ind w:firstLine="708"/>
        <w:jc w:val="both"/>
        <w:rPr>
          <w:rFonts w:cs="Times New Roman"/>
          <w:lang w:val="en-GB"/>
        </w:rPr>
      </w:pPr>
      <w:r w:rsidRPr="00223A7D">
        <w:rPr>
          <w:rFonts w:cs="Times New Roman"/>
          <w:lang w:val="en-GB"/>
        </w:rPr>
        <w:t xml:space="preserve">In the family environment, the majority of the children </w:t>
      </w:r>
      <w:r w:rsidR="00F529F2" w:rsidRPr="00223A7D">
        <w:rPr>
          <w:rFonts w:cs="Times New Roman"/>
          <w:lang w:val="en-GB"/>
        </w:rPr>
        <w:t>(</w:t>
      </w:r>
      <w:r w:rsidR="001D0AE9" w:rsidRPr="00223A7D">
        <w:rPr>
          <w:rFonts w:cs="Times New Roman"/>
          <w:lang w:val="en-GB"/>
        </w:rPr>
        <w:t>94</w:t>
      </w:r>
      <w:r w:rsidRPr="00223A7D">
        <w:rPr>
          <w:rFonts w:cs="Times New Roman"/>
          <w:lang w:val="en-GB"/>
        </w:rPr>
        <w:t>.</w:t>
      </w:r>
      <w:r w:rsidR="001D0AE9" w:rsidRPr="00223A7D">
        <w:rPr>
          <w:rFonts w:cs="Times New Roman"/>
          <w:lang w:val="en-GB"/>
        </w:rPr>
        <w:t>2%</w:t>
      </w:r>
      <w:r w:rsidR="00F529F2" w:rsidRPr="00223A7D">
        <w:rPr>
          <w:rFonts w:cs="Times New Roman"/>
          <w:lang w:val="en-GB"/>
        </w:rPr>
        <w:t>)</w:t>
      </w:r>
      <w:r w:rsidRPr="00223A7D">
        <w:rPr>
          <w:rFonts w:cs="Times New Roman"/>
          <w:lang w:val="en-GB"/>
        </w:rPr>
        <w:t xml:space="preserve"> speak Russian to their parents;</w:t>
      </w:r>
      <w:r w:rsidR="00F529F2" w:rsidRPr="00223A7D">
        <w:rPr>
          <w:rFonts w:cs="Times New Roman"/>
          <w:lang w:val="en-GB"/>
        </w:rPr>
        <w:t xml:space="preserve"> </w:t>
      </w:r>
      <w:r w:rsidRPr="00223A7D">
        <w:rPr>
          <w:rFonts w:cs="Times New Roman"/>
          <w:lang w:val="en-GB"/>
        </w:rPr>
        <w:t>only 4.</w:t>
      </w:r>
      <w:r w:rsidR="001D0AE9" w:rsidRPr="00223A7D">
        <w:rPr>
          <w:rFonts w:cs="Times New Roman"/>
          <w:lang w:val="en-GB"/>
        </w:rPr>
        <w:t xml:space="preserve">7% </w:t>
      </w:r>
      <w:r w:rsidRPr="00223A7D">
        <w:rPr>
          <w:rFonts w:cs="Times New Roman"/>
          <w:lang w:val="en-GB"/>
        </w:rPr>
        <w:t xml:space="preserve">speak both Russian and Latvian, and </w:t>
      </w:r>
      <w:r w:rsidR="001D0AE9" w:rsidRPr="00223A7D">
        <w:rPr>
          <w:rFonts w:cs="Times New Roman"/>
          <w:lang w:val="en-GB"/>
        </w:rPr>
        <w:t xml:space="preserve">1% </w:t>
      </w:r>
      <w:r w:rsidRPr="00223A7D">
        <w:rPr>
          <w:rFonts w:cs="Times New Roman"/>
          <w:lang w:val="en-GB"/>
        </w:rPr>
        <w:t>speak Latvian</w:t>
      </w:r>
      <w:r w:rsidR="001D0AE9" w:rsidRPr="00223A7D">
        <w:rPr>
          <w:rFonts w:cs="Times New Roman"/>
          <w:lang w:val="en-GB"/>
        </w:rPr>
        <w:t>.</w:t>
      </w:r>
      <w:r w:rsidR="00F529F2" w:rsidRPr="00223A7D">
        <w:rPr>
          <w:rFonts w:cs="Times New Roman"/>
          <w:lang w:val="en-GB"/>
        </w:rPr>
        <w:t xml:space="preserve"> </w:t>
      </w:r>
      <w:r w:rsidRPr="00223A7D">
        <w:rPr>
          <w:rFonts w:cs="Times New Roman"/>
          <w:lang w:val="en-GB"/>
        </w:rPr>
        <w:t>The pattern of the use of languages changes somewhat in the children’s communication with the following groups:</w:t>
      </w:r>
    </w:p>
    <w:p w14:paraId="5FC55C7A" w14:textId="48459689" w:rsidR="001D0AE9" w:rsidRPr="00223A7D" w:rsidRDefault="001D0AE9" w:rsidP="001D0AE9">
      <w:pPr>
        <w:ind w:firstLine="708"/>
        <w:jc w:val="both"/>
        <w:rPr>
          <w:rFonts w:cs="Times New Roman"/>
          <w:lang w:val="en-GB"/>
        </w:rPr>
      </w:pPr>
      <w:r w:rsidRPr="00223A7D">
        <w:rPr>
          <w:rFonts w:cs="Times New Roman"/>
          <w:lang w:val="en-GB"/>
        </w:rPr>
        <w:t xml:space="preserve">- </w:t>
      </w:r>
      <w:proofErr w:type="gramStart"/>
      <w:r w:rsidR="00ED519B" w:rsidRPr="00223A7D">
        <w:rPr>
          <w:rFonts w:cs="Times New Roman"/>
          <w:lang w:val="en-GB"/>
        </w:rPr>
        <w:t>other</w:t>
      </w:r>
      <w:proofErr w:type="gramEnd"/>
      <w:r w:rsidR="00ED519B" w:rsidRPr="00223A7D">
        <w:rPr>
          <w:rFonts w:cs="Times New Roman"/>
          <w:lang w:val="en-GB"/>
        </w:rPr>
        <w:t xml:space="preserve"> relatives</w:t>
      </w:r>
      <w:r w:rsidRPr="00223A7D">
        <w:rPr>
          <w:rFonts w:cs="Times New Roman"/>
          <w:lang w:val="en-GB"/>
        </w:rPr>
        <w:t xml:space="preserve">: </w:t>
      </w:r>
      <w:r w:rsidR="00ED519B" w:rsidRPr="00223A7D">
        <w:rPr>
          <w:rFonts w:cs="Times New Roman"/>
          <w:lang w:val="en-GB"/>
        </w:rPr>
        <w:t xml:space="preserve">two languages are used by </w:t>
      </w:r>
      <w:r w:rsidRPr="00223A7D">
        <w:rPr>
          <w:rFonts w:cs="Times New Roman"/>
          <w:lang w:val="en-GB"/>
        </w:rPr>
        <w:t xml:space="preserve">11% </w:t>
      </w:r>
      <w:r w:rsidR="00ED519B" w:rsidRPr="00223A7D">
        <w:rPr>
          <w:rFonts w:cs="Times New Roman"/>
          <w:lang w:val="en-GB"/>
        </w:rPr>
        <w:t>of the children</w:t>
      </w:r>
      <w:r w:rsidRPr="00223A7D">
        <w:rPr>
          <w:rFonts w:cs="Times New Roman"/>
          <w:lang w:val="en-GB"/>
        </w:rPr>
        <w:t>;</w:t>
      </w:r>
    </w:p>
    <w:p w14:paraId="3179A3BD" w14:textId="347BCECA" w:rsidR="001D0AE9" w:rsidRPr="00223A7D" w:rsidRDefault="001D0AE9" w:rsidP="001D0AE9">
      <w:pPr>
        <w:ind w:firstLine="708"/>
        <w:jc w:val="both"/>
        <w:rPr>
          <w:rFonts w:cs="Times New Roman"/>
          <w:lang w:val="en-GB"/>
        </w:rPr>
      </w:pPr>
      <w:r w:rsidRPr="00223A7D">
        <w:rPr>
          <w:rFonts w:cs="Times New Roman"/>
          <w:lang w:val="en-GB"/>
        </w:rPr>
        <w:t xml:space="preserve">- </w:t>
      </w:r>
      <w:proofErr w:type="gramStart"/>
      <w:r w:rsidR="00ED519B" w:rsidRPr="00223A7D">
        <w:rPr>
          <w:rFonts w:cs="Times New Roman"/>
          <w:lang w:val="en-GB"/>
        </w:rPr>
        <w:t>friends</w:t>
      </w:r>
      <w:proofErr w:type="gramEnd"/>
      <w:r w:rsidR="00ED519B" w:rsidRPr="00223A7D">
        <w:rPr>
          <w:rFonts w:cs="Times New Roman"/>
          <w:lang w:val="en-GB"/>
        </w:rPr>
        <w:t>: 19.</w:t>
      </w:r>
      <w:r w:rsidRPr="00223A7D">
        <w:rPr>
          <w:rFonts w:cs="Times New Roman"/>
          <w:lang w:val="en-GB"/>
        </w:rPr>
        <w:t xml:space="preserve">4% </w:t>
      </w:r>
      <w:r w:rsidR="00ED519B" w:rsidRPr="00223A7D">
        <w:rPr>
          <w:rFonts w:cs="Times New Roman"/>
          <w:lang w:val="en-GB"/>
        </w:rPr>
        <w:t>speak two languages</w:t>
      </w:r>
      <w:r w:rsidRPr="00223A7D">
        <w:rPr>
          <w:rFonts w:cs="Times New Roman"/>
          <w:lang w:val="en-GB"/>
        </w:rPr>
        <w:t xml:space="preserve">, 2% </w:t>
      </w:r>
      <w:r w:rsidR="00ED519B" w:rsidRPr="00223A7D">
        <w:rPr>
          <w:rFonts w:cs="Times New Roman"/>
          <w:lang w:val="en-GB"/>
        </w:rPr>
        <w:t>speak Latvian</w:t>
      </w:r>
      <w:r w:rsidRPr="00223A7D">
        <w:rPr>
          <w:rFonts w:cs="Times New Roman"/>
          <w:lang w:val="en-GB"/>
        </w:rPr>
        <w:t>;</w:t>
      </w:r>
    </w:p>
    <w:p w14:paraId="228B6753" w14:textId="7283D959" w:rsidR="001D0AE9" w:rsidRPr="00223A7D" w:rsidRDefault="001D0AE9" w:rsidP="001D0AE9">
      <w:pPr>
        <w:ind w:firstLine="708"/>
        <w:jc w:val="both"/>
        <w:rPr>
          <w:rFonts w:cs="Times New Roman"/>
          <w:lang w:val="en-GB"/>
        </w:rPr>
      </w:pPr>
      <w:r w:rsidRPr="00223A7D">
        <w:rPr>
          <w:rFonts w:cs="Times New Roman"/>
          <w:lang w:val="en-GB"/>
        </w:rPr>
        <w:t xml:space="preserve">- </w:t>
      </w:r>
      <w:proofErr w:type="gramStart"/>
      <w:r w:rsidR="00ED519B" w:rsidRPr="00223A7D">
        <w:rPr>
          <w:rFonts w:cs="Times New Roman"/>
          <w:lang w:val="en-GB"/>
        </w:rPr>
        <w:t>in</w:t>
      </w:r>
      <w:proofErr w:type="gramEnd"/>
      <w:r w:rsidR="00ED519B" w:rsidRPr="00223A7D">
        <w:rPr>
          <w:rFonts w:cs="Times New Roman"/>
          <w:lang w:val="en-GB"/>
        </w:rPr>
        <w:t xml:space="preserve"> the pre-school </w:t>
      </w:r>
      <w:r w:rsidR="00BA0EE2" w:rsidRPr="00223A7D">
        <w:rPr>
          <w:rFonts w:cs="Times New Roman"/>
          <w:lang w:val="en-GB"/>
        </w:rPr>
        <w:t>institution</w:t>
      </w:r>
      <w:r w:rsidRPr="00223A7D">
        <w:rPr>
          <w:rFonts w:cs="Times New Roman"/>
          <w:lang w:val="en-GB"/>
        </w:rPr>
        <w:t>: 20</w:t>
      </w:r>
      <w:r w:rsidR="00ED519B" w:rsidRPr="00223A7D">
        <w:rPr>
          <w:rFonts w:cs="Times New Roman"/>
          <w:lang w:val="en-GB"/>
        </w:rPr>
        <w:t>.</w:t>
      </w:r>
      <w:r w:rsidRPr="00223A7D">
        <w:rPr>
          <w:rFonts w:cs="Times New Roman"/>
          <w:lang w:val="en-GB"/>
        </w:rPr>
        <w:t xml:space="preserve">6% </w:t>
      </w:r>
      <w:r w:rsidR="00ED519B" w:rsidRPr="00223A7D">
        <w:rPr>
          <w:rFonts w:cs="Times New Roman"/>
          <w:lang w:val="en-GB"/>
        </w:rPr>
        <w:t>speak two languages, 7.</w:t>
      </w:r>
      <w:r w:rsidRPr="00223A7D">
        <w:rPr>
          <w:rFonts w:cs="Times New Roman"/>
          <w:lang w:val="en-GB"/>
        </w:rPr>
        <w:t>9</w:t>
      </w:r>
      <w:r w:rsidR="00ED519B" w:rsidRPr="00223A7D">
        <w:rPr>
          <w:rFonts w:cs="Times New Roman"/>
          <w:lang w:val="en-GB"/>
        </w:rPr>
        <w:t>%</w:t>
      </w:r>
      <w:r w:rsidRPr="00223A7D">
        <w:rPr>
          <w:rFonts w:cs="Times New Roman"/>
          <w:lang w:val="en-GB"/>
        </w:rPr>
        <w:t xml:space="preserve"> </w:t>
      </w:r>
      <w:r w:rsidR="00ED519B" w:rsidRPr="00223A7D">
        <w:rPr>
          <w:rFonts w:cs="Times New Roman"/>
          <w:lang w:val="en-GB"/>
        </w:rPr>
        <w:t>speak Latvian.</w:t>
      </w:r>
    </w:p>
    <w:p w14:paraId="59079093" w14:textId="27CABE6F" w:rsidR="001D0AE9" w:rsidRPr="00223A7D" w:rsidRDefault="001D0AE9" w:rsidP="001D0AE9">
      <w:pPr>
        <w:jc w:val="both"/>
        <w:rPr>
          <w:rFonts w:cs="Times New Roman"/>
          <w:lang w:val="en-GB"/>
        </w:rPr>
      </w:pPr>
      <w:r w:rsidRPr="00223A7D">
        <w:rPr>
          <w:rFonts w:cs="Times New Roman"/>
          <w:lang w:val="en-GB"/>
        </w:rPr>
        <w:tab/>
      </w:r>
      <w:r w:rsidR="00ED519B" w:rsidRPr="00223A7D">
        <w:rPr>
          <w:rFonts w:cs="Times New Roman"/>
          <w:lang w:val="en-GB"/>
        </w:rPr>
        <w:t xml:space="preserve">The </w:t>
      </w:r>
      <w:r w:rsidR="00604E98" w:rsidRPr="00223A7D">
        <w:rPr>
          <w:rFonts w:cs="Times New Roman"/>
          <w:lang w:val="en-GB"/>
        </w:rPr>
        <w:t xml:space="preserve">proportion </w:t>
      </w:r>
      <w:r w:rsidR="00ED519B" w:rsidRPr="00223A7D">
        <w:rPr>
          <w:rFonts w:cs="Times New Roman"/>
          <w:lang w:val="en-GB"/>
        </w:rPr>
        <w:t>of the second language (Latvian) increases when the children do the following:</w:t>
      </w:r>
      <w:r w:rsidRPr="00223A7D">
        <w:rPr>
          <w:rFonts w:cs="Times New Roman"/>
          <w:lang w:val="en-GB"/>
        </w:rPr>
        <w:t xml:space="preserve"> </w:t>
      </w:r>
    </w:p>
    <w:p w14:paraId="124244CD" w14:textId="03D454DD" w:rsidR="001D0AE9" w:rsidRPr="00223A7D" w:rsidRDefault="001D0AE9" w:rsidP="001D0AE9">
      <w:pPr>
        <w:ind w:firstLine="708"/>
        <w:jc w:val="both"/>
        <w:rPr>
          <w:rFonts w:cs="Times New Roman"/>
          <w:lang w:val="en-GB"/>
        </w:rPr>
      </w:pPr>
      <w:r w:rsidRPr="00223A7D">
        <w:rPr>
          <w:rFonts w:cs="Times New Roman"/>
          <w:lang w:val="en-GB"/>
        </w:rPr>
        <w:t xml:space="preserve">- </w:t>
      </w:r>
      <w:proofErr w:type="gramStart"/>
      <w:r w:rsidR="00ED519B" w:rsidRPr="00223A7D">
        <w:rPr>
          <w:rFonts w:cs="Times New Roman"/>
          <w:lang w:val="en-GB"/>
        </w:rPr>
        <w:t>watch</w:t>
      </w:r>
      <w:proofErr w:type="gramEnd"/>
      <w:r w:rsidR="00ED519B" w:rsidRPr="00223A7D">
        <w:rPr>
          <w:rFonts w:cs="Times New Roman"/>
          <w:lang w:val="en-GB"/>
        </w:rPr>
        <w:t xml:space="preserve"> TV shows, cartoons, etc.: 30.</w:t>
      </w:r>
      <w:r w:rsidRPr="00223A7D">
        <w:rPr>
          <w:rFonts w:cs="Times New Roman"/>
          <w:lang w:val="en-GB"/>
        </w:rPr>
        <w:t xml:space="preserve">5% </w:t>
      </w:r>
      <w:r w:rsidR="00900B61" w:rsidRPr="00223A7D">
        <w:rPr>
          <w:rFonts w:cs="Times New Roman"/>
          <w:lang w:val="en-GB"/>
        </w:rPr>
        <w:t>watch</w:t>
      </w:r>
      <w:r w:rsidR="00ED519B" w:rsidRPr="00223A7D">
        <w:rPr>
          <w:rFonts w:cs="Times New Roman"/>
          <w:lang w:val="en-GB"/>
        </w:rPr>
        <w:t xml:space="preserve"> in two languages</w:t>
      </w:r>
      <w:r w:rsidRPr="00223A7D">
        <w:rPr>
          <w:rFonts w:cs="Times New Roman"/>
          <w:lang w:val="en-GB"/>
        </w:rPr>
        <w:t xml:space="preserve">, 1.1% </w:t>
      </w:r>
      <w:r w:rsidR="00ED519B" w:rsidRPr="00223A7D">
        <w:rPr>
          <w:rFonts w:cs="Times New Roman"/>
          <w:lang w:val="en-GB"/>
        </w:rPr>
        <w:t>in Latvian</w:t>
      </w:r>
      <w:r w:rsidRPr="00223A7D">
        <w:rPr>
          <w:rFonts w:cs="Times New Roman"/>
          <w:lang w:val="en-GB"/>
        </w:rPr>
        <w:t>;</w:t>
      </w:r>
    </w:p>
    <w:p w14:paraId="13562772" w14:textId="417299CE" w:rsidR="001D0AE9" w:rsidRPr="00223A7D" w:rsidRDefault="001D0AE9" w:rsidP="001D0AE9">
      <w:pPr>
        <w:ind w:firstLine="708"/>
        <w:jc w:val="both"/>
        <w:rPr>
          <w:rFonts w:cs="Times New Roman"/>
          <w:lang w:val="en-GB"/>
        </w:rPr>
      </w:pPr>
      <w:r w:rsidRPr="00223A7D">
        <w:rPr>
          <w:rFonts w:cs="Times New Roman"/>
          <w:lang w:val="en-GB"/>
        </w:rPr>
        <w:t xml:space="preserve">- </w:t>
      </w:r>
      <w:r w:rsidR="00ED519B" w:rsidRPr="00223A7D">
        <w:rPr>
          <w:rFonts w:cs="Times New Roman"/>
          <w:lang w:val="en-GB"/>
        </w:rPr>
        <w:t>read magazines, books, etc.</w:t>
      </w:r>
      <w:r w:rsidRPr="00223A7D">
        <w:rPr>
          <w:rFonts w:cs="Times New Roman"/>
          <w:lang w:val="en-GB"/>
        </w:rPr>
        <w:t>: 27</w:t>
      </w:r>
      <w:r w:rsidR="00ED519B" w:rsidRPr="00223A7D">
        <w:rPr>
          <w:rFonts w:cs="Times New Roman"/>
          <w:lang w:val="en-GB"/>
        </w:rPr>
        <w:t>.</w:t>
      </w:r>
      <w:r w:rsidRPr="00223A7D">
        <w:rPr>
          <w:rFonts w:cs="Times New Roman"/>
          <w:lang w:val="en-GB"/>
        </w:rPr>
        <w:t xml:space="preserve">4% </w:t>
      </w:r>
      <w:r w:rsidR="00ED519B" w:rsidRPr="00223A7D">
        <w:rPr>
          <w:rFonts w:cs="Times New Roman"/>
          <w:lang w:val="en-GB"/>
        </w:rPr>
        <w:t>read in two languages</w:t>
      </w:r>
      <w:r w:rsidRPr="00223A7D">
        <w:rPr>
          <w:rFonts w:cs="Times New Roman"/>
          <w:lang w:val="en-GB"/>
        </w:rPr>
        <w:t>, 1</w:t>
      </w:r>
      <w:r w:rsidR="00ED519B" w:rsidRPr="00223A7D">
        <w:rPr>
          <w:rFonts w:cs="Times New Roman"/>
          <w:lang w:val="en-GB"/>
        </w:rPr>
        <w:t>.</w:t>
      </w:r>
      <w:r w:rsidRPr="00223A7D">
        <w:rPr>
          <w:rFonts w:cs="Times New Roman"/>
          <w:lang w:val="en-GB"/>
        </w:rPr>
        <w:t xml:space="preserve">1% </w:t>
      </w:r>
      <w:r w:rsidR="00ED519B" w:rsidRPr="00223A7D">
        <w:rPr>
          <w:rFonts w:cs="Times New Roman"/>
          <w:lang w:val="en-GB"/>
        </w:rPr>
        <w:t>read in Latvian</w:t>
      </w:r>
      <w:r w:rsidRPr="00223A7D">
        <w:rPr>
          <w:rFonts w:cs="Times New Roman"/>
          <w:lang w:val="en-GB"/>
        </w:rPr>
        <w:t>;</w:t>
      </w:r>
    </w:p>
    <w:p w14:paraId="6B33F204" w14:textId="03C8601B" w:rsidR="001D0AE9" w:rsidRPr="00223A7D" w:rsidRDefault="001D0AE9" w:rsidP="001D0AE9">
      <w:pPr>
        <w:ind w:firstLine="708"/>
        <w:jc w:val="both"/>
        <w:rPr>
          <w:rFonts w:cs="Times New Roman"/>
          <w:lang w:val="en-GB"/>
        </w:rPr>
      </w:pPr>
      <w:r w:rsidRPr="00223A7D">
        <w:rPr>
          <w:rFonts w:cs="Times New Roman"/>
          <w:lang w:val="en-GB"/>
        </w:rPr>
        <w:t xml:space="preserve">- </w:t>
      </w:r>
      <w:proofErr w:type="gramStart"/>
      <w:r w:rsidR="00ED519B" w:rsidRPr="00223A7D">
        <w:rPr>
          <w:rFonts w:cs="Times New Roman"/>
          <w:lang w:val="en-GB"/>
        </w:rPr>
        <w:t>use</w:t>
      </w:r>
      <w:proofErr w:type="gramEnd"/>
      <w:r w:rsidR="00ED519B" w:rsidRPr="00223A7D">
        <w:rPr>
          <w:rFonts w:cs="Times New Roman"/>
          <w:lang w:val="en-GB"/>
        </w:rPr>
        <w:t xml:space="preserve"> the </w:t>
      </w:r>
      <w:r w:rsidR="0049279A" w:rsidRPr="00223A7D">
        <w:rPr>
          <w:rFonts w:cs="Times New Roman"/>
          <w:lang w:val="en-GB"/>
        </w:rPr>
        <w:t>I</w:t>
      </w:r>
      <w:r w:rsidR="00ED519B" w:rsidRPr="00223A7D">
        <w:rPr>
          <w:rFonts w:cs="Times New Roman"/>
          <w:lang w:val="en-GB"/>
        </w:rPr>
        <w:t>nternet</w:t>
      </w:r>
      <w:r w:rsidRPr="00223A7D">
        <w:rPr>
          <w:rFonts w:cs="Times New Roman"/>
          <w:lang w:val="en-GB"/>
        </w:rPr>
        <w:t>: 21</w:t>
      </w:r>
      <w:r w:rsidR="00ED519B" w:rsidRPr="00223A7D">
        <w:rPr>
          <w:rFonts w:cs="Times New Roman"/>
          <w:lang w:val="en-GB"/>
        </w:rPr>
        <w:t>.</w:t>
      </w:r>
      <w:r w:rsidRPr="00223A7D">
        <w:rPr>
          <w:rFonts w:cs="Times New Roman"/>
          <w:lang w:val="en-GB"/>
        </w:rPr>
        <w:t xml:space="preserve">1% </w:t>
      </w:r>
      <w:r w:rsidR="00ED519B" w:rsidRPr="00223A7D">
        <w:rPr>
          <w:rFonts w:cs="Times New Roman"/>
          <w:lang w:val="en-GB"/>
        </w:rPr>
        <w:t>use two languages</w:t>
      </w:r>
      <w:r w:rsidRPr="00223A7D">
        <w:rPr>
          <w:rFonts w:cs="Times New Roman"/>
          <w:lang w:val="en-GB"/>
        </w:rPr>
        <w:t>.</w:t>
      </w:r>
    </w:p>
    <w:p w14:paraId="42D866BC" w14:textId="72E2EEE3" w:rsidR="001D0AE9" w:rsidRPr="00223A7D" w:rsidRDefault="00ED519B" w:rsidP="001D0AE9">
      <w:pPr>
        <w:ind w:firstLine="708"/>
        <w:jc w:val="both"/>
        <w:rPr>
          <w:rFonts w:cs="Times New Roman"/>
          <w:lang w:val="en-GB"/>
        </w:rPr>
      </w:pPr>
      <w:r w:rsidRPr="00223A7D">
        <w:rPr>
          <w:rFonts w:cs="Times New Roman"/>
          <w:lang w:val="en-GB"/>
        </w:rPr>
        <w:t xml:space="preserve">Consequently, the Latvian environment </w:t>
      </w:r>
      <w:r w:rsidR="004D058D" w:rsidRPr="00223A7D">
        <w:rPr>
          <w:rFonts w:cs="Times New Roman"/>
          <w:lang w:val="en-GB"/>
        </w:rPr>
        <w:t>where</w:t>
      </w:r>
      <w:r w:rsidRPr="00223A7D">
        <w:rPr>
          <w:rFonts w:cs="Times New Roman"/>
          <w:lang w:val="en-GB"/>
        </w:rPr>
        <w:t xml:space="preserve"> the children live </w:t>
      </w:r>
      <w:r w:rsidR="0064387E" w:rsidRPr="00223A7D">
        <w:rPr>
          <w:rFonts w:cs="Times New Roman"/>
          <w:lang w:val="en-GB"/>
        </w:rPr>
        <w:t xml:space="preserve">encourages </w:t>
      </w:r>
      <w:r w:rsidRPr="00223A7D">
        <w:rPr>
          <w:rFonts w:cs="Times New Roman"/>
          <w:lang w:val="en-GB"/>
        </w:rPr>
        <w:t>them to use the second (Latvian) language.</w:t>
      </w:r>
    </w:p>
    <w:p w14:paraId="02EA07B4" w14:textId="06F37C65" w:rsidR="001D0AE9" w:rsidRPr="00223A7D" w:rsidRDefault="00ED519B" w:rsidP="001D0AE9">
      <w:pPr>
        <w:ind w:firstLine="708"/>
        <w:jc w:val="both"/>
        <w:rPr>
          <w:rFonts w:cs="Times New Roman"/>
          <w:lang w:val="en-GB"/>
        </w:rPr>
      </w:pPr>
      <w:r w:rsidRPr="00223A7D">
        <w:rPr>
          <w:rFonts w:cs="Times New Roman"/>
          <w:lang w:val="en-GB"/>
        </w:rPr>
        <w:t>Judging by t</w:t>
      </w:r>
      <w:r w:rsidR="00724CAB" w:rsidRPr="00223A7D">
        <w:rPr>
          <w:rFonts w:cs="Times New Roman"/>
          <w:lang w:val="en-GB"/>
        </w:rPr>
        <w:t>he participants’ responses, their</w:t>
      </w:r>
      <w:r w:rsidRPr="00223A7D">
        <w:rPr>
          <w:rFonts w:cs="Times New Roman"/>
          <w:lang w:val="en-GB"/>
        </w:rPr>
        <w:t xml:space="preserve"> families take rather active part in events where Russian-speaking</w:t>
      </w:r>
      <w:r w:rsidR="005C3691" w:rsidRPr="00223A7D">
        <w:rPr>
          <w:rFonts w:cs="Times New Roman"/>
          <w:lang w:val="en-GB"/>
        </w:rPr>
        <w:t xml:space="preserve"> people</w:t>
      </w:r>
      <w:r w:rsidRPr="00223A7D">
        <w:rPr>
          <w:rFonts w:cs="Times New Roman"/>
          <w:lang w:val="en-GB"/>
        </w:rPr>
        <w:t xml:space="preserve"> can be met: 30.</w:t>
      </w:r>
      <w:r w:rsidR="001D0AE9" w:rsidRPr="00223A7D">
        <w:rPr>
          <w:rFonts w:cs="Times New Roman"/>
          <w:lang w:val="en-GB"/>
        </w:rPr>
        <w:t xml:space="preserve">9% </w:t>
      </w:r>
      <w:r w:rsidRPr="00223A7D">
        <w:rPr>
          <w:rFonts w:cs="Times New Roman"/>
          <w:lang w:val="en-GB"/>
        </w:rPr>
        <w:t>do it every week;</w:t>
      </w:r>
      <w:r w:rsidR="001D0AE9" w:rsidRPr="00223A7D">
        <w:rPr>
          <w:rFonts w:cs="Times New Roman"/>
          <w:lang w:val="en-GB"/>
        </w:rPr>
        <w:t xml:space="preserve"> 19</w:t>
      </w:r>
      <w:r w:rsidRPr="00223A7D">
        <w:rPr>
          <w:rFonts w:cs="Times New Roman"/>
          <w:lang w:val="en-GB"/>
        </w:rPr>
        <w:t>.</w:t>
      </w:r>
      <w:r w:rsidR="001D0AE9" w:rsidRPr="00223A7D">
        <w:rPr>
          <w:rFonts w:cs="Times New Roman"/>
          <w:lang w:val="en-GB"/>
        </w:rPr>
        <w:t>7%</w:t>
      </w:r>
      <w:r w:rsidRPr="00223A7D">
        <w:rPr>
          <w:rFonts w:cs="Times New Roman"/>
          <w:lang w:val="en-GB"/>
        </w:rPr>
        <w:t>,</w:t>
      </w:r>
      <w:r w:rsidR="001D0AE9" w:rsidRPr="00223A7D">
        <w:rPr>
          <w:rFonts w:cs="Times New Roman"/>
          <w:lang w:val="en-GB"/>
        </w:rPr>
        <w:t xml:space="preserve"> </w:t>
      </w:r>
      <w:r w:rsidRPr="00223A7D">
        <w:rPr>
          <w:rFonts w:cs="Times New Roman"/>
          <w:lang w:val="en-GB"/>
        </w:rPr>
        <w:t>every month;</w:t>
      </w:r>
      <w:r w:rsidR="001D0AE9" w:rsidRPr="00223A7D">
        <w:rPr>
          <w:rFonts w:cs="Times New Roman"/>
          <w:lang w:val="en-GB"/>
        </w:rPr>
        <w:t xml:space="preserve"> 19</w:t>
      </w:r>
      <w:r w:rsidRPr="00223A7D">
        <w:rPr>
          <w:rFonts w:cs="Times New Roman"/>
          <w:lang w:val="en-GB"/>
        </w:rPr>
        <w:t>.</w:t>
      </w:r>
      <w:r w:rsidR="001D0AE9" w:rsidRPr="00223A7D">
        <w:rPr>
          <w:rFonts w:cs="Times New Roman"/>
          <w:lang w:val="en-GB"/>
        </w:rPr>
        <w:t>1%</w:t>
      </w:r>
      <w:r w:rsidRPr="00223A7D">
        <w:rPr>
          <w:rFonts w:cs="Times New Roman"/>
          <w:lang w:val="en-GB"/>
        </w:rPr>
        <w:t>, every day;</w:t>
      </w:r>
      <w:r w:rsidR="001D0AE9" w:rsidRPr="00223A7D">
        <w:rPr>
          <w:rFonts w:cs="Times New Roman"/>
          <w:lang w:val="en-GB"/>
        </w:rPr>
        <w:t xml:space="preserve"> 16%</w:t>
      </w:r>
      <w:r w:rsidRPr="00223A7D">
        <w:rPr>
          <w:rFonts w:cs="Times New Roman"/>
          <w:lang w:val="en-GB"/>
        </w:rPr>
        <w:t>,</w:t>
      </w:r>
      <w:r w:rsidR="001D0AE9" w:rsidRPr="00223A7D">
        <w:rPr>
          <w:rFonts w:cs="Times New Roman"/>
          <w:lang w:val="en-GB"/>
        </w:rPr>
        <w:t xml:space="preserve"> </w:t>
      </w:r>
      <w:r w:rsidRPr="00223A7D">
        <w:rPr>
          <w:rFonts w:cs="Times New Roman"/>
          <w:lang w:val="en-GB"/>
        </w:rPr>
        <w:t xml:space="preserve">once a year, and only </w:t>
      </w:r>
      <w:r w:rsidR="001D0AE9" w:rsidRPr="00223A7D">
        <w:rPr>
          <w:rFonts w:cs="Times New Roman"/>
          <w:lang w:val="en-GB"/>
        </w:rPr>
        <w:t>2.1%</w:t>
      </w:r>
      <w:r w:rsidRPr="00223A7D">
        <w:rPr>
          <w:rFonts w:cs="Times New Roman"/>
          <w:lang w:val="en-GB"/>
        </w:rPr>
        <w:t xml:space="preserve"> never go to such events</w:t>
      </w:r>
      <w:r w:rsidR="001D0AE9" w:rsidRPr="00223A7D">
        <w:rPr>
          <w:rFonts w:cs="Times New Roman"/>
          <w:lang w:val="en-GB"/>
        </w:rPr>
        <w:t xml:space="preserve">. </w:t>
      </w:r>
      <w:r w:rsidRPr="00223A7D">
        <w:rPr>
          <w:rFonts w:cs="Times New Roman"/>
          <w:lang w:val="en-GB"/>
        </w:rPr>
        <w:t xml:space="preserve">Many of the families </w:t>
      </w:r>
      <w:r w:rsidR="002E0B39" w:rsidRPr="00223A7D">
        <w:rPr>
          <w:rFonts w:cs="Times New Roman"/>
          <w:lang w:val="en-GB"/>
        </w:rPr>
        <w:t xml:space="preserve">welcome </w:t>
      </w:r>
      <w:r w:rsidRPr="00223A7D">
        <w:rPr>
          <w:rFonts w:cs="Times New Roman"/>
          <w:lang w:val="en-GB"/>
        </w:rPr>
        <w:t>Russian-speaking guests at home</w:t>
      </w:r>
      <w:r w:rsidR="001D0AE9" w:rsidRPr="00223A7D">
        <w:rPr>
          <w:rFonts w:cs="Times New Roman"/>
          <w:lang w:val="en-GB"/>
        </w:rPr>
        <w:t xml:space="preserve">: </w:t>
      </w:r>
      <w:r w:rsidRPr="00223A7D">
        <w:rPr>
          <w:rFonts w:cs="Times New Roman"/>
          <w:lang w:val="en-GB"/>
        </w:rPr>
        <w:t xml:space="preserve">weekly in </w:t>
      </w:r>
      <w:r w:rsidR="001D0AE9" w:rsidRPr="00223A7D">
        <w:rPr>
          <w:rFonts w:cs="Times New Roman"/>
          <w:lang w:val="en-GB"/>
        </w:rPr>
        <w:t>39</w:t>
      </w:r>
      <w:r w:rsidRPr="00223A7D">
        <w:rPr>
          <w:rFonts w:cs="Times New Roman"/>
          <w:lang w:val="en-GB"/>
        </w:rPr>
        <w:t>.</w:t>
      </w:r>
      <w:r w:rsidR="001D0AE9" w:rsidRPr="00223A7D">
        <w:rPr>
          <w:rFonts w:cs="Times New Roman"/>
          <w:lang w:val="en-GB"/>
        </w:rPr>
        <w:t>1%</w:t>
      </w:r>
      <w:r w:rsidRPr="00223A7D">
        <w:rPr>
          <w:rFonts w:cs="Times New Roman"/>
          <w:lang w:val="en-GB"/>
        </w:rPr>
        <w:t xml:space="preserve"> </w:t>
      </w:r>
      <w:r w:rsidR="005C3691" w:rsidRPr="00223A7D">
        <w:rPr>
          <w:rFonts w:cs="Times New Roman"/>
          <w:lang w:val="en-GB"/>
        </w:rPr>
        <w:t xml:space="preserve">of </w:t>
      </w:r>
      <w:r w:rsidR="0099234D" w:rsidRPr="00223A7D">
        <w:rPr>
          <w:rFonts w:cs="Times New Roman"/>
          <w:lang w:val="en-GB"/>
        </w:rPr>
        <w:t xml:space="preserve">the </w:t>
      </w:r>
      <w:r w:rsidRPr="00223A7D">
        <w:rPr>
          <w:rFonts w:cs="Times New Roman"/>
          <w:lang w:val="en-GB"/>
        </w:rPr>
        <w:t>cases</w:t>
      </w:r>
      <w:r w:rsidR="001D0AE9" w:rsidRPr="00223A7D">
        <w:rPr>
          <w:rFonts w:cs="Times New Roman"/>
          <w:lang w:val="en-GB"/>
        </w:rPr>
        <w:t xml:space="preserve">, </w:t>
      </w:r>
      <w:r w:rsidRPr="00223A7D">
        <w:rPr>
          <w:rFonts w:cs="Times New Roman"/>
          <w:lang w:val="en-GB"/>
        </w:rPr>
        <w:t xml:space="preserve">daily in </w:t>
      </w:r>
      <w:r w:rsidR="001D0AE9" w:rsidRPr="00223A7D">
        <w:rPr>
          <w:rFonts w:cs="Times New Roman"/>
          <w:lang w:val="en-GB"/>
        </w:rPr>
        <w:t>21</w:t>
      </w:r>
      <w:r w:rsidRPr="00223A7D">
        <w:rPr>
          <w:rFonts w:cs="Times New Roman"/>
          <w:lang w:val="en-GB"/>
        </w:rPr>
        <w:t>.</w:t>
      </w:r>
      <w:r w:rsidR="001D0AE9" w:rsidRPr="00223A7D">
        <w:rPr>
          <w:rFonts w:cs="Times New Roman"/>
          <w:lang w:val="en-GB"/>
        </w:rPr>
        <w:t>9%</w:t>
      </w:r>
      <w:r w:rsidRPr="00223A7D">
        <w:rPr>
          <w:rFonts w:cs="Times New Roman"/>
          <w:lang w:val="en-GB"/>
        </w:rPr>
        <w:t xml:space="preserve"> </w:t>
      </w:r>
      <w:r w:rsidR="005C3691" w:rsidRPr="00223A7D">
        <w:rPr>
          <w:rFonts w:cs="Times New Roman"/>
          <w:lang w:val="en-GB"/>
        </w:rPr>
        <w:t xml:space="preserve">of </w:t>
      </w:r>
      <w:r w:rsidR="0099234D" w:rsidRPr="00223A7D">
        <w:rPr>
          <w:rFonts w:cs="Times New Roman"/>
          <w:lang w:val="en-GB"/>
        </w:rPr>
        <w:t xml:space="preserve">the </w:t>
      </w:r>
      <w:r w:rsidRPr="00223A7D">
        <w:rPr>
          <w:rFonts w:cs="Times New Roman"/>
          <w:lang w:val="en-GB"/>
        </w:rPr>
        <w:t>cases</w:t>
      </w:r>
      <w:r w:rsidR="001D0AE9" w:rsidRPr="00223A7D">
        <w:rPr>
          <w:rFonts w:cs="Times New Roman"/>
          <w:lang w:val="en-GB"/>
        </w:rPr>
        <w:t xml:space="preserve">, </w:t>
      </w:r>
      <w:r w:rsidR="00953EB7" w:rsidRPr="00223A7D">
        <w:rPr>
          <w:rFonts w:cs="Times New Roman"/>
          <w:lang w:val="en-GB"/>
        </w:rPr>
        <w:t xml:space="preserve">monthly in </w:t>
      </w:r>
      <w:r w:rsidR="001D0AE9" w:rsidRPr="00223A7D">
        <w:rPr>
          <w:rFonts w:cs="Times New Roman"/>
          <w:lang w:val="en-GB"/>
        </w:rPr>
        <w:t>28</w:t>
      </w:r>
      <w:r w:rsidR="00953EB7" w:rsidRPr="00223A7D">
        <w:rPr>
          <w:rFonts w:cs="Times New Roman"/>
          <w:lang w:val="en-GB"/>
        </w:rPr>
        <w:t>.</w:t>
      </w:r>
      <w:r w:rsidR="001D0AE9" w:rsidRPr="00223A7D">
        <w:rPr>
          <w:rFonts w:cs="Times New Roman"/>
          <w:lang w:val="en-GB"/>
        </w:rPr>
        <w:t>6%</w:t>
      </w:r>
      <w:r w:rsidR="005C3691" w:rsidRPr="00223A7D">
        <w:rPr>
          <w:rFonts w:cs="Times New Roman"/>
          <w:lang w:val="en-GB"/>
        </w:rPr>
        <w:t xml:space="preserve"> of </w:t>
      </w:r>
      <w:r w:rsidR="0099234D" w:rsidRPr="00223A7D">
        <w:rPr>
          <w:rFonts w:cs="Times New Roman"/>
          <w:lang w:val="en-GB"/>
        </w:rPr>
        <w:t xml:space="preserve">the </w:t>
      </w:r>
      <w:r w:rsidR="005C3691" w:rsidRPr="00223A7D">
        <w:rPr>
          <w:rFonts w:cs="Times New Roman"/>
          <w:lang w:val="en-GB"/>
        </w:rPr>
        <w:t>cases</w:t>
      </w:r>
      <w:r w:rsidR="001D0AE9" w:rsidRPr="00223A7D">
        <w:rPr>
          <w:rFonts w:cs="Times New Roman"/>
          <w:lang w:val="en-GB"/>
        </w:rPr>
        <w:t xml:space="preserve"> (0</w:t>
      </w:r>
      <w:r w:rsidR="00953EB7" w:rsidRPr="00223A7D">
        <w:rPr>
          <w:rFonts w:cs="Times New Roman"/>
          <w:lang w:val="en-GB"/>
        </w:rPr>
        <w:t>.</w:t>
      </w:r>
      <w:r w:rsidR="001D0AE9" w:rsidRPr="00223A7D">
        <w:rPr>
          <w:rFonts w:cs="Times New Roman"/>
          <w:lang w:val="en-GB"/>
        </w:rPr>
        <w:t>5%</w:t>
      </w:r>
      <w:r w:rsidR="00953EB7" w:rsidRPr="00223A7D">
        <w:rPr>
          <w:rFonts w:cs="Times New Roman"/>
          <w:lang w:val="en-GB"/>
        </w:rPr>
        <w:t xml:space="preserve"> never have such guests</w:t>
      </w:r>
      <w:r w:rsidR="001D0AE9" w:rsidRPr="00223A7D">
        <w:rPr>
          <w:rFonts w:cs="Times New Roman"/>
          <w:lang w:val="en-GB"/>
        </w:rPr>
        <w:t>).</w:t>
      </w:r>
    </w:p>
    <w:p w14:paraId="673629DA" w14:textId="15623B33" w:rsidR="001D0AE9" w:rsidRPr="00223A7D" w:rsidRDefault="0051281E" w:rsidP="001D0AE9">
      <w:pPr>
        <w:ind w:firstLine="708"/>
        <w:jc w:val="both"/>
        <w:rPr>
          <w:rFonts w:cs="Times New Roman"/>
          <w:lang w:val="en-GB"/>
        </w:rPr>
      </w:pPr>
      <w:r w:rsidRPr="00223A7D">
        <w:rPr>
          <w:rFonts w:cs="Times New Roman"/>
          <w:lang w:val="en-GB"/>
        </w:rPr>
        <w:t xml:space="preserve">The respondents also </w:t>
      </w:r>
      <w:r w:rsidR="00EE23EF" w:rsidRPr="00223A7D">
        <w:rPr>
          <w:rFonts w:cs="Times New Roman"/>
          <w:lang w:val="en-GB"/>
        </w:rPr>
        <w:t xml:space="preserve">like </w:t>
      </w:r>
      <w:r w:rsidR="005C78DF" w:rsidRPr="00223A7D">
        <w:rPr>
          <w:rFonts w:cs="Times New Roman"/>
          <w:lang w:val="en-GB"/>
        </w:rPr>
        <w:t xml:space="preserve">events held in Latvian or </w:t>
      </w:r>
      <w:r w:rsidR="00ED0F7F" w:rsidRPr="00223A7D">
        <w:rPr>
          <w:rFonts w:cs="Times New Roman"/>
          <w:lang w:val="en-GB"/>
        </w:rPr>
        <w:t>events attended by</w:t>
      </w:r>
      <w:r w:rsidR="005C78DF" w:rsidRPr="00223A7D">
        <w:rPr>
          <w:rFonts w:cs="Times New Roman"/>
          <w:lang w:val="en-GB"/>
        </w:rPr>
        <w:t xml:space="preserve"> Latvian-speaking people</w:t>
      </w:r>
      <w:r w:rsidR="00A36229" w:rsidRPr="00223A7D">
        <w:rPr>
          <w:rFonts w:cs="Times New Roman"/>
          <w:lang w:val="en-GB"/>
        </w:rPr>
        <w:t>: 27.</w:t>
      </w:r>
      <w:r w:rsidR="001D0AE9" w:rsidRPr="00223A7D">
        <w:rPr>
          <w:rFonts w:cs="Times New Roman"/>
          <w:lang w:val="en-GB"/>
        </w:rPr>
        <w:t>3%</w:t>
      </w:r>
      <w:r w:rsidR="00A36229" w:rsidRPr="00223A7D">
        <w:rPr>
          <w:rFonts w:cs="Times New Roman"/>
          <w:lang w:val="en-GB"/>
        </w:rPr>
        <w:t xml:space="preserve"> participate in such events every month, 20.</w:t>
      </w:r>
      <w:r w:rsidR="001D0AE9" w:rsidRPr="00223A7D">
        <w:rPr>
          <w:rFonts w:cs="Times New Roman"/>
          <w:lang w:val="en-GB"/>
        </w:rPr>
        <w:t>2%</w:t>
      </w:r>
      <w:r w:rsidR="00A36229" w:rsidRPr="00223A7D">
        <w:rPr>
          <w:rFonts w:cs="Times New Roman"/>
          <w:lang w:val="en-GB"/>
        </w:rPr>
        <w:t xml:space="preserve"> do it every week, 20.</w:t>
      </w:r>
      <w:r w:rsidR="001D0AE9" w:rsidRPr="00223A7D">
        <w:rPr>
          <w:rFonts w:cs="Times New Roman"/>
          <w:lang w:val="en-GB"/>
        </w:rPr>
        <w:t>2%</w:t>
      </w:r>
      <w:r w:rsidR="00A36229" w:rsidRPr="00223A7D">
        <w:rPr>
          <w:rFonts w:cs="Times New Roman"/>
          <w:lang w:val="en-GB"/>
        </w:rPr>
        <w:t xml:space="preserve"> do it once a year</w:t>
      </w:r>
      <w:r w:rsidR="001D0AE9" w:rsidRPr="00223A7D">
        <w:rPr>
          <w:rFonts w:cs="Times New Roman"/>
          <w:lang w:val="en-GB"/>
        </w:rPr>
        <w:t>, 9</w:t>
      </w:r>
      <w:r w:rsidR="00A36229" w:rsidRPr="00223A7D">
        <w:rPr>
          <w:rFonts w:cs="Times New Roman"/>
          <w:lang w:val="en-GB"/>
        </w:rPr>
        <w:t>.</w:t>
      </w:r>
      <w:r w:rsidR="001D0AE9" w:rsidRPr="00223A7D">
        <w:rPr>
          <w:rFonts w:cs="Times New Roman"/>
          <w:lang w:val="en-GB"/>
        </w:rPr>
        <w:t>8%</w:t>
      </w:r>
      <w:r w:rsidR="00A36229" w:rsidRPr="00223A7D">
        <w:rPr>
          <w:rFonts w:cs="Times New Roman"/>
          <w:lang w:val="en-GB"/>
        </w:rPr>
        <w:t xml:space="preserve"> do it on a daily basis</w:t>
      </w:r>
      <w:r w:rsidR="001D0AE9" w:rsidRPr="00223A7D">
        <w:rPr>
          <w:rFonts w:cs="Times New Roman"/>
          <w:lang w:val="en-GB"/>
        </w:rPr>
        <w:t xml:space="preserve">, </w:t>
      </w:r>
      <w:r w:rsidR="00A36229" w:rsidRPr="00223A7D">
        <w:rPr>
          <w:rFonts w:cs="Times New Roman"/>
          <w:lang w:val="en-GB"/>
        </w:rPr>
        <w:t xml:space="preserve">and </w:t>
      </w:r>
      <w:r w:rsidR="001D0AE9" w:rsidRPr="00223A7D">
        <w:rPr>
          <w:rFonts w:cs="Times New Roman"/>
          <w:lang w:val="en-GB"/>
        </w:rPr>
        <w:t>7,1%</w:t>
      </w:r>
      <w:r w:rsidR="00A36229" w:rsidRPr="00223A7D">
        <w:rPr>
          <w:rFonts w:cs="Times New Roman"/>
          <w:lang w:val="en-GB"/>
        </w:rPr>
        <w:t xml:space="preserve"> never take part in such events</w:t>
      </w:r>
      <w:r w:rsidR="001D0AE9" w:rsidRPr="00223A7D">
        <w:rPr>
          <w:rFonts w:cs="Times New Roman"/>
          <w:lang w:val="en-GB"/>
        </w:rPr>
        <w:t>.</w:t>
      </w:r>
      <w:r w:rsidR="00A36229" w:rsidRPr="00223A7D">
        <w:rPr>
          <w:rFonts w:cs="Times New Roman"/>
          <w:lang w:val="en-GB"/>
        </w:rPr>
        <w:t xml:space="preserve"> Numerous families </w:t>
      </w:r>
      <w:r w:rsidR="00AC15AB" w:rsidRPr="00223A7D">
        <w:rPr>
          <w:rFonts w:cs="Times New Roman"/>
          <w:lang w:val="en-GB"/>
        </w:rPr>
        <w:t xml:space="preserve">quite often </w:t>
      </w:r>
      <w:r w:rsidR="00A36229" w:rsidRPr="00223A7D">
        <w:rPr>
          <w:rFonts w:cs="Times New Roman"/>
          <w:lang w:val="en-GB"/>
        </w:rPr>
        <w:t xml:space="preserve">invite Latvian-speaking guests </w:t>
      </w:r>
      <w:r w:rsidR="00AC15AB" w:rsidRPr="00223A7D">
        <w:rPr>
          <w:rFonts w:cs="Times New Roman"/>
          <w:lang w:val="en-GB"/>
        </w:rPr>
        <w:t>to their homes</w:t>
      </w:r>
      <w:r w:rsidR="00A36229" w:rsidRPr="00223A7D">
        <w:rPr>
          <w:rFonts w:cs="Times New Roman"/>
          <w:lang w:val="en-GB"/>
        </w:rPr>
        <w:t xml:space="preserve">: every month in </w:t>
      </w:r>
      <w:r w:rsidR="001D0AE9" w:rsidRPr="00223A7D">
        <w:rPr>
          <w:rFonts w:cs="Times New Roman"/>
          <w:lang w:val="en-GB"/>
        </w:rPr>
        <w:t>27</w:t>
      </w:r>
      <w:r w:rsidR="00A36229" w:rsidRPr="00223A7D">
        <w:rPr>
          <w:rFonts w:cs="Times New Roman"/>
          <w:lang w:val="en-GB"/>
        </w:rPr>
        <w:t>.</w:t>
      </w:r>
      <w:r w:rsidR="001D0AE9" w:rsidRPr="00223A7D">
        <w:rPr>
          <w:rFonts w:cs="Times New Roman"/>
          <w:lang w:val="en-GB"/>
        </w:rPr>
        <w:t xml:space="preserve">9% </w:t>
      </w:r>
      <w:r w:rsidR="00A36229" w:rsidRPr="00223A7D">
        <w:rPr>
          <w:rFonts w:cs="Times New Roman"/>
          <w:lang w:val="en-GB"/>
        </w:rPr>
        <w:t>of</w:t>
      </w:r>
      <w:r w:rsidR="00AE5665" w:rsidRPr="00223A7D">
        <w:rPr>
          <w:rFonts w:cs="Times New Roman"/>
          <w:lang w:val="en-GB"/>
        </w:rPr>
        <w:t xml:space="preserve"> the</w:t>
      </w:r>
      <w:r w:rsidR="00A36229" w:rsidRPr="00223A7D">
        <w:rPr>
          <w:rFonts w:cs="Times New Roman"/>
          <w:lang w:val="en-GB"/>
        </w:rPr>
        <w:t xml:space="preserve"> cases</w:t>
      </w:r>
      <w:r w:rsidR="001D0AE9" w:rsidRPr="00223A7D">
        <w:rPr>
          <w:rFonts w:cs="Times New Roman"/>
          <w:lang w:val="en-GB"/>
        </w:rPr>
        <w:t xml:space="preserve">, </w:t>
      </w:r>
      <w:r w:rsidR="00A36229" w:rsidRPr="00223A7D">
        <w:rPr>
          <w:rFonts w:cs="Times New Roman"/>
          <w:lang w:val="en-GB"/>
        </w:rPr>
        <w:t xml:space="preserve">once </w:t>
      </w:r>
      <w:r w:rsidR="009D7752" w:rsidRPr="00223A7D">
        <w:rPr>
          <w:rFonts w:cs="Times New Roman"/>
          <w:lang w:val="en-GB"/>
        </w:rPr>
        <w:t xml:space="preserve">a </w:t>
      </w:r>
      <w:r w:rsidR="00A36229" w:rsidRPr="00223A7D">
        <w:rPr>
          <w:rFonts w:cs="Times New Roman"/>
          <w:lang w:val="en-GB"/>
        </w:rPr>
        <w:t xml:space="preserve">year in </w:t>
      </w:r>
      <w:r w:rsidR="001D0AE9" w:rsidRPr="00223A7D">
        <w:rPr>
          <w:rFonts w:cs="Times New Roman"/>
          <w:lang w:val="en-GB"/>
        </w:rPr>
        <w:t>20</w:t>
      </w:r>
      <w:r w:rsidR="00A36229" w:rsidRPr="00223A7D">
        <w:rPr>
          <w:rFonts w:cs="Times New Roman"/>
          <w:lang w:val="en-GB"/>
        </w:rPr>
        <w:t>.</w:t>
      </w:r>
      <w:r w:rsidR="001D0AE9" w:rsidRPr="00223A7D">
        <w:rPr>
          <w:rFonts w:cs="Times New Roman"/>
          <w:lang w:val="en-GB"/>
        </w:rPr>
        <w:t xml:space="preserve">8% </w:t>
      </w:r>
      <w:r w:rsidR="00A36229" w:rsidRPr="00223A7D">
        <w:rPr>
          <w:rFonts w:cs="Times New Roman"/>
          <w:lang w:val="en-GB"/>
        </w:rPr>
        <w:t>of</w:t>
      </w:r>
      <w:r w:rsidR="009D7752" w:rsidRPr="00223A7D">
        <w:rPr>
          <w:rFonts w:cs="Times New Roman"/>
          <w:lang w:val="en-GB"/>
        </w:rPr>
        <w:t xml:space="preserve"> the</w:t>
      </w:r>
      <w:r w:rsidR="00A36229" w:rsidRPr="00223A7D">
        <w:rPr>
          <w:rFonts w:cs="Times New Roman"/>
          <w:lang w:val="en-GB"/>
        </w:rPr>
        <w:t xml:space="preserve"> cases</w:t>
      </w:r>
      <w:r w:rsidR="001D0AE9" w:rsidRPr="00223A7D">
        <w:rPr>
          <w:rFonts w:cs="Times New Roman"/>
          <w:lang w:val="en-GB"/>
        </w:rPr>
        <w:t>,</w:t>
      </w:r>
      <w:r w:rsidR="00A36229" w:rsidRPr="00223A7D">
        <w:rPr>
          <w:rFonts w:cs="Times New Roman"/>
          <w:lang w:val="en-GB"/>
        </w:rPr>
        <w:t xml:space="preserve"> and</w:t>
      </w:r>
      <w:r w:rsidR="001D0AE9" w:rsidRPr="00223A7D">
        <w:rPr>
          <w:rFonts w:cs="Times New Roman"/>
          <w:lang w:val="en-GB"/>
        </w:rPr>
        <w:t xml:space="preserve"> </w:t>
      </w:r>
      <w:r w:rsidR="00A36229" w:rsidRPr="00223A7D">
        <w:rPr>
          <w:rFonts w:cs="Times New Roman"/>
          <w:lang w:val="en-GB"/>
        </w:rPr>
        <w:t xml:space="preserve">weekly in </w:t>
      </w:r>
      <w:r w:rsidR="001D0AE9" w:rsidRPr="00223A7D">
        <w:rPr>
          <w:rFonts w:cs="Times New Roman"/>
          <w:lang w:val="en-GB"/>
        </w:rPr>
        <w:t>13</w:t>
      </w:r>
      <w:r w:rsidR="00A36229" w:rsidRPr="00223A7D">
        <w:rPr>
          <w:rFonts w:cs="Times New Roman"/>
          <w:lang w:val="en-GB"/>
        </w:rPr>
        <w:t>.</w:t>
      </w:r>
      <w:r w:rsidR="001D0AE9" w:rsidRPr="00223A7D">
        <w:rPr>
          <w:rFonts w:cs="Times New Roman"/>
          <w:lang w:val="en-GB"/>
        </w:rPr>
        <w:t xml:space="preserve">7% </w:t>
      </w:r>
      <w:r w:rsidR="00A36229" w:rsidRPr="00223A7D">
        <w:rPr>
          <w:rFonts w:cs="Times New Roman"/>
          <w:lang w:val="en-GB"/>
        </w:rPr>
        <w:t>of</w:t>
      </w:r>
      <w:r w:rsidR="00CF1A14" w:rsidRPr="00223A7D">
        <w:rPr>
          <w:rFonts w:cs="Times New Roman"/>
          <w:lang w:val="en-GB"/>
        </w:rPr>
        <w:t xml:space="preserve"> the</w:t>
      </w:r>
      <w:r w:rsidR="00A36229" w:rsidRPr="00223A7D">
        <w:rPr>
          <w:rFonts w:cs="Times New Roman"/>
          <w:lang w:val="en-GB"/>
        </w:rPr>
        <w:t xml:space="preserve"> cases;</w:t>
      </w:r>
      <w:r w:rsidR="001D0AE9" w:rsidRPr="00223A7D">
        <w:rPr>
          <w:rFonts w:cs="Times New Roman"/>
          <w:lang w:val="en-GB"/>
        </w:rPr>
        <w:t xml:space="preserve"> </w:t>
      </w:r>
      <w:r w:rsidR="00A36229" w:rsidRPr="00223A7D">
        <w:rPr>
          <w:rFonts w:cs="Times New Roman"/>
          <w:lang w:val="en-GB"/>
        </w:rPr>
        <w:t>however, 16.</w:t>
      </w:r>
      <w:r w:rsidR="001D0AE9" w:rsidRPr="00223A7D">
        <w:rPr>
          <w:rFonts w:cs="Times New Roman"/>
          <w:lang w:val="en-GB"/>
        </w:rPr>
        <w:t xml:space="preserve">4% </w:t>
      </w:r>
      <w:r w:rsidR="00A36229" w:rsidRPr="00223A7D">
        <w:rPr>
          <w:rFonts w:cs="Times New Roman"/>
          <w:lang w:val="en-GB"/>
        </w:rPr>
        <w:t>never do it</w:t>
      </w:r>
      <w:r w:rsidR="001D0AE9" w:rsidRPr="00223A7D">
        <w:rPr>
          <w:rFonts w:cs="Times New Roman"/>
          <w:lang w:val="en-GB"/>
        </w:rPr>
        <w:t>.</w:t>
      </w:r>
    </w:p>
    <w:p w14:paraId="23F08982" w14:textId="4BC5BC4F" w:rsidR="001D0AE9" w:rsidRPr="00223A7D" w:rsidRDefault="00F00BFC" w:rsidP="001D0AE9">
      <w:pPr>
        <w:ind w:firstLine="708"/>
        <w:jc w:val="both"/>
        <w:rPr>
          <w:rFonts w:cs="Times New Roman"/>
          <w:lang w:val="en-GB"/>
        </w:rPr>
      </w:pPr>
      <w:r w:rsidRPr="00223A7D">
        <w:rPr>
          <w:rFonts w:cs="Times New Roman"/>
          <w:lang w:val="en-GB"/>
        </w:rPr>
        <w:lastRenderedPageBreak/>
        <w:t xml:space="preserve">Still, the majority of Russian-speaking children </w:t>
      </w:r>
      <w:r w:rsidR="00F10B4F" w:rsidRPr="00223A7D">
        <w:rPr>
          <w:rFonts w:cs="Times New Roman"/>
          <w:lang w:val="en-GB"/>
        </w:rPr>
        <w:t xml:space="preserve">spend their free time with Russian-speaking friends </w:t>
      </w:r>
      <w:r w:rsidR="001D0AE9" w:rsidRPr="00223A7D">
        <w:rPr>
          <w:rFonts w:cs="Times New Roman"/>
          <w:lang w:val="en-GB"/>
        </w:rPr>
        <w:t xml:space="preserve">(75% </w:t>
      </w:r>
      <w:r w:rsidR="00F10B4F" w:rsidRPr="00223A7D">
        <w:rPr>
          <w:rFonts w:cs="Times New Roman"/>
          <w:lang w:val="en-GB"/>
        </w:rPr>
        <w:t>of the children</w:t>
      </w:r>
      <w:r w:rsidR="001D0AE9" w:rsidRPr="00223A7D">
        <w:rPr>
          <w:rFonts w:cs="Times New Roman"/>
          <w:lang w:val="en-GB"/>
        </w:rPr>
        <w:t>)</w:t>
      </w:r>
      <w:r w:rsidR="00F10B4F" w:rsidRPr="00223A7D">
        <w:rPr>
          <w:rFonts w:cs="Times New Roman"/>
          <w:lang w:val="en-GB"/>
        </w:rPr>
        <w:t>, and only 25.</w:t>
      </w:r>
      <w:r w:rsidR="00B076F9" w:rsidRPr="00223A7D">
        <w:rPr>
          <w:rFonts w:cs="Times New Roman"/>
          <w:lang w:val="en-GB"/>
        </w:rPr>
        <w:t xml:space="preserve">7% </w:t>
      </w:r>
      <w:r w:rsidR="00F10B4F" w:rsidRPr="00223A7D">
        <w:rPr>
          <w:rFonts w:cs="Times New Roman"/>
          <w:lang w:val="en-GB"/>
        </w:rPr>
        <w:t xml:space="preserve">talk to their Latvian-speaking peers, while </w:t>
      </w:r>
      <w:r w:rsidR="001D0AE9" w:rsidRPr="00223A7D">
        <w:rPr>
          <w:rFonts w:cs="Times New Roman"/>
          <w:lang w:val="en-GB"/>
        </w:rPr>
        <w:t xml:space="preserve">12% </w:t>
      </w:r>
      <w:r w:rsidR="00F10B4F" w:rsidRPr="00223A7D">
        <w:rPr>
          <w:rFonts w:cs="Times New Roman"/>
          <w:lang w:val="en-GB"/>
        </w:rPr>
        <w:t>of the children never spend free time with Latvian</w:t>
      </w:r>
      <w:r w:rsidR="00824C1E" w:rsidRPr="00223A7D">
        <w:rPr>
          <w:rFonts w:cs="Times New Roman"/>
          <w:lang w:val="en-GB"/>
        </w:rPr>
        <w:t>-speaking</w:t>
      </w:r>
      <w:r w:rsidR="00F10B4F" w:rsidRPr="00223A7D">
        <w:rPr>
          <w:rFonts w:cs="Times New Roman"/>
          <w:lang w:val="en-GB"/>
        </w:rPr>
        <w:t xml:space="preserve"> peers.</w:t>
      </w:r>
    </w:p>
    <w:p w14:paraId="5DD80DA0" w14:textId="4275C0A2" w:rsidR="001D0AE9" w:rsidRPr="00223A7D" w:rsidRDefault="00404F10" w:rsidP="001D0AE9">
      <w:pPr>
        <w:ind w:firstLine="708"/>
        <w:jc w:val="both"/>
        <w:rPr>
          <w:rFonts w:cs="Times New Roman"/>
          <w:lang w:val="en-GB"/>
        </w:rPr>
      </w:pPr>
      <w:r w:rsidRPr="00223A7D">
        <w:rPr>
          <w:rFonts w:cs="Times New Roman"/>
          <w:lang w:val="en-GB"/>
        </w:rPr>
        <w:t>In a</w:t>
      </w:r>
      <w:r w:rsidR="00F10B4F" w:rsidRPr="00223A7D">
        <w:rPr>
          <w:rFonts w:cs="Times New Roman"/>
          <w:lang w:val="en-GB"/>
        </w:rPr>
        <w:t xml:space="preserve">nswering what the child would need the Russian language </w:t>
      </w:r>
      <w:r w:rsidR="009C723C" w:rsidRPr="00223A7D">
        <w:rPr>
          <w:rFonts w:cs="Times New Roman"/>
          <w:lang w:val="en-GB"/>
        </w:rPr>
        <w:t xml:space="preserve">for </w:t>
      </w:r>
      <w:r w:rsidR="00F10B4F" w:rsidRPr="00223A7D">
        <w:rPr>
          <w:rFonts w:cs="Times New Roman"/>
          <w:lang w:val="en-GB"/>
        </w:rPr>
        <w:t>in the future</w:t>
      </w:r>
      <w:r w:rsidR="00824C1E" w:rsidRPr="00223A7D">
        <w:rPr>
          <w:rFonts w:cs="Times New Roman"/>
          <w:lang w:val="en-GB"/>
        </w:rPr>
        <w:t>, the parents rate</w:t>
      </w:r>
      <w:r w:rsidR="00F10B4F" w:rsidRPr="00223A7D">
        <w:rPr>
          <w:rFonts w:cs="Times New Roman"/>
          <w:lang w:val="en-GB"/>
        </w:rPr>
        <w:t xml:space="preserve"> the suggested options in order of importance as follows</w:t>
      </w:r>
      <w:r w:rsidR="001D0AE9" w:rsidRPr="00223A7D">
        <w:rPr>
          <w:rFonts w:cs="Times New Roman"/>
          <w:lang w:val="en-GB"/>
        </w:rPr>
        <w:t xml:space="preserve">: 1) </w:t>
      </w:r>
      <w:r w:rsidR="00F10B4F" w:rsidRPr="00223A7D">
        <w:rPr>
          <w:rFonts w:cs="Times New Roman"/>
          <w:lang w:val="en-GB"/>
        </w:rPr>
        <w:t>in order to remain Russian (to retain one’s identity)</w:t>
      </w:r>
      <w:r w:rsidR="001D0AE9" w:rsidRPr="00223A7D">
        <w:rPr>
          <w:rFonts w:cs="Times New Roman"/>
          <w:lang w:val="en-GB"/>
        </w:rPr>
        <w:t xml:space="preserve">, 2) </w:t>
      </w:r>
      <w:r w:rsidR="00DC2BF8" w:rsidRPr="00223A7D">
        <w:rPr>
          <w:rFonts w:cs="Times New Roman"/>
          <w:lang w:val="en-GB"/>
        </w:rPr>
        <w:t xml:space="preserve">to </w:t>
      </w:r>
      <w:r w:rsidR="00F10B4F" w:rsidRPr="00223A7D">
        <w:rPr>
          <w:rFonts w:cs="Times New Roman"/>
          <w:lang w:val="en-GB"/>
        </w:rPr>
        <w:t>use Russian for their hobbies in their free time</w:t>
      </w:r>
      <w:r w:rsidR="001D0AE9" w:rsidRPr="00223A7D">
        <w:rPr>
          <w:rFonts w:cs="Times New Roman"/>
          <w:lang w:val="en-GB"/>
        </w:rPr>
        <w:t xml:space="preserve">; 3) </w:t>
      </w:r>
      <w:r w:rsidR="00DC2BF8" w:rsidRPr="00223A7D">
        <w:rPr>
          <w:rFonts w:cs="Times New Roman"/>
          <w:lang w:val="en-GB"/>
        </w:rPr>
        <w:t xml:space="preserve">to </w:t>
      </w:r>
      <w:r w:rsidR="00F10B4F" w:rsidRPr="00223A7D">
        <w:rPr>
          <w:rFonts w:cs="Times New Roman"/>
          <w:lang w:val="en-GB"/>
        </w:rPr>
        <w:t>have Russian-speaking friends</w:t>
      </w:r>
      <w:r w:rsidR="001D0AE9" w:rsidRPr="00223A7D">
        <w:rPr>
          <w:rFonts w:cs="Times New Roman"/>
          <w:lang w:val="en-GB"/>
        </w:rPr>
        <w:t xml:space="preserve">, 4) </w:t>
      </w:r>
      <w:r w:rsidR="00DC2BF8" w:rsidRPr="00223A7D">
        <w:rPr>
          <w:rFonts w:cs="Times New Roman"/>
          <w:lang w:val="en-GB"/>
        </w:rPr>
        <w:t xml:space="preserve">to </w:t>
      </w:r>
      <w:r w:rsidR="00F10B4F" w:rsidRPr="00223A7D">
        <w:rPr>
          <w:rFonts w:cs="Times New Roman"/>
          <w:lang w:val="en-GB"/>
        </w:rPr>
        <w:t>be accepted by Russians as one of their own</w:t>
      </w:r>
      <w:r w:rsidR="001D0AE9" w:rsidRPr="00223A7D">
        <w:rPr>
          <w:rFonts w:cs="Times New Roman"/>
          <w:lang w:val="en-GB"/>
        </w:rPr>
        <w:t xml:space="preserve">, 5) </w:t>
      </w:r>
      <w:r w:rsidR="00DC2BF8" w:rsidRPr="00223A7D">
        <w:rPr>
          <w:rFonts w:cs="Times New Roman"/>
          <w:lang w:val="en-GB"/>
        </w:rPr>
        <w:t xml:space="preserve">to </w:t>
      </w:r>
      <w:r w:rsidR="00F10B4F" w:rsidRPr="00223A7D">
        <w:rPr>
          <w:rFonts w:cs="Times New Roman"/>
          <w:lang w:val="en-GB"/>
        </w:rPr>
        <w:t>use Russian at work and</w:t>
      </w:r>
      <w:r w:rsidR="001D0AE9" w:rsidRPr="00223A7D">
        <w:rPr>
          <w:rFonts w:cs="Times New Roman"/>
          <w:lang w:val="en-GB"/>
        </w:rPr>
        <w:t xml:space="preserve"> 6)</w:t>
      </w:r>
      <w:r w:rsidR="00F10B4F" w:rsidRPr="00223A7D">
        <w:rPr>
          <w:rFonts w:cs="Times New Roman"/>
          <w:lang w:val="en-GB"/>
        </w:rPr>
        <w:t xml:space="preserve"> </w:t>
      </w:r>
      <w:r w:rsidR="00DC2BF8" w:rsidRPr="00223A7D">
        <w:rPr>
          <w:rFonts w:cs="Times New Roman"/>
          <w:lang w:val="en-GB"/>
        </w:rPr>
        <w:t xml:space="preserve">to </w:t>
      </w:r>
      <w:r w:rsidR="00F10B4F" w:rsidRPr="00223A7D">
        <w:rPr>
          <w:rFonts w:cs="Times New Roman"/>
          <w:lang w:val="en-GB"/>
        </w:rPr>
        <w:t>obtain</w:t>
      </w:r>
      <w:r w:rsidR="007E65D2" w:rsidRPr="00223A7D">
        <w:rPr>
          <w:rFonts w:cs="Times New Roman"/>
          <w:lang w:val="en-GB"/>
        </w:rPr>
        <w:t xml:space="preserve"> an</w:t>
      </w:r>
      <w:r w:rsidR="00F10B4F" w:rsidRPr="00223A7D">
        <w:rPr>
          <w:rFonts w:cs="Times New Roman"/>
          <w:lang w:val="en-GB"/>
        </w:rPr>
        <w:t xml:space="preserve"> education in Russian</w:t>
      </w:r>
      <w:r w:rsidR="001D0AE9" w:rsidRPr="00223A7D">
        <w:rPr>
          <w:rFonts w:cs="Times New Roman"/>
          <w:lang w:val="en-GB"/>
        </w:rPr>
        <w:t>.</w:t>
      </w:r>
    </w:p>
    <w:p w14:paraId="448FA551" w14:textId="3A6BE436" w:rsidR="001D0AE9" w:rsidRPr="00223A7D" w:rsidRDefault="007E65D2" w:rsidP="001D0AE9">
      <w:pPr>
        <w:ind w:firstLine="708"/>
        <w:jc w:val="both"/>
        <w:rPr>
          <w:rFonts w:cs="Times New Roman"/>
          <w:lang w:val="en-GB"/>
        </w:rPr>
      </w:pPr>
      <w:r w:rsidRPr="00223A7D">
        <w:rPr>
          <w:rFonts w:cs="Times New Roman"/>
          <w:lang w:val="en-GB"/>
        </w:rPr>
        <w:t>We can see a slightly different “values</w:t>
      </w:r>
      <w:r w:rsidR="00896F55" w:rsidRPr="00223A7D">
        <w:rPr>
          <w:rFonts w:cs="Times New Roman"/>
          <w:lang w:val="en-GB"/>
        </w:rPr>
        <w:t xml:space="preserve"> scale</w:t>
      </w:r>
      <w:r w:rsidRPr="00223A7D">
        <w:rPr>
          <w:rFonts w:cs="Times New Roman"/>
          <w:lang w:val="en-GB"/>
        </w:rPr>
        <w:t>” in the responses to the question about the significance of Latvian for the child in the future: according to the parents, children primarily need Latvian in order to use it at work and obtain an education in Latvian, and only then the arguments about having Latvian friends, feeling comfortable in the Latvian-speaking environment</w:t>
      </w:r>
      <w:r w:rsidR="00516628" w:rsidRPr="00223A7D">
        <w:rPr>
          <w:rFonts w:cs="Times New Roman"/>
          <w:lang w:val="en-GB"/>
        </w:rPr>
        <w:t>,</w:t>
      </w:r>
      <w:r w:rsidRPr="00223A7D">
        <w:rPr>
          <w:rFonts w:cs="Times New Roman"/>
          <w:lang w:val="en-GB"/>
        </w:rPr>
        <w:t xml:space="preserve"> and using the language for one’s hobbies in </w:t>
      </w:r>
      <w:r w:rsidR="004D45DF" w:rsidRPr="00223A7D">
        <w:rPr>
          <w:rFonts w:cs="Times New Roman"/>
          <w:lang w:val="en-GB"/>
        </w:rPr>
        <w:t xml:space="preserve">their </w:t>
      </w:r>
      <w:r w:rsidRPr="00223A7D">
        <w:rPr>
          <w:rFonts w:cs="Times New Roman"/>
          <w:lang w:val="en-GB"/>
        </w:rPr>
        <w:t>free time follow.</w:t>
      </w:r>
    </w:p>
    <w:p w14:paraId="55C5E75F" w14:textId="316715B5" w:rsidR="00B673C1" w:rsidRPr="00223A7D" w:rsidRDefault="007E65D2" w:rsidP="001D0AE9">
      <w:pPr>
        <w:ind w:firstLine="708"/>
        <w:jc w:val="both"/>
        <w:rPr>
          <w:rFonts w:cs="Times New Roman"/>
          <w:lang w:val="en-GB"/>
        </w:rPr>
      </w:pPr>
      <w:r w:rsidRPr="00223A7D">
        <w:rPr>
          <w:rFonts w:cs="Times New Roman"/>
          <w:lang w:val="en-GB"/>
        </w:rPr>
        <w:t>Judging by the above</w:t>
      </w:r>
      <w:r w:rsidR="00BE1CF7" w:rsidRPr="00223A7D">
        <w:rPr>
          <w:rFonts w:cs="Times New Roman"/>
          <w:lang w:val="en-GB"/>
        </w:rPr>
        <w:t>-mentioned</w:t>
      </w:r>
      <w:r w:rsidRPr="00223A7D">
        <w:rPr>
          <w:rFonts w:cs="Times New Roman"/>
          <w:lang w:val="en-GB"/>
        </w:rPr>
        <w:t xml:space="preserve">, it can be said that for the respondents, the importance of the Russian language is first of all, linked to the perception of one’s identity and the emotional side of life while the attitude towards </w:t>
      </w:r>
      <w:r w:rsidR="002762F3" w:rsidRPr="00223A7D">
        <w:rPr>
          <w:rFonts w:cs="Times New Roman"/>
          <w:lang w:val="en-GB"/>
        </w:rPr>
        <w:t xml:space="preserve">the </w:t>
      </w:r>
      <w:r w:rsidRPr="00223A7D">
        <w:rPr>
          <w:rFonts w:cs="Times New Roman"/>
          <w:lang w:val="en-GB"/>
        </w:rPr>
        <w:t xml:space="preserve">Latvian </w:t>
      </w:r>
      <w:r w:rsidR="002762F3" w:rsidRPr="00223A7D">
        <w:rPr>
          <w:rFonts w:cs="Times New Roman"/>
          <w:lang w:val="en-GB"/>
        </w:rPr>
        <w:t xml:space="preserve">language </w:t>
      </w:r>
      <w:r w:rsidRPr="00223A7D">
        <w:rPr>
          <w:rFonts w:cs="Times New Roman"/>
          <w:lang w:val="en-GB"/>
        </w:rPr>
        <w:t>is principally pragmatic.</w:t>
      </w:r>
    </w:p>
    <w:p w14:paraId="244A0446" w14:textId="77777777" w:rsidR="001D0AE9" w:rsidRPr="00223A7D" w:rsidRDefault="001D0AE9" w:rsidP="001D0AE9">
      <w:pPr>
        <w:ind w:firstLine="708"/>
        <w:jc w:val="both"/>
        <w:rPr>
          <w:rFonts w:cs="Times New Roman"/>
          <w:b/>
          <w:lang w:val="en-GB"/>
        </w:rPr>
      </w:pPr>
    </w:p>
    <w:p w14:paraId="4692C653" w14:textId="2809DE4A" w:rsidR="001D0AE9" w:rsidRPr="00223A7D" w:rsidRDefault="000B4038" w:rsidP="001D0AE9">
      <w:pPr>
        <w:jc w:val="both"/>
        <w:rPr>
          <w:rFonts w:cs="Times New Roman"/>
          <w:b/>
          <w:lang w:val="en-GB"/>
        </w:rPr>
      </w:pPr>
      <w:r w:rsidRPr="00223A7D">
        <w:rPr>
          <w:rFonts w:cs="Times New Roman"/>
          <w:b/>
          <w:lang w:val="en-GB"/>
        </w:rPr>
        <w:t>Language training</w:t>
      </w:r>
    </w:p>
    <w:p w14:paraId="07CF3047" w14:textId="6883DA2E" w:rsidR="001D0AE9" w:rsidRPr="00223A7D" w:rsidRDefault="000B4038" w:rsidP="00B673C1">
      <w:pPr>
        <w:ind w:firstLine="720"/>
        <w:jc w:val="both"/>
        <w:rPr>
          <w:rFonts w:cs="Times New Roman"/>
          <w:lang w:val="en-GB"/>
        </w:rPr>
      </w:pPr>
      <w:r w:rsidRPr="00223A7D">
        <w:rPr>
          <w:rFonts w:cs="Times New Roman"/>
          <w:lang w:val="en-GB"/>
        </w:rPr>
        <w:t xml:space="preserve">The overwhelming majority of parents are satisfied with their children’s Russian language training (26% are very content, 56% are content). </w:t>
      </w:r>
      <w:r w:rsidR="0004533F" w:rsidRPr="00223A7D">
        <w:rPr>
          <w:rFonts w:cs="Times New Roman"/>
          <w:lang w:val="en-GB"/>
        </w:rPr>
        <w:t>In j</w:t>
      </w:r>
      <w:r w:rsidRPr="00223A7D">
        <w:rPr>
          <w:rFonts w:cs="Times New Roman"/>
          <w:lang w:val="en-GB"/>
        </w:rPr>
        <w:t xml:space="preserve">ustifying their positive attitude, the parents note teachers’ professional excellence. However, many state that there are </w:t>
      </w:r>
      <w:r w:rsidR="0032272B" w:rsidRPr="00223A7D">
        <w:rPr>
          <w:rFonts w:cs="Times New Roman"/>
          <w:lang w:val="en-GB"/>
        </w:rPr>
        <w:t>not enough</w:t>
      </w:r>
      <w:r w:rsidRPr="00223A7D">
        <w:rPr>
          <w:rFonts w:cs="Times New Roman"/>
          <w:lang w:val="en-GB"/>
        </w:rPr>
        <w:t xml:space="preserve"> classroom hours </w:t>
      </w:r>
      <w:r w:rsidR="00936101" w:rsidRPr="00223A7D">
        <w:rPr>
          <w:rFonts w:cs="Times New Roman"/>
          <w:lang w:val="en-GB"/>
        </w:rPr>
        <w:t xml:space="preserve">for </w:t>
      </w:r>
      <w:r w:rsidR="00824C1E" w:rsidRPr="00223A7D">
        <w:rPr>
          <w:rFonts w:cs="Times New Roman"/>
          <w:lang w:val="en-GB"/>
        </w:rPr>
        <w:t xml:space="preserve">the </w:t>
      </w:r>
      <w:r w:rsidRPr="00223A7D">
        <w:rPr>
          <w:rFonts w:cs="Times New Roman"/>
          <w:lang w:val="en-GB"/>
        </w:rPr>
        <w:t>Russian language and express dis</w:t>
      </w:r>
      <w:r w:rsidR="00463FCB" w:rsidRPr="00223A7D">
        <w:rPr>
          <w:rFonts w:cs="Times New Roman"/>
          <w:lang w:val="en-GB"/>
        </w:rPr>
        <w:t>contentment</w:t>
      </w:r>
      <w:r w:rsidRPr="00223A7D">
        <w:rPr>
          <w:rFonts w:cs="Times New Roman"/>
          <w:lang w:val="en-GB"/>
        </w:rPr>
        <w:t xml:space="preserve"> about Russian language studying materials. At the same time, according to the parents’ responses, they provide active assistance to their children in learning Russian (see Table 13)</w:t>
      </w:r>
      <w:r w:rsidR="00B163FA" w:rsidRPr="00223A7D">
        <w:rPr>
          <w:rFonts w:cs="Times New Roman"/>
          <w:lang w:val="en-GB"/>
        </w:rPr>
        <w:t>:</w:t>
      </w:r>
    </w:p>
    <w:p w14:paraId="327BCA44" w14:textId="77777777" w:rsidR="00A574D7" w:rsidRPr="00223A7D" w:rsidRDefault="00A574D7" w:rsidP="00B673C1">
      <w:pPr>
        <w:ind w:firstLine="720"/>
        <w:jc w:val="both"/>
        <w:rPr>
          <w:rFonts w:cs="Times New Roman"/>
          <w:lang w:val="en-GB"/>
        </w:rPr>
      </w:pPr>
    </w:p>
    <w:p w14:paraId="520B6E90" w14:textId="3066D097" w:rsidR="001D0AE9" w:rsidRPr="00223A7D" w:rsidRDefault="00327DB4" w:rsidP="00A574D7">
      <w:pPr>
        <w:jc w:val="right"/>
        <w:rPr>
          <w:rFonts w:cs="Times New Roman"/>
          <w:lang w:val="en-GB"/>
        </w:rPr>
      </w:pPr>
      <w:r w:rsidRPr="00223A7D">
        <w:rPr>
          <w:rFonts w:cs="Times New Roman"/>
          <w:lang w:val="en-GB"/>
        </w:rPr>
        <w:t>Table</w:t>
      </w:r>
      <w:r w:rsidR="00A574D7" w:rsidRPr="00223A7D">
        <w:rPr>
          <w:rFonts w:cs="Times New Roman"/>
          <w:lang w:val="en-GB"/>
        </w:rPr>
        <w:t xml:space="preserve"> 13. </w:t>
      </w:r>
      <w:r w:rsidRPr="00223A7D">
        <w:rPr>
          <w:rFonts w:cs="Times New Roman"/>
          <w:lang w:val="en-GB"/>
        </w:rPr>
        <w:t>Parents’ assistance to their children in learning Russian</w:t>
      </w:r>
    </w:p>
    <w:tbl>
      <w:tblPr>
        <w:tblStyle w:val="Reatabula"/>
        <w:tblW w:w="0" w:type="auto"/>
        <w:tblInd w:w="108" w:type="dxa"/>
        <w:tblLook w:val="04A0" w:firstRow="1" w:lastRow="0" w:firstColumn="1" w:lastColumn="0" w:noHBand="0" w:noVBand="1"/>
      </w:tblPr>
      <w:tblGrid>
        <w:gridCol w:w="7400"/>
        <w:gridCol w:w="1956"/>
      </w:tblGrid>
      <w:tr w:rsidR="001D0AE9" w:rsidRPr="00223A7D" w14:paraId="30D067CA" w14:textId="77777777" w:rsidTr="006E13F5">
        <w:tc>
          <w:tcPr>
            <w:tcW w:w="7400" w:type="dxa"/>
          </w:tcPr>
          <w:p w14:paraId="1B9D7EAE" w14:textId="4A61A0CD" w:rsidR="001D0AE9" w:rsidRPr="00223A7D" w:rsidRDefault="0030049B" w:rsidP="00022D91">
            <w:pPr>
              <w:jc w:val="both"/>
              <w:rPr>
                <w:rFonts w:cs="Times New Roman"/>
                <w:sz w:val="24"/>
                <w:szCs w:val="24"/>
                <w:lang w:val="en-GB"/>
              </w:rPr>
            </w:pPr>
            <w:r w:rsidRPr="00223A7D">
              <w:rPr>
                <w:rFonts w:eastAsia="Times New Roman" w:cs="Times New Roman"/>
                <w:color w:val="000000"/>
                <w:sz w:val="24"/>
                <w:szCs w:val="24"/>
                <w:lang w:val="en-GB" w:eastAsia="et-EE"/>
              </w:rPr>
              <w:t>I read books/magazines or we read them together</w:t>
            </w:r>
          </w:p>
        </w:tc>
        <w:tc>
          <w:tcPr>
            <w:tcW w:w="1956" w:type="dxa"/>
          </w:tcPr>
          <w:p w14:paraId="04119010" w14:textId="77777777" w:rsidR="001D0AE9" w:rsidRPr="00223A7D" w:rsidRDefault="001D0AE9" w:rsidP="00022D91">
            <w:pPr>
              <w:jc w:val="center"/>
              <w:rPr>
                <w:rFonts w:cs="Times New Roman"/>
                <w:sz w:val="24"/>
                <w:szCs w:val="24"/>
                <w:lang w:val="en-GB"/>
              </w:rPr>
            </w:pPr>
            <w:r w:rsidRPr="00223A7D">
              <w:rPr>
                <w:rFonts w:cs="Times New Roman"/>
                <w:sz w:val="24"/>
                <w:szCs w:val="24"/>
                <w:lang w:val="en-GB"/>
              </w:rPr>
              <w:t>78%</w:t>
            </w:r>
          </w:p>
        </w:tc>
      </w:tr>
      <w:tr w:rsidR="001D0AE9" w:rsidRPr="00223A7D" w14:paraId="1A88D5FE" w14:textId="77777777" w:rsidTr="006E13F5">
        <w:tc>
          <w:tcPr>
            <w:tcW w:w="7400" w:type="dxa"/>
          </w:tcPr>
          <w:p w14:paraId="462A9024" w14:textId="25560622" w:rsidR="001D0AE9" w:rsidRPr="00223A7D" w:rsidRDefault="0030049B" w:rsidP="00DD25A9">
            <w:pPr>
              <w:jc w:val="both"/>
              <w:rPr>
                <w:rFonts w:cs="Times New Roman"/>
                <w:sz w:val="24"/>
                <w:szCs w:val="24"/>
                <w:lang w:val="en-GB"/>
              </w:rPr>
            </w:pPr>
            <w:r w:rsidRPr="00223A7D">
              <w:rPr>
                <w:rFonts w:eastAsia="Times New Roman" w:cs="Times New Roman"/>
                <w:color w:val="000000"/>
                <w:sz w:val="24"/>
                <w:szCs w:val="24"/>
                <w:lang w:val="en-GB" w:eastAsia="et-EE"/>
              </w:rPr>
              <w:t>I help with homework</w:t>
            </w:r>
          </w:p>
        </w:tc>
        <w:tc>
          <w:tcPr>
            <w:tcW w:w="1956" w:type="dxa"/>
          </w:tcPr>
          <w:p w14:paraId="69E89429" w14:textId="77777777" w:rsidR="001D0AE9" w:rsidRPr="00223A7D" w:rsidRDefault="001D0AE9" w:rsidP="00022D91">
            <w:pPr>
              <w:jc w:val="center"/>
              <w:rPr>
                <w:rFonts w:cs="Times New Roman"/>
                <w:sz w:val="24"/>
                <w:szCs w:val="24"/>
                <w:lang w:val="en-GB"/>
              </w:rPr>
            </w:pPr>
            <w:r w:rsidRPr="00223A7D">
              <w:rPr>
                <w:rFonts w:cs="Times New Roman"/>
                <w:sz w:val="24"/>
                <w:szCs w:val="24"/>
                <w:lang w:val="en-GB"/>
              </w:rPr>
              <w:t>61%</w:t>
            </w:r>
          </w:p>
        </w:tc>
      </w:tr>
      <w:tr w:rsidR="001D0AE9" w:rsidRPr="00223A7D" w14:paraId="538C6D62" w14:textId="77777777" w:rsidTr="006E13F5">
        <w:tc>
          <w:tcPr>
            <w:tcW w:w="7400" w:type="dxa"/>
          </w:tcPr>
          <w:p w14:paraId="0E8636BC" w14:textId="4990839D" w:rsidR="001D0AE9" w:rsidRPr="00223A7D" w:rsidRDefault="0030049B" w:rsidP="00022D91">
            <w:pPr>
              <w:jc w:val="both"/>
              <w:rPr>
                <w:rFonts w:cs="Times New Roman"/>
                <w:sz w:val="24"/>
                <w:szCs w:val="24"/>
                <w:lang w:val="en-GB"/>
              </w:rPr>
            </w:pPr>
            <w:r w:rsidRPr="00223A7D">
              <w:rPr>
                <w:rFonts w:eastAsia="Times New Roman" w:cs="Times New Roman"/>
                <w:color w:val="000000"/>
                <w:sz w:val="24"/>
                <w:szCs w:val="24"/>
                <w:lang w:val="en-GB" w:eastAsia="et-EE"/>
              </w:rPr>
              <w:t>We watch TV shows together</w:t>
            </w:r>
          </w:p>
        </w:tc>
        <w:tc>
          <w:tcPr>
            <w:tcW w:w="1956" w:type="dxa"/>
          </w:tcPr>
          <w:p w14:paraId="4DEE8C62" w14:textId="77777777" w:rsidR="001D0AE9" w:rsidRPr="00223A7D" w:rsidRDefault="001D0AE9" w:rsidP="00022D91">
            <w:pPr>
              <w:jc w:val="center"/>
              <w:rPr>
                <w:rFonts w:cs="Times New Roman"/>
                <w:sz w:val="24"/>
                <w:szCs w:val="24"/>
                <w:lang w:val="en-GB"/>
              </w:rPr>
            </w:pPr>
            <w:r w:rsidRPr="00223A7D">
              <w:rPr>
                <w:rFonts w:cs="Times New Roman"/>
                <w:sz w:val="24"/>
                <w:szCs w:val="24"/>
                <w:lang w:val="en-GB"/>
              </w:rPr>
              <w:t>53%</w:t>
            </w:r>
          </w:p>
        </w:tc>
      </w:tr>
      <w:tr w:rsidR="001D0AE9" w:rsidRPr="00223A7D" w14:paraId="6CE7B44C" w14:textId="77777777" w:rsidTr="006E13F5">
        <w:tc>
          <w:tcPr>
            <w:tcW w:w="7400" w:type="dxa"/>
          </w:tcPr>
          <w:p w14:paraId="4D4D2403" w14:textId="2C95307D" w:rsidR="001D0AE9" w:rsidRPr="00223A7D" w:rsidRDefault="00D12128" w:rsidP="00022D91">
            <w:pPr>
              <w:jc w:val="both"/>
              <w:rPr>
                <w:rFonts w:cs="Times New Roman"/>
                <w:sz w:val="24"/>
                <w:szCs w:val="24"/>
                <w:lang w:val="en-GB"/>
              </w:rPr>
            </w:pPr>
            <w:r w:rsidRPr="00223A7D">
              <w:rPr>
                <w:rFonts w:eastAsia="Times New Roman" w:cs="Times New Roman"/>
                <w:color w:val="000000"/>
                <w:sz w:val="24"/>
                <w:szCs w:val="24"/>
                <w:lang w:val="en-GB" w:eastAsia="et-EE"/>
              </w:rPr>
              <w:t>I try to set an example of correct speech for the child</w:t>
            </w:r>
          </w:p>
        </w:tc>
        <w:tc>
          <w:tcPr>
            <w:tcW w:w="1956" w:type="dxa"/>
          </w:tcPr>
          <w:p w14:paraId="236B7802" w14:textId="77777777" w:rsidR="001D0AE9" w:rsidRPr="00223A7D" w:rsidRDefault="001D0AE9" w:rsidP="00022D91">
            <w:pPr>
              <w:jc w:val="center"/>
              <w:rPr>
                <w:rFonts w:cs="Times New Roman"/>
                <w:sz w:val="24"/>
                <w:szCs w:val="24"/>
                <w:lang w:val="en-GB"/>
              </w:rPr>
            </w:pPr>
            <w:r w:rsidRPr="00223A7D">
              <w:rPr>
                <w:rFonts w:cs="Times New Roman"/>
                <w:sz w:val="24"/>
                <w:szCs w:val="24"/>
                <w:lang w:val="en-GB"/>
              </w:rPr>
              <w:t>52%</w:t>
            </w:r>
          </w:p>
        </w:tc>
      </w:tr>
      <w:tr w:rsidR="001D0AE9" w:rsidRPr="00223A7D" w14:paraId="1D443087" w14:textId="77777777" w:rsidTr="006E13F5">
        <w:tc>
          <w:tcPr>
            <w:tcW w:w="7400" w:type="dxa"/>
          </w:tcPr>
          <w:p w14:paraId="0FFCC412" w14:textId="6BC776AB" w:rsidR="001D0AE9" w:rsidRPr="00223A7D" w:rsidRDefault="006318E3" w:rsidP="00022D91">
            <w:pPr>
              <w:jc w:val="both"/>
              <w:rPr>
                <w:rFonts w:cs="Times New Roman"/>
                <w:sz w:val="24"/>
                <w:szCs w:val="24"/>
                <w:lang w:val="en-GB"/>
              </w:rPr>
            </w:pPr>
            <w:r w:rsidRPr="00223A7D">
              <w:rPr>
                <w:rFonts w:eastAsia="Times New Roman" w:cs="Times New Roman"/>
                <w:color w:val="000000"/>
                <w:sz w:val="24"/>
                <w:szCs w:val="24"/>
                <w:lang w:val="en-GB" w:eastAsia="et-EE"/>
              </w:rPr>
              <w:t>I explain why good command of the language is important</w:t>
            </w:r>
          </w:p>
        </w:tc>
        <w:tc>
          <w:tcPr>
            <w:tcW w:w="1956" w:type="dxa"/>
          </w:tcPr>
          <w:p w14:paraId="6EFA8EC6" w14:textId="77777777" w:rsidR="001D0AE9" w:rsidRPr="00223A7D" w:rsidRDefault="001D0AE9" w:rsidP="00022D91">
            <w:pPr>
              <w:jc w:val="center"/>
              <w:rPr>
                <w:rFonts w:cs="Times New Roman"/>
                <w:sz w:val="24"/>
                <w:szCs w:val="24"/>
                <w:lang w:val="en-GB"/>
              </w:rPr>
            </w:pPr>
            <w:r w:rsidRPr="00223A7D">
              <w:rPr>
                <w:rFonts w:cs="Times New Roman"/>
                <w:sz w:val="24"/>
                <w:szCs w:val="24"/>
                <w:lang w:val="en-GB"/>
              </w:rPr>
              <w:t>43%</w:t>
            </w:r>
          </w:p>
        </w:tc>
      </w:tr>
      <w:tr w:rsidR="001D0AE9" w:rsidRPr="00223A7D" w14:paraId="4F25769D" w14:textId="77777777" w:rsidTr="006E13F5">
        <w:tc>
          <w:tcPr>
            <w:tcW w:w="7400" w:type="dxa"/>
          </w:tcPr>
          <w:p w14:paraId="5C06626A" w14:textId="7A6AF35B" w:rsidR="001D0AE9" w:rsidRPr="00223A7D" w:rsidRDefault="00F84148" w:rsidP="00022D91">
            <w:pPr>
              <w:jc w:val="both"/>
              <w:rPr>
                <w:rFonts w:cs="Times New Roman"/>
                <w:sz w:val="24"/>
                <w:szCs w:val="24"/>
                <w:lang w:val="en-GB"/>
              </w:rPr>
            </w:pPr>
            <w:r w:rsidRPr="00223A7D">
              <w:rPr>
                <w:rFonts w:eastAsia="Times New Roman" w:cs="Times New Roman"/>
                <w:color w:val="000000"/>
                <w:sz w:val="24"/>
                <w:szCs w:val="24"/>
                <w:lang w:val="en-GB" w:eastAsia="et-EE"/>
              </w:rPr>
              <w:t>We go to various events where my child can learn the language</w:t>
            </w:r>
          </w:p>
        </w:tc>
        <w:tc>
          <w:tcPr>
            <w:tcW w:w="1956" w:type="dxa"/>
          </w:tcPr>
          <w:p w14:paraId="7BFA5F43" w14:textId="77777777" w:rsidR="001D0AE9" w:rsidRPr="00223A7D" w:rsidRDefault="001D0AE9" w:rsidP="00022D91">
            <w:pPr>
              <w:jc w:val="center"/>
              <w:rPr>
                <w:rFonts w:cs="Times New Roman"/>
                <w:sz w:val="24"/>
                <w:szCs w:val="24"/>
                <w:lang w:val="en-GB"/>
              </w:rPr>
            </w:pPr>
            <w:r w:rsidRPr="00223A7D">
              <w:rPr>
                <w:rFonts w:cs="Times New Roman"/>
                <w:sz w:val="24"/>
                <w:szCs w:val="24"/>
                <w:lang w:val="en-GB"/>
              </w:rPr>
              <w:t>27%</w:t>
            </w:r>
          </w:p>
        </w:tc>
      </w:tr>
      <w:tr w:rsidR="001D0AE9" w:rsidRPr="00223A7D" w14:paraId="631D2328" w14:textId="77777777" w:rsidTr="006E13F5">
        <w:tc>
          <w:tcPr>
            <w:tcW w:w="7400" w:type="dxa"/>
          </w:tcPr>
          <w:p w14:paraId="6B4446D0" w14:textId="7299C026" w:rsidR="001D0AE9" w:rsidRPr="00223A7D" w:rsidRDefault="00F84148" w:rsidP="00022D91">
            <w:pPr>
              <w:jc w:val="both"/>
              <w:rPr>
                <w:rFonts w:cs="Times New Roman"/>
                <w:sz w:val="24"/>
                <w:szCs w:val="24"/>
                <w:lang w:val="en-GB"/>
              </w:rPr>
            </w:pPr>
            <w:r w:rsidRPr="00223A7D">
              <w:rPr>
                <w:rFonts w:eastAsia="Times New Roman" w:cs="Times New Roman"/>
                <w:color w:val="000000"/>
                <w:sz w:val="24"/>
                <w:szCs w:val="24"/>
                <w:lang w:val="en-GB" w:eastAsia="et-EE"/>
              </w:rPr>
              <w:t>I ask advice from the teacher teaching the language to my child</w:t>
            </w:r>
          </w:p>
        </w:tc>
        <w:tc>
          <w:tcPr>
            <w:tcW w:w="1956" w:type="dxa"/>
          </w:tcPr>
          <w:p w14:paraId="355D9B57" w14:textId="77777777" w:rsidR="001D0AE9" w:rsidRPr="00223A7D" w:rsidRDefault="001D0AE9" w:rsidP="00022D91">
            <w:pPr>
              <w:jc w:val="center"/>
              <w:rPr>
                <w:rFonts w:cs="Times New Roman"/>
                <w:sz w:val="24"/>
                <w:szCs w:val="24"/>
                <w:lang w:val="en-GB"/>
              </w:rPr>
            </w:pPr>
            <w:r w:rsidRPr="00223A7D">
              <w:rPr>
                <w:rFonts w:cs="Times New Roman"/>
                <w:sz w:val="24"/>
                <w:szCs w:val="24"/>
                <w:lang w:val="en-GB"/>
              </w:rPr>
              <w:t>19%</w:t>
            </w:r>
          </w:p>
        </w:tc>
      </w:tr>
      <w:tr w:rsidR="001D0AE9" w:rsidRPr="00223A7D" w14:paraId="604E5E89" w14:textId="77777777" w:rsidTr="006E13F5">
        <w:tc>
          <w:tcPr>
            <w:tcW w:w="7400" w:type="dxa"/>
          </w:tcPr>
          <w:p w14:paraId="6FDAAB77" w14:textId="1BD48D94" w:rsidR="001D0AE9" w:rsidRPr="00223A7D" w:rsidRDefault="00F84148" w:rsidP="00022D91">
            <w:pPr>
              <w:tabs>
                <w:tab w:val="left" w:pos="2475"/>
              </w:tabs>
              <w:jc w:val="both"/>
              <w:rPr>
                <w:rFonts w:cs="Times New Roman"/>
                <w:sz w:val="24"/>
                <w:szCs w:val="24"/>
                <w:lang w:val="en-GB"/>
              </w:rPr>
            </w:pPr>
            <w:r w:rsidRPr="00223A7D">
              <w:rPr>
                <w:rFonts w:eastAsia="Times New Roman" w:cs="Times New Roman"/>
                <w:color w:val="000000"/>
                <w:sz w:val="24"/>
                <w:szCs w:val="24"/>
                <w:lang w:val="en-GB" w:eastAsia="et-EE"/>
              </w:rPr>
              <w:t xml:space="preserve">The child </w:t>
            </w:r>
            <w:r w:rsidR="0086668B" w:rsidRPr="00223A7D">
              <w:rPr>
                <w:rFonts w:eastAsia="Times New Roman" w:cs="Times New Roman"/>
                <w:color w:val="000000"/>
                <w:sz w:val="24"/>
                <w:szCs w:val="24"/>
                <w:lang w:val="en-GB" w:eastAsia="et-EE"/>
              </w:rPr>
              <w:t xml:space="preserve">goes </w:t>
            </w:r>
            <w:r w:rsidRPr="00223A7D">
              <w:rPr>
                <w:rFonts w:eastAsia="Times New Roman" w:cs="Times New Roman"/>
                <w:color w:val="000000"/>
                <w:sz w:val="24"/>
                <w:szCs w:val="24"/>
                <w:lang w:val="en-GB" w:eastAsia="et-EE"/>
              </w:rPr>
              <w:t>to a club / clubs where this language is taught or spoken</w:t>
            </w:r>
          </w:p>
        </w:tc>
        <w:tc>
          <w:tcPr>
            <w:tcW w:w="1956" w:type="dxa"/>
          </w:tcPr>
          <w:p w14:paraId="32F0F0B0" w14:textId="77777777" w:rsidR="001D0AE9" w:rsidRPr="00223A7D" w:rsidRDefault="001D0AE9" w:rsidP="00022D91">
            <w:pPr>
              <w:jc w:val="center"/>
              <w:rPr>
                <w:rFonts w:cs="Times New Roman"/>
                <w:sz w:val="24"/>
                <w:szCs w:val="24"/>
                <w:lang w:val="en-GB"/>
              </w:rPr>
            </w:pPr>
            <w:r w:rsidRPr="00223A7D">
              <w:rPr>
                <w:rFonts w:cs="Times New Roman"/>
                <w:sz w:val="24"/>
                <w:szCs w:val="24"/>
                <w:lang w:val="en-GB"/>
              </w:rPr>
              <w:t>13%</w:t>
            </w:r>
          </w:p>
        </w:tc>
      </w:tr>
    </w:tbl>
    <w:p w14:paraId="398D9C5D" w14:textId="77777777" w:rsidR="001D0AE9" w:rsidRPr="00223A7D" w:rsidRDefault="001D0AE9" w:rsidP="001D0AE9">
      <w:pPr>
        <w:tabs>
          <w:tab w:val="left" w:pos="4050"/>
        </w:tabs>
        <w:jc w:val="both"/>
        <w:rPr>
          <w:rFonts w:cs="Times New Roman"/>
          <w:lang w:val="en-GB"/>
        </w:rPr>
      </w:pPr>
      <w:r w:rsidRPr="00223A7D">
        <w:rPr>
          <w:rFonts w:cs="Times New Roman"/>
          <w:lang w:val="en-GB"/>
        </w:rPr>
        <w:t xml:space="preserve"> </w:t>
      </w:r>
      <w:r w:rsidRPr="00223A7D">
        <w:rPr>
          <w:rFonts w:cs="Times New Roman"/>
          <w:lang w:val="en-GB"/>
        </w:rPr>
        <w:tab/>
      </w:r>
    </w:p>
    <w:p w14:paraId="08B47986" w14:textId="6250A517" w:rsidR="001D0AE9" w:rsidRPr="00223A7D" w:rsidRDefault="001D0AE9" w:rsidP="001D0AE9">
      <w:pPr>
        <w:tabs>
          <w:tab w:val="left" w:pos="2070"/>
        </w:tabs>
        <w:jc w:val="both"/>
        <w:rPr>
          <w:rFonts w:cs="Times New Roman"/>
          <w:lang w:val="en-GB"/>
        </w:rPr>
      </w:pPr>
      <w:r w:rsidRPr="00223A7D">
        <w:rPr>
          <w:rFonts w:cs="Times New Roman"/>
          <w:lang w:val="en-GB"/>
        </w:rPr>
        <w:t xml:space="preserve">     </w:t>
      </w:r>
      <w:r w:rsidR="00DD25A9" w:rsidRPr="00223A7D">
        <w:rPr>
          <w:rFonts w:cs="Times New Roman"/>
          <w:lang w:val="en-GB"/>
        </w:rPr>
        <w:t>In e</w:t>
      </w:r>
      <w:r w:rsidR="0086668B" w:rsidRPr="00223A7D">
        <w:rPr>
          <w:rFonts w:cs="Times New Roman"/>
          <w:lang w:val="en-GB"/>
        </w:rPr>
        <w:t xml:space="preserve">valuating how their children are taught Latvian, </w:t>
      </w:r>
      <w:r w:rsidRPr="00223A7D">
        <w:rPr>
          <w:rFonts w:cs="Times New Roman"/>
          <w:lang w:val="en-GB"/>
        </w:rPr>
        <w:t xml:space="preserve">69% </w:t>
      </w:r>
      <w:r w:rsidR="0086668B" w:rsidRPr="00223A7D">
        <w:rPr>
          <w:rFonts w:cs="Times New Roman"/>
          <w:lang w:val="en-GB"/>
        </w:rPr>
        <w:t>state that they are content or very content</w:t>
      </w:r>
      <w:r w:rsidRPr="00223A7D">
        <w:rPr>
          <w:rFonts w:cs="Times New Roman"/>
          <w:lang w:val="en-GB"/>
        </w:rPr>
        <w:t xml:space="preserve"> (25% </w:t>
      </w:r>
      <w:r w:rsidR="0086668B" w:rsidRPr="00223A7D">
        <w:rPr>
          <w:rFonts w:cs="Times New Roman"/>
          <w:lang w:val="en-GB"/>
        </w:rPr>
        <w:t>are discontent or rather discontent</w:t>
      </w:r>
      <w:r w:rsidRPr="00223A7D">
        <w:rPr>
          <w:rFonts w:cs="Times New Roman"/>
          <w:lang w:val="en-GB"/>
        </w:rPr>
        <w:t xml:space="preserve">). </w:t>
      </w:r>
      <w:r w:rsidR="0086668B" w:rsidRPr="00223A7D">
        <w:rPr>
          <w:rFonts w:cs="Times New Roman"/>
          <w:lang w:val="en-GB"/>
        </w:rPr>
        <w:t xml:space="preserve">In this case as well, the parents </w:t>
      </w:r>
      <w:r w:rsidR="00724CAB" w:rsidRPr="00223A7D">
        <w:rPr>
          <w:rFonts w:cs="Times New Roman"/>
          <w:lang w:val="en-GB"/>
        </w:rPr>
        <w:t xml:space="preserve">provide active assistance to their children in </w:t>
      </w:r>
      <w:r w:rsidR="0086668B" w:rsidRPr="00223A7D">
        <w:rPr>
          <w:rFonts w:cs="Times New Roman"/>
          <w:lang w:val="en-GB"/>
        </w:rPr>
        <w:t>master</w:t>
      </w:r>
      <w:r w:rsidR="00724CAB" w:rsidRPr="00223A7D">
        <w:rPr>
          <w:rFonts w:cs="Times New Roman"/>
          <w:lang w:val="en-GB"/>
        </w:rPr>
        <w:t>ing</w:t>
      </w:r>
      <w:r w:rsidR="0086668B" w:rsidRPr="00223A7D">
        <w:rPr>
          <w:rFonts w:cs="Times New Roman"/>
          <w:lang w:val="en-GB"/>
        </w:rPr>
        <w:t xml:space="preserve"> the second (Latvian) language (see Table 14)</w:t>
      </w:r>
      <w:r w:rsidR="00B163FA" w:rsidRPr="00223A7D">
        <w:rPr>
          <w:rFonts w:cs="Times New Roman"/>
          <w:lang w:val="en-GB"/>
        </w:rPr>
        <w:t>:</w:t>
      </w:r>
    </w:p>
    <w:p w14:paraId="0EA6C613" w14:textId="77777777" w:rsidR="00A574D7" w:rsidRPr="00223A7D" w:rsidRDefault="00A574D7" w:rsidP="00A574D7">
      <w:pPr>
        <w:jc w:val="right"/>
        <w:rPr>
          <w:rFonts w:cs="Times New Roman"/>
          <w:lang w:val="en-GB"/>
        </w:rPr>
      </w:pPr>
    </w:p>
    <w:p w14:paraId="2F0989D1" w14:textId="04F4D8C1" w:rsidR="001D0AE9" w:rsidRPr="00223A7D" w:rsidRDefault="0086668B" w:rsidP="00A574D7">
      <w:pPr>
        <w:jc w:val="right"/>
        <w:rPr>
          <w:rFonts w:cs="Times New Roman"/>
          <w:lang w:val="en-GB"/>
        </w:rPr>
      </w:pPr>
      <w:r w:rsidRPr="00223A7D">
        <w:rPr>
          <w:rFonts w:cs="Times New Roman"/>
          <w:lang w:val="en-GB"/>
        </w:rPr>
        <w:t xml:space="preserve">Table </w:t>
      </w:r>
      <w:r w:rsidR="00A574D7" w:rsidRPr="00223A7D">
        <w:rPr>
          <w:rFonts w:cs="Times New Roman"/>
          <w:lang w:val="en-GB"/>
        </w:rPr>
        <w:t xml:space="preserve">14. </w:t>
      </w:r>
      <w:r w:rsidRPr="00223A7D">
        <w:rPr>
          <w:rFonts w:cs="Times New Roman"/>
          <w:lang w:val="en-GB"/>
        </w:rPr>
        <w:t>Parents’ assistance to their children in learning Latvian</w:t>
      </w:r>
    </w:p>
    <w:tbl>
      <w:tblPr>
        <w:tblStyle w:val="Reatabula"/>
        <w:tblW w:w="0" w:type="auto"/>
        <w:tblInd w:w="108" w:type="dxa"/>
        <w:tblLook w:val="04A0" w:firstRow="1" w:lastRow="0" w:firstColumn="1" w:lastColumn="0" w:noHBand="0" w:noVBand="1"/>
      </w:tblPr>
      <w:tblGrid>
        <w:gridCol w:w="7684"/>
        <w:gridCol w:w="1672"/>
      </w:tblGrid>
      <w:tr w:rsidR="001D0AE9" w:rsidRPr="00223A7D" w14:paraId="3A53F144" w14:textId="77777777" w:rsidTr="006E13F5">
        <w:tc>
          <w:tcPr>
            <w:tcW w:w="7684" w:type="dxa"/>
            <w:vAlign w:val="bottom"/>
          </w:tcPr>
          <w:p w14:paraId="1BF8D246" w14:textId="6B456F4D" w:rsidR="001D0AE9" w:rsidRPr="00223A7D" w:rsidRDefault="0086668B" w:rsidP="00022D91">
            <w:pPr>
              <w:rPr>
                <w:rFonts w:eastAsia="Times New Roman" w:cs="Times New Roman"/>
                <w:color w:val="000000"/>
                <w:sz w:val="24"/>
                <w:szCs w:val="24"/>
                <w:lang w:val="en-GB" w:eastAsia="ru-RU"/>
              </w:rPr>
            </w:pPr>
            <w:r w:rsidRPr="00223A7D">
              <w:rPr>
                <w:rFonts w:eastAsia="Times New Roman" w:cs="Times New Roman"/>
                <w:color w:val="000000"/>
                <w:sz w:val="24"/>
                <w:szCs w:val="24"/>
                <w:lang w:val="en-GB" w:eastAsia="et-EE"/>
              </w:rPr>
              <w:t>I explain why good command of the language is important</w:t>
            </w:r>
          </w:p>
        </w:tc>
        <w:tc>
          <w:tcPr>
            <w:tcW w:w="1672" w:type="dxa"/>
          </w:tcPr>
          <w:p w14:paraId="33A77583" w14:textId="77777777" w:rsidR="001D0AE9" w:rsidRPr="00223A7D" w:rsidRDefault="001D0AE9" w:rsidP="00022D91">
            <w:pPr>
              <w:rPr>
                <w:rFonts w:cs="Times New Roman"/>
                <w:sz w:val="24"/>
                <w:szCs w:val="24"/>
                <w:lang w:val="en-GB"/>
              </w:rPr>
            </w:pPr>
            <w:r w:rsidRPr="00223A7D">
              <w:rPr>
                <w:rFonts w:cs="Times New Roman"/>
                <w:sz w:val="24"/>
                <w:szCs w:val="24"/>
                <w:lang w:val="en-GB"/>
              </w:rPr>
              <w:t>63%</w:t>
            </w:r>
          </w:p>
        </w:tc>
      </w:tr>
      <w:tr w:rsidR="001D0AE9" w:rsidRPr="00223A7D" w14:paraId="62466B89" w14:textId="77777777" w:rsidTr="006E13F5">
        <w:tc>
          <w:tcPr>
            <w:tcW w:w="7684" w:type="dxa"/>
          </w:tcPr>
          <w:p w14:paraId="415B8CE7" w14:textId="4ADA50D3" w:rsidR="001D0AE9" w:rsidRPr="00223A7D" w:rsidRDefault="0086668B" w:rsidP="00075653">
            <w:pPr>
              <w:jc w:val="both"/>
              <w:rPr>
                <w:rFonts w:cs="Times New Roman"/>
                <w:sz w:val="24"/>
                <w:szCs w:val="24"/>
                <w:lang w:val="en-GB"/>
              </w:rPr>
            </w:pPr>
            <w:r w:rsidRPr="00223A7D">
              <w:rPr>
                <w:rFonts w:eastAsia="Times New Roman" w:cs="Times New Roman"/>
                <w:color w:val="000000"/>
                <w:sz w:val="24"/>
                <w:szCs w:val="24"/>
                <w:lang w:val="en-GB" w:eastAsia="et-EE"/>
              </w:rPr>
              <w:t>I help with homework</w:t>
            </w:r>
          </w:p>
        </w:tc>
        <w:tc>
          <w:tcPr>
            <w:tcW w:w="1672" w:type="dxa"/>
          </w:tcPr>
          <w:p w14:paraId="70395388" w14:textId="77777777" w:rsidR="001D0AE9" w:rsidRPr="00223A7D" w:rsidRDefault="001D0AE9" w:rsidP="00022D91">
            <w:pPr>
              <w:rPr>
                <w:rFonts w:cs="Times New Roman"/>
                <w:sz w:val="24"/>
                <w:szCs w:val="24"/>
                <w:lang w:val="en-GB"/>
              </w:rPr>
            </w:pPr>
            <w:r w:rsidRPr="00223A7D">
              <w:rPr>
                <w:rFonts w:cs="Times New Roman"/>
                <w:sz w:val="24"/>
                <w:szCs w:val="24"/>
                <w:lang w:val="en-GB"/>
              </w:rPr>
              <w:t>59%</w:t>
            </w:r>
          </w:p>
        </w:tc>
      </w:tr>
      <w:tr w:rsidR="001D0AE9" w:rsidRPr="00223A7D" w14:paraId="3378A1DE" w14:textId="77777777" w:rsidTr="006E13F5">
        <w:tc>
          <w:tcPr>
            <w:tcW w:w="7684" w:type="dxa"/>
          </w:tcPr>
          <w:p w14:paraId="42984C99" w14:textId="1BBAABCE" w:rsidR="001D0AE9" w:rsidRPr="00223A7D" w:rsidRDefault="0086668B" w:rsidP="00022D91">
            <w:pPr>
              <w:jc w:val="both"/>
              <w:rPr>
                <w:rFonts w:cs="Times New Roman"/>
                <w:sz w:val="24"/>
                <w:szCs w:val="24"/>
                <w:lang w:val="en-GB"/>
              </w:rPr>
            </w:pPr>
            <w:r w:rsidRPr="00223A7D">
              <w:rPr>
                <w:rFonts w:eastAsia="Times New Roman" w:cs="Times New Roman"/>
                <w:color w:val="000000"/>
                <w:sz w:val="24"/>
                <w:szCs w:val="24"/>
                <w:lang w:val="en-GB" w:eastAsia="et-EE"/>
              </w:rPr>
              <w:t>I read books/magazines or we read them together</w:t>
            </w:r>
          </w:p>
        </w:tc>
        <w:tc>
          <w:tcPr>
            <w:tcW w:w="1672" w:type="dxa"/>
          </w:tcPr>
          <w:p w14:paraId="67BF5DA6" w14:textId="77777777" w:rsidR="001D0AE9" w:rsidRPr="00223A7D" w:rsidRDefault="001D0AE9" w:rsidP="00022D91">
            <w:pPr>
              <w:rPr>
                <w:rFonts w:cs="Times New Roman"/>
                <w:sz w:val="24"/>
                <w:szCs w:val="24"/>
                <w:lang w:val="en-GB"/>
              </w:rPr>
            </w:pPr>
            <w:r w:rsidRPr="00223A7D">
              <w:rPr>
                <w:rFonts w:cs="Times New Roman"/>
                <w:sz w:val="24"/>
                <w:szCs w:val="24"/>
                <w:lang w:val="en-GB"/>
              </w:rPr>
              <w:t>40%</w:t>
            </w:r>
          </w:p>
        </w:tc>
      </w:tr>
      <w:tr w:rsidR="001D0AE9" w:rsidRPr="00223A7D" w14:paraId="19B42676" w14:textId="77777777" w:rsidTr="006E13F5">
        <w:tc>
          <w:tcPr>
            <w:tcW w:w="7684" w:type="dxa"/>
          </w:tcPr>
          <w:p w14:paraId="35E67F17" w14:textId="08D38DA3" w:rsidR="001D0AE9" w:rsidRPr="00223A7D" w:rsidRDefault="00E75D7D" w:rsidP="00022D91">
            <w:pPr>
              <w:jc w:val="both"/>
              <w:rPr>
                <w:rFonts w:cs="Times New Roman"/>
                <w:sz w:val="24"/>
                <w:szCs w:val="24"/>
                <w:lang w:val="en-GB"/>
              </w:rPr>
            </w:pPr>
            <w:r w:rsidRPr="00223A7D">
              <w:rPr>
                <w:rFonts w:eastAsia="Times New Roman" w:cs="Times New Roman"/>
                <w:color w:val="000000"/>
                <w:sz w:val="24"/>
                <w:szCs w:val="24"/>
                <w:lang w:val="en-GB" w:eastAsia="et-EE"/>
              </w:rPr>
              <w:t>We watch TV shows together</w:t>
            </w:r>
          </w:p>
        </w:tc>
        <w:tc>
          <w:tcPr>
            <w:tcW w:w="1672" w:type="dxa"/>
          </w:tcPr>
          <w:p w14:paraId="66A66D18" w14:textId="77777777" w:rsidR="001D0AE9" w:rsidRPr="00223A7D" w:rsidRDefault="001D0AE9" w:rsidP="00022D91">
            <w:pPr>
              <w:rPr>
                <w:rFonts w:cs="Times New Roman"/>
                <w:sz w:val="24"/>
                <w:szCs w:val="24"/>
                <w:lang w:val="en-GB"/>
              </w:rPr>
            </w:pPr>
            <w:r w:rsidRPr="00223A7D">
              <w:rPr>
                <w:rFonts w:cs="Times New Roman"/>
                <w:sz w:val="24"/>
                <w:szCs w:val="24"/>
                <w:lang w:val="en-GB"/>
              </w:rPr>
              <w:t>28%</w:t>
            </w:r>
          </w:p>
        </w:tc>
      </w:tr>
      <w:tr w:rsidR="001D0AE9" w:rsidRPr="00223A7D" w14:paraId="5A9AA62F" w14:textId="77777777" w:rsidTr="006E13F5">
        <w:tc>
          <w:tcPr>
            <w:tcW w:w="7684" w:type="dxa"/>
          </w:tcPr>
          <w:p w14:paraId="2F343032" w14:textId="31D59D3D" w:rsidR="001D0AE9" w:rsidRPr="00223A7D" w:rsidRDefault="00E75D7D" w:rsidP="00022D91">
            <w:pPr>
              <w:jc w:val="both"/>
              <w:rPr>
                <w:rFonts w:cs="Times New Roman"/>
                <w:sz w:val="24"/>
                <w:szCs w:val="24"/>
                <w:lang w:val="en-GB"/>
              </w:rPr>
            </w:pPr>
            <w:r w:rsidRPr="00223A7D">
              <w:rPr>
                <w:rFonts w:eastAsia="Times New Roman" w:cs="Times New Roman"/>
                <w:color w:val="000000"/>
                <w:sz w:val="24"/>
                <w:szCs w:val="24"/>
                <w:lang w:val="en-GB" w:eastAsia="et-EE"/>
              </w:rPr>
              <w:t>We go to various events where my child can learn the language</w:t>
            </w:r>
          </w:p>
        </w:tc>
        <w:tc>
          <w:tcPr>
            <w:tcW w:w="1672" w:type="dxa"/>
          </w:tcPr>
          <w:p w14:paraId="0029B1E7" w14:textId="77777777" w:rsidR="001D0AE9" w:rsidRPr="00223A7D" w:rsidRDefault="001D0AE9" w:rsidP="00022D91">
            <w:pPr>
              <w:rPr>
                <w:rFonts w:cs="Times New Roman"/>
                <w:sz w:val="24"/>
                <w:szCs w:val="24"/>
                <w:lang w:val="en-GB"/>
              </w:rPr>
            </w:pPr>
            <w:r w:rsidRPr="00223A7D">
              <w:rPr>
                <w:rFonts w:cs="Times New Roman"/>
                <w:sz w:val="24"/>
                <w:szCs w:val="24"/>
                <w:lang w:val="en-GB"/>
              </w:rPr>
              <w:t>27%</w:t>
            </w:r>
          </w:p>
        </w:tc>
      </w:tr>
      <w:tr w:rsidR="001D0AE9" w:rsidRPr="00223A7D" w14:paraId="0958B7E9" w14:textId="77777777" w:rsidTr="006E13F5">
        <w:tc>
          <w:tcPr>
            <w:tcW w:w="7684" w:type="dxa"/>
          </w:tcPr>
          <w:p w14:paraId="79E64CE9" w14:textId="7ADAA43D" w:rsidR="001D0AE9" w:rsidRPr="00223A7D" w:rsidRDefault="00E75D7D" w:rsidP="00022D91">
            <w:pPr>
              <w:jc w:val="both"/>
              <w:rPr>
                <w:rFonts w:cs="Times New Roman"/>
                <w:sz w:val="24"/>
                <w:szCs w:val="24"/>
                <w:lang w:val="en-GB"/>
              </w:rPr>
            </w:pPr>
            <w:r w:rsidRPr="00223A7D">
              <w:rPr>
                <w:rFonts w:eastAsia="Times New Roman" w:cs="Times New Roman"/>
                <w:color w:val="000000"/>
                <w:sz w:val="24"/>
                <w:szCs w:val="24"/>
                <w:lang w:val="en-GB" w:eastAsia="et-EE"/>
              </w:rPr>
              <w:t>I try to set an example of correct speech for the child</w:t>
            </w:r>
          </w:p>
        </w:tc>
        <w:tc>
          <w:tcPr>
            <w:tcW w:w="1672" w:type="dxa"/>
          </w:tcPr>
          <w:p w14:paraId="13218E31" w14:textId="77777777" w:rsidR="001D0AE9" w:rsidRPr="00223A7D" w:rsidRDefault="001D0AE9" w:rsidP="00022D91">
            <w:pPr>
              <w:rPr>
                <w:rFonts w:cs="Times New Roman"/>
                <w:sz w:val="24"/>
                <w:szCs w:val="24"/>
                <w:lang w:val="en-GB"/>
              </w:rPr>
            </w:pPr>
            <w:r w:rsidRPr="00223A7D">
              <w:rPr>
                <w:rFonts w:cs="Times New Roman"/>
                <w:sz w:val="24"/>
                <w:szCs w:val="24"/>
                <w:lang w:val="en-GB"/>
              </w:rPr>
              <w:t>24%</w:t>
            </w:r>
          </w:p>
        </w:tc>
      </w:tr>
      <w:tr w:rsidR="001D0AE9" w:rsidRPr="00223A7D" w14:paraId="68737738" w14:textId="77777777" w:rsidTr="006E13F5">
        <w:tc>
          <w:tcPr>
            <w:tcW w:w="7684" w:type="dxa"/>
          </w:tcPr>
          <w:p w14:paraId="2B940B69" w14:textId="55405A4B" w:rsidR="001D0AE9" w:rsidRPr="00223A7D" w:rsidRDefault="00E75D7D" w:rsidP="00022D91">
            <w:pPr>
              <w:jc w:val="both"/>
              <w:rPr>
                <w:rFonts w:cs="Times New Roman"/>
                <w:sz w:val="24"/>
                <w:szCs w:val="24"/>
                <w:lang w:val="en-GB"/>
              </w:rPr>
            </w:pPr>
            <w:r w:rsidRPr="00223A7D">
              <w:rPr>
                <w:rFonts w:eastAsia="Times New Roman" w:cs="Times New Roman"/>
                <w:color w:val="000000"/>
                <w:sz w:val="24"/>
                <w:szCs w:val="24"/>
                <w:lang w:val="en-GB" w:eastAsia="et-EE"/>
              </w:rPr>
              <w:lastRenderedPageBreak/>
              <w:t>The child goes to a club / clubs</w:t>
            </w:r>
          </w:p>
        </w:tc>
        <w:tc>
          <w:tcPr>
            <w:tcW w:w="1672" w:type="dxa"/>
          </w:tcPr>
          <w:p w14:paraId="69868399" w14:textId="77777777" w:rsidR="001D0AE9" w:rsidRPr="00223A7D" w:rsidRDefault="001D0AE9" w:rsidP="00022D91">
            <w:pPr>
              <w:rPr>
                <w:rFonts w:cs="Times New Roman"/>
                <w:sz w:val="24"/>
                <w:szCs w:val="24"/>
                <w:lang w:val="en-GB"/>
              </w:rPr>
            </w:pPr>
            <w:r w:rsidRPr="00223A7D">
              <w:rPr>
                <w:rFonts w:cs="Times New Roman"/>
                <w:sz w:val="24"/>
                <w:szCs w:val="24"/>
                <w:lang w:val="en-GB"/>
              </w:rPr>
              <w:t>24%</w:t>
            </w:r>
          </w:p>
        </w:tc>
      </w:tr>
      <w:tr w:rsidR="001D0AE9" w:rsidRPr="00223A7D" w14:paraId="28E226D4" w14:textId="77777777" w:rsidTr="006E13F5">
        <w:tc>
          <w:tcPr>
            <w:tcW w:w="7684" w:type="dxa"/>
          </w:tcPr>
          <w:p w14:paraId="30B19C1A" w14:textId="20D7CB43" w:rsidR="001D0AE9" w:rsidRPr="00223A7D" w:rsidRDefault="00E75D7D" w:rsidP="00022D91">
            <w:pPr>
              <w:jc w:val="both"/>
              <w:rPr>
                <w:rFonts w:cs="Times New Roman"/>
                <w:sz w:val="24"/>
                <w:szCs w:val="24"/>
                <w:lang w:val="en-GB"/>
              </w:rPr>
            </w:pPr>
            <w:r w:rsidRPr="00223A7D">
              <w:rPr>
                <w:rFonts w:eastAsia="Times New Roman" w:cs="Times New Roman"/>
                <w:color w:val="000000"/>
                <w:sz w:val="24"/>
                <w:szCs w:val="24"/>
                <w:lang w:val="en-GB" w:eastAsia="et-EE"/>
              </w:rPr>
              <w:t>I ask advice from the teacher teaching the language to my child</w:t>
            </w:r>
          </w:p>
        </w:tc>
        <w:tc>
          <w:tcPr>
            <w:tcW w:w="1672" w:type="dxa"/>
          </w:tcPr>
          <w:p w14:paraId="28BE557B" w14:textId="77777777" w:rsidR="001D0AE9" w:rsidRPr="00223A7D" w:rsidRDefault="001D0AE9" w:rsidP="00022D91">
            <w:pPr>
              <w:rPr>
                <w:rFonts w:cs="Times New Roman"/>
                <w:sz w:val="24"/>
                <w:szCs w:val="24"/>
                <w:lang w:val="en-GB"/>
              </w:rPr>
            </w:pPr>
            <w:r w:rsidRPr="00223A7D">
              <w:rPr>
                <w:rFonts w:cs="Times New Roman"/>
                <w:sz w:val="24"/>
                <w:szCs w:val="24"/>
                <w:lang w:val="en-GB"/>
              </w:rPr>
              <w:t>23%</w:t>
            </w:r>
          </w:p>
        </w:tc>
      </w:tr>
      <w:tr w:rsidR="001D0AE9" w:rsidRPr="00223A7D" w14:paraId="5DBF73EB" w14:textId="77777777" w:rsidTr="006E13F5">
        <w:tc>
          <w:tcPr>
            <w:tcW w:w="7684" w:type="dxa"/>
          </w:tcPr>
          <w:p w14:paraId="06F85003" w14:textId="27A16062" w:rsidR="001D0AE9" w:rsidRPr="00223A7D" w:rsidRDefault="001E3C2B" w:rsidP="00022D91">
            <w:pPr>
              <w:tabs>
                <w:tab w:val="left" w:pos="630"/>
              </w:tabs>
              <w:rPr>
                <w:rFonts w:cs="Times New Roman"/>
                <w:sz w:val="24"/>
                <w:szCs w:val="24"/>
                <w:lang w:val="en-GB"/>
              </w:rPr>
            </w:pPr>
            <w:r w:rsidRPr="00223A7D">
              <w:rPr>
                <w:rFonts w:eastAsia="Times New Roman" w:cs="Times New Roman"/>
                <w:color w:val="000000"/>
                <w:sz w:val="24"/>
                <w:szCs w:val="24"/>
                <w:lang w:val="en-GB" w:eastAsia="et-EE"/>
              </w:rPr>
              <w:t>My child studies with a private language tutor</w:t>
            </w:r>
          </w:p>
        </w:tc>
        <w:tc>
          <w:tcPr>
            <w:tcW w:w="1672" w:type="dxa"/>
          </w:tcPr>
          <w:p w14:paraId="7F223104" w14:textId="77777777" w:rsidR="001D0AE9" w:rsidRPr="00223A7D" w:rsidRDefault="001D0AE9" w:rsidP="00022D91">
            <w:pPr>
              <w:rPr>
                <w:rFonts w:cs="Times New Roman"/>
                <w:sz w:val="24"/>
                <w:szCs w:val="24"/>
                <w:lang w:val="en-GB"/>
              </w:rPr>
            </w:pPr>
            <w:r w:rsidRPr="00223A7D">
              <w:rPr>
                <w:rFonts w:cs="Times New Roman"/>
                <w:sz w:val="24"/>
                <w:szCs w:val="24"/>
                <w:lang w:val="en-GB"/>
              </w:rPr>
              <w:t>6%</w:t>
            </w:r>
          </w:p>
        </w:tc>
      </w:tr>
    </w:tbl>
    <w:p w14:paraId="14CED5D1" w14:textId="77777777" w:rsidR="001D0AE9" w:rsidRPr="00223A7D" w:rsidRDefault="001D0AE9" w:rsidP="001D0AE9">
      <w:pPr>
        <w:jc w:val="center"/>
        <w:rPr>
          <w:rFonts w:cs="Times New Roman"/>
          <w:lang w:val="en-GB"/>
        </w:rPr>
      </w:pPr>
    </w:p>
    <w:p w14:paraId="5DED656D" w14:textId="748F92B3" w:rsidR="001D0AE9" w:rsidRPr="00223A7D" w:rsidRDefault="009C7152" w:rsidP="001D0AE9">
      <w:pPr>
        <w:ind w:firstLine="708"/>
        <w:jc w:val="both"/>
        <w:rPr>
          <w:rFonts w:cs="Times New Roman"/>
          <w:lang w:val="en-GB"/>
        </w:rPr>
      </w:pPr>
      <w:r w:rsidRPr="00223A7D">
        <w:rPr>
          <w:rFonts w:cs="Times New Roman"/>
          <w:lang w:val="en-GB"/>
        </w:rPr>
        <w:t xml:space="preserve">It inspires optimism that </w:t>
      </w:r>
      <w:r w:rsidR="001D0AE9" w:rsidRPr="00223A7D">
        <w:rPr>
          <w:rFonts w:cs="Times New Roman"/>
          <w:lang w:val="en-GB"/>
        </w:rPr>
        <w:t xml:space="preserve">62% </w:t>
      </w:r>
      <w:r w:rsidRPr="00223A7D">
        <w:rPr>
          <w:rFonts w:cs="Times New Roman"/>
          <w:lang w:val="en-GB"/>
        </w:rPr>
        <w:t xml:space="preserve">of the parents surveyed in Latvia have a positive attitude </w:t>
      </w:r>
      <w:r w:rsidR="00824C1E" w:rsidRPr="00223A7D">
        <w:rPr>
          <w:rFonts w:cs="Times New Roman"/>
          <w:lang w:val="en-GB"/>
        </w:rPr>
        <w:t>towards</w:t>
      </w:r>
      <w:r w:rsidRPr="00223A7D">
        <w:rPr>
          <w:rFonts w:cs="Times New Roman"/>
          <w:lang w:val="en-GB"/>
        </w:rPr>
        <w:t xml:space="preserve"> their children’s bilingual education. </w:t>
      </w:r>
      <w:r w:rsidR="0013002D" w:rsidRPr="00223A7D">
        <w:rPr>
          <w:rFonts w:cs="Times New Roman"/>
          <w:lang w:val="en-GB"/>
        </w:rPr>
        <w:t>However, t</w:t>
      </w:r>
      <w:r w:rsidR="00824C1E" w:rsidRPr="00223A7D">
        <w:rPr>
          <w:rFonts w:cs="Times New Roman"/>
          <w:lang w:val="en-GB"/>
        </w:rPr>
        <w:t>he percentage of those who take</w:t>
      </w:r>
      <w:r w:rsidR="0013002D" w:rsidRPr="00223A7D">
        <w:rPr>
          <w:rFonts w:cs="Times New Roman"/>
          <w:lang w:val="en-GB"/>
        </w:rPr>
        <w:t xml:space="preserve"> a negative view or </w:t>
      </w:r>
      <w:r w:rsidR="00824C1E" w:rsidRPr="00223A7D">
        <w:rPr>
          <w:rFonts w:cs="Times New Roman"/>
          <w:lang w:val="en-GB"/>
        </w:rPr>
        <w:t>are</w:t>
      </w:r>
      <w:r w:rsidR="0013002D" w:rsidRPr="00223A7D">
        <w:rPr>
          <w:rFonts w:cs="Times New Roman"/>
          <w:lang w:val="en-GB"/>
        </w:rPr>
        <w:t xml:space="preserve"> neutral about a person’s / children’s bilingualism is higher in Latvia than in Estonia or Finland </w:t>
      </w:r>
      <w:r w:rsidR="001D0AE9" w:rsidRPr="00223A7D">
        <w:rPr>
          <w:rFonts w:cs="Times New Roman"/>
          <w:lang w:val="en-GB"/>
        </w:rPr>
        <w:t>(</w:t>
      </w:r>
      <w:r w:rsidR="0013002D" w:rsidRPr="00223A7D">
        <w:rPr>
          <w:rFonts w:cs="Times New Roman"/>
          <w:lang w:val="en-GB"/>
        </w:rPr>
        <w:t>compare</w:t>
      </w:r>
      <w:r w:rsidR="001D0AE9" w:rsidRPr="00223A7D">
        <w:rPr>
          <w:rFonts w:cs="Times New Roman"/>
          <w:lang w:val="en-GB"/>
        </w:rPr>
        <w:t xml:space="preserve">: </w:t>
      </w:r>
      <w:r w:rsidR="0013002D" w:rsidRPr="00223A7D">
        <w:rPr>
          <w:rFonts w:cs="Times New Roman"/>
          <w:lang w:val="en-GB"/>
        </w:rPr>
        <w:t>negative attitude is expressed by 17% in Latvia, 6% in Estonia</w:t>
      </w:r>
      <w:r w:rsidR="007C0E25" w:rsidRPr="00223A7D">
        <w:rPr>
          <w:rFonts w:cs="Times New Roman"/>
          <w:lang w:val="en-GB"/>
        </w:rPr>
        <w:t>,</w:t>
      </w:r>
      <w:r w:rsidR="0013002D" w:rsidRPr="00223A7D">
        <w:rPr>
          <w:rFonts w:cs="Times New Roman"/>
          <w:lang w:val="en-GB"/>
        </w:rPr>
        <w:t xml:space="preserve"> and 0% in Finland)</w:t>
      </w:r>
      <w:r w:rsidR="001D0AE9" w:rsidRPr="00223A7D">
        <w:rPr>
          <w:rFonts w:cs="Times New Roman"/>
          <w:lang w:val="en-GB"/>
        </w:rPr>
        <w:t xml:space="preserve">. </w:t>
      </w:r>
      <w:r w:rsidR="0013002D" w:rsidRPr="00223A7D">
        <w:rPr>
          <w:rFonts w:cs="Times New Roman"/>
          <w:lang w:val="en-GB"/>
        </w:rPr>
        <w:t>The same is true for responses to the question “Does bilingual education foster the overall development of your child?</w:t>
      </w:r>
      <w:proofErr w:type="gramStart"/>
      <w:r w:rsidR="0013002D" w:rsidRPr="00223A7D">
        <w:rPr>
          <w:rFonts w:cs="Times New Roman"/>
          <w:lang w:val="en-GB"/>
        </w:rPr>
        <w:t>”.</w:t>
      </w:r>
      <w:proofErr w:type="gramEnd"/>
      <w:r w:rsidR="0013002D" w:rsidRPr="00223A7D">
        <w:rPr>
          <w:rFonts w:cs="Times New Roman"/>
          <w:lang w:val="en-GB"/>
        </w:rPr>
        <w:t xml:space="preserve"> The parents </w:t>
      </w:r>
      <w:r w:rsidR="00824C1E" w:rsidRPr="00223A7D">
        <w:rPr>
          <w:rFonts w:cs="Times New Roman"/>
          <w:lang w:val="en-GB"/>
        </w:rPr>
        <w:t xml:space="preserve">surveyed </w:t>
      </w:r>
      <w:r w:rsidR="0013002D" w:rsidRPr="00223A7D">
        <w:rPr>
          <w:rFonts w:cs="Times New Roman"/>
          <w:lang w:val="en-GB"/>
        </w:rPr>
        <w:t>in Latvia are more reserved about the above</w:t>
      </w:r>
      <w:r w:rsidR="003B6083" w:rsidRPr="00223A7D">
        <w:rPr>
          <w:rFonts w:cs="Times New Roman"/>
          <w:lang w:val="en-GB"/>
        </w:rPr>
        <w:t>-mentioned</w:t>
      </w:r>
      <w:r w:rsidR="0013002D" w:rsidRPr="00223A7D">
        <w:rPr>
          <w:rFonts w:cs="Times New Roman"/>
          <w:lang w:val="en-GB"/>
        </w:rPr>
        <w:t xml:space="preserve"> influence</w:t>
      </w:r>
      <w:r w:rsidR="001D0AE9" w:rsidRPr="00223A7D">
        <w:rPr>
          <w:rFonts w:cs="Times New Roman"/>
          <w:lang w:val="en-GB"/>
        </w:rPr>
        <w:t xml:space="preserve">: 47% </w:t>
      </w:r>
      <w:r w:rsidR="00350612" w:rsidRPr="00223A7D">
        <w:rPr>
          <w:rFonts w:cs="Times New Roman"/>
          <w:lang w:val="en-GB"/>
        </w:rPr>
        <w:t>are convinced that bilingual education fully promotes it</w:t>
      </w:r>
      <w:r w:rsidR="001D0AE9" w:rsidRPr="00223A7D">
        <w:rPr>
          <w:rFonts w:cs="Times New Roman"/>
          <w:lang w:val="en-GB"/>
        </w:rPr>
        <w:t xml:space="preserve"> (</w:t>
      </w:r>
      <w:r w:rsidR="00350612" w:rsidRPr="00223A7D">
        <w:rPr>
          <w:rFonts w:cs="Times New Roman"/>
          <w:lang w:val="en-GB"/>
        </w:rPr>
        <w:t>compare</w:t>
      </w:r>
      <w:r w:rsidR="00824C1E" w:rsidRPr="00223A7D">
        <w:rPr>
          <w:rFonts w:cs="Times New Roman"/>
          <w:lang w:val="en-GB"/>
        </w:rPr>
        <w:t>d</w:t>
      </w:r>
      <w:r w:rsidR="00350612" w:rsidRPr="00223A7D">
        <w:rPr>
          <w:rFonts w:cs="Times New Roman"/>
          <w:lang w:val="en-GB"/>
        </w:rPr>
        <w:t xml:space="preserve"> to </w:t>
      </w:r>
      <w:r w:rsidR="001D0AE9" w:rsidRPr="00223A7D">
        <w:rPr>
          <w:rFonts w:cs="Times New Roman"/>
          <w:lang w:val="en-GB"/>
        </w:rPr>
        <w:t>88%</w:t>
      </w:r>
      <w:r w:rsidR="00350612" w:rsidRPr="00223A7D">
        <w:rPr>
          <w:rFonts w:cs="Times New Roman"/>
          <w:lang w:val="en-GB"/>
        </w:rPr>
        <w:t xml:space="preserve"> in Finland and </w:t>
      </w:r>
      <w:r w:rsidR="001D0AE9" w:rsidRPr="00223A7D">
        <w:rPr>
          <w:rFonts w:cs="Times New Roman"/>
          <w:lang w:val="en-GB"/>
        </w:rPr>
        <w:t>57%</w:t>
      </w:r>
      <w:r w:rsidR="00350612" w:rsidRPr="00223A7D">
        <w:rPr>
          <w:rFonts w:cs="Times New Roman"/>
          <w:lang w:val="en-GB"/>
        </w:rPr>
        <w:t xml:space="preserve"> in Estonia</w:t>
      </w:r>
      <w:r w:rsidR="001D0AE9" w:rsidRPr="00223A7D">
        <w:rPr>
          <w:rFonts w:cs="Times New Roman"/>
          <w:lang w:val="en-GB"/>
        </w:rPr>
        <w:t xml:space="preserve">). </w:t>
      </w:r>
      <w:r w:rsidR="00350612" w:rsidRPr="00223A7D">
        <w:rPr>
          <w:rFonts w:cs="Times New Roman"/>
          <w:lang w:val="en-GB"/>
        </w:rPr>
        <w:t xml:space="preserve">However, </w:t>
      </w:r>
      <w:r w:rsidR="001D0AE9" w:rsidRPr="00223A7D">
        <w:rPr>
          <w:rFonts w:cs="Times New Roman"/>
          <w:lang w:val="en-GB"/>
        </w:rPr>
        <w:t xml:space="preserve">33% </w:t>
      </w:r>
      <w:r w:rsidR="00350612" w:rsidRPr="00223A7D">
        <w:rPr>
          <w:rFonts w:cs="Times New Roman"/>
          <w:lang w:val="en-GB"/>
        </w:rPr>
        <w:t>of the parents believe that bilingual education contributes to that only partially.</w:t>
      </w:r>
      <w:r w:rsidR="001D0AE9" w:rsidRPr="00223A7D">
        <w:rPr>
          <w:rFonts w:cs="Times New Roman"/>
          <w:lang w:val="en-GB"/>
        </w:rPr>
        <w:t xml:space="preserve"> </w:t>
      </w:r>
      <w:r w:rsidR="00350612" w:rsidRPr="00223A7D">
        <w:rPr>
          <w:rFonts w:cs="Times New Roman"/>
          <w:lang w:val="en-GB"/>
        </w:rPr>
        <w:t xml:space="preserve">According to </w:t>
      </w:r>
      <w:r w:rsidR="001D0AE9" w:rsidRPr="00223A7D">
        <w:rPr>
          <w:rFonts w:cs="Times New Roman"/>
          <w:lang w:val="en-GB"/>
        </w:rPr>
        <w:t xml:space="preserve">5% </w:t>
      </w:r>
      <w:r w:rsidR="00350612" w:rsidRPr="00223A7D">
        <w:rPr>
          <w:rFonts w:cs="Times New Roman"/>
          <w:lang w:val="en-GB"/>
        </w:rPr>
        <w:t xml:space="preserve">of the respondents, such education does not foster the child’s development, and </w:t>
      </w:r>
      <w:r w:rsidR="001D0AE9" w:rsidRPr="00223A7D">
        <w:rPr>
          <w:rFonts w:cs="Times New Roman"/>
          <w:lang w:val="en-GB"/>
        </w:rPr>
        <w:t xml:space="preserve">8% </w:t>
      </w:r>
      <w:r w:rsidR="00350612" w:rsidRPr="00223A7D">
        <w:rPr>
          <w:rFonts w:cs="Times New Roman"/>
          <w:lang w:val="en-GB"/>
        </w:rPr>
        <w:t xml:space="preserve">of the parents believe that it even </w:t>
      </w:r>
      <w:r w:rsidR="00DC1C15" w:rsidRPr="00223A7D">
        <w:rPr>
          <w:rFonts w:cs="Times New Roman"/>
          <w:lang w:val="en-GB"/>
        </w:rPr>
        <w:t xml:space="preserve">hinders </w:t>
      </w:r>
      <w:r w:rsidR="00350612" w:rsidRPr="00223A7D">
        <w:rPr>
          <w:rFonts w:cs="Times New Roman"/>
          <w:lang w:val="en-GB"/>
        </w:rPr>
        <w:t xml:space="preserve">children’s development. Expressing their views in favour of bilingualism, the parents note that bilingualism broadens the mind </w:t>
      </w:r>
      <w:r w:rsidR="001D0AE9" w:rsidRPr="00223A7D">
        <w:rPr>
          <w:rFonts w:cs="Times New Roman"/>
          <w:lang w:val="en-GB"/>
        </w:rPr>
        <w:t xml:space="preserve">(59%) </w:t>
      </w:r>
      <w:r w:rsidR="00350612" w:rsidRPr="00223A7D">
        <w:rPr>
          <w:rFonts w:cs="Times New Roman"/>
          <w:lang w:val="en-GB"/>
        </w:rPr>
        <w:t xml:space="preserve">and enriches the child’s personality </w:t>
      </w:r>
      <w:r w:rsidR="001D0AE9" w:rsidRPr="00223A7D">
        <w:rPr>
          <w:rFonts w:cs="Times New Roman"/>
          <w:lang w:val="en-GB"/>
        </w:rPr>
        <w:t xml:space="preserve">(50%), </w:t>
      </w:r>
      <w:r w:rsidR="00350612" w:rsidRPr="00223A7D">
        <w:rPr>
          <w:rFonts w:cs="Times New Roman"/>
          <w:lang w:val="en-GB"/>
        </w:rPr>
        <w:t xml:space="preserve">develops the child’ cognitive abilities </w:t>
      </w:r>
      <w:r w:rsidR="001D0AE9" w:rsidRPr="00223A7D">
        <w:rPr>
          <w:rFonts w:cs="Times New Roman"/>
          <w:lang w:val="en-GB"/>
        </w:rPr>
        <w:t>(55%)</w:t>
      </w:r>
      <w:r w:rsidR="00DD3C77" w:rsidRPr="00223A7D">
        <w:rPr>
          <w:rFonts w:cs="Times New Roman"/>
          <w:lang w:val="en-GB"/>
        </w:rPr>
        <w:t>,</w:t>
      </w:r>
      <w:r w:rsidR="001D0AE9" w:rsidRPr="00223A7D">
        <w:rPr>
          <w:rFonts w:cs="Times New Roman"/>
          <w:lang w:val="en-GB"/>
        </w:rPr>
        <w:t xml:space="preserve"> </w:t>
      </w:r>
      <w:r w:rsidR="00350612" w:rsidRPr="00223A7D">
        <w:rPr>
          <w:lang w:val="en-GB"/>
        </w:rPr>
        <w:t xml:space="preserve">helps grasp the environment faster and more flexibly </w:t>
      </w:r>
      <w:r w:rsidR="001D0AE9" w:rsidRPr="00223A7D">
        <w:rPr>
          <w:rFonts w:cs="Times New Roman"/>
          <w:lang w:val="en-GB"/>
        </w:rPr>
        <w:t xml:space="preserve">(52%), </w:t>
      </w:r>
      <w:r w:rsidR="00350612" w:rsidRPr="00223A7D">
        <w:rPr>
          <w:lang w:val="en-GB"/>
        </w:rPr>
        <w:t xml:space="preserve">fosters children’s better social adaptation </w:t>
      </w:r>
      <w:r w:rsidR="001D0AE9" w:rsidRPr="00223A7D">
        <w:rPr>
          <w:rFonts w:cs="Times New Roman"/>
          <w:lang w:val="en-GB"/>
        </w:rPr>
        <w:t>(53%)</w:t>
      </w:r>
      <w:r w:rsidR="003F7E61" w:rsidRPr="00223A7D">
        <w:rPr>
          <w:rFonts w:cs="Times New Roman"/>
          <w:lang w:val="en-GB"/>
        </w:rPr>
        <w:t>,</w:t>
      </w:r>
      <w:r w:rsidR="001D0AE9" w:rsidRPr="00223A7D">
        <w:rPr>
          <w:rFonts w:cs="Times New Roman"/>
          <w:lang w:val="en-GB"/>
        </w:rPr>
        <w:t xml:space="preserve"> </w:t>
      </w:r>
      <w:r w:rsidR="00350612" w:rsidRPr="00223A7D">
        <w:rPr>
          <w:rFonts w:cs="Times New Roman"/>
          <w:lang w:val="en-GB"/>
        </w:rPr>
        <w:t xml:space="preserve">and instils tolerance </w:t>
      </w:r>
      <w:r w:rsidR="001D0AE9" w:rsidRPr="00223A7D">
        <w:rPr>
          <w:rFonts w:cs="Times New Roman"/>
          <w:lang w:val="en-GB"/>
        </w:rPr>
        <w:t xml:space="preserve">(48%). </w:t>
      </w:r>
      <w:r w:rsidR="00350612" w:rsidRPr="00223A7D">
        <w:rPr>
          <w:rFonts w:cs="Times New Roman"/>
          <w:lang w:val="en-GB"/>
        </w:rPr>
        <w:t>The negative effects of bilingualism that the parents mention are the following</w:t>
      </w:r>
      <w:r w:rsidR="001D0AE9" w:rsidRPr="00223A7D">
        <w:rPr>
          <w:rFonts w:cs="Times New Roman"/>
          <w:lang w:val="en-GB"/>
        </w:rPr>
        <w:t xml:space="preserve">: </w:t>
      </w:r>
      <w:r w:rsidR="00350612" w:rsidRPr="00223A7D">
        <w:rPr>
          <w:rFonts w:cs="Times New Roman"/>
          <w:lang w:val="en-GB"/>
        </w:rPr>
        <w:t xml:space="preserve">it leads to the confusion of cultural identity (13%), prevents the child from mastering the Russian language </w:t>
      </w:r>
      <w:r w:rsidR="001D0AE9" w:rsidRPr="00223A7D">
        <w:rPr>
          <w:rFonts w:cs="Times New Roman"/>
          <w:lang w:val="en-GB"/>
        </w:rPr>
        <w:t xml:space="preserve">(11%) </w:t>
      </w:r>
      <w:r w:rsidR="00350612" w:rsidRPr="00223A7D">
        <w:rPr>
          <w:rFonts w:cs="Times New Roman"/>
          <w:lang w:val="en-GB"/>
        </w:rPr>
        <w:t xml:space="preserve">or the Latvian language </w:t>
      </w:r>
      <w:r w:rsidR="001D0AE9" w:rsidRPr="00223A7D">
        <w:rPr>
          <w:rFonts w:cs="Times New Roman"/>
          <w:lang w:val="en-GB"/>
        </w:rPr>
        <w:t xml:space="preserve">(9%), </w:t>
      </w:r>
      <w:r w:rsidR="00350612" w:rsidRPr="00223A7D">
        <w:rPr>
          <w:rFonts w:cs="Times New Roman"/>
          <w:lang w:val="en-GB"/>
        </w:rPr>
        <w:t xml:space="preserve">and makes the child indifferent to their identity </w:t>
      </w:r>
      <w:r w:rsidR="001D0AE9" w:rsidRPr="00223A7D">
        <w:rPr>
          <w:rFonts w:cs="Times New Roman"/>
          <w:lang w:val="en-GB"/>
        </w:rPr>
        <w:t xml:space="preserve">(7%). </w:t>
      </w:r>
      <w:r w:rsidR="00350612" w:rsidRPr="00223A7D">
        <w:rPr>
          <w:rFonts w:cs="Times New Roman"/>
          <w:lang w:val="en-GB"/>
        </w:rPr>
        <w:t>In the “other” option</w:t>
      </w:r>
      <w:r w:rsidR="0020412D" w:rsidRPr="00223A7D">
        <w:rPr>
          <w:rFonts w:cs="Times New Roman"/>
          <w:lang w:val="en-GB"/>
        </w:rPr>
        <w:t>,</w:t>
      </w:r>
      <w:r w:rsidR="00350612" w:rsidRPr="00223A7D">
        <w:rPr>
          <w:rFonts w:cs="Times New Roman"/>
          <w:lang w:val="en-GB"/>
        </w:rPr>
        <w:t xml:space="preserve"> the parents state that bilingualism prevents the child from good performance in other (non-language) school subjects and “creates confusion in the child’s head”.</w:t>
      </w:r>
    </w:p>
    <w:p w14:paraId="7758F0C5" w14:textId="5E5B9ABA" w:rsidR="001D0AE9" w:rsidRPr="00223A7D" w:rsidRDefault="001D0AE9" w:rsidP="001D0AE9">
      <w:pPr>
        <w:jc w:val="both"/>
        <w:rPr>
          <w:rFonts w:cs="Times New Roman"/>
          <w:lang w:val="en-GB"/>
        </w:rPr>
      </w:pPr>
      <w:r w:rsidRPr="00223A7D">
        <w:rPr>
          <w:rFonts w:cs="Times New Roman"/>
          <w:lang w:val="en-GB"/>
        </w:rPr>
        <w:tab/>
      </w:r>
      <w:r w:rsidR="00350612" w:rsidRPr="00223A7D">
        <w:rPr>
          <w:rFonts w:cs="Times New Roman"/>
          <w:lang w:val="en-GB"/>
        </w:rPr>
        <w:t xml:space="preserve">It is curious that the opinions of the parents surveyed in Latvia on what influences the success </w:t>
      </w:r>
      <w:r w:rsidR="0020412D" w:rsidRPr="00223A7D">
        <w:rPr>
          <w:rFonts w:cs="Times New Roman"/>
          <w:lang w:val="en-GB"/>
        </w:rPr>
        <w:t>o</w:t>
      </w:r>
      <w:r w:rsidR="00350612" w:rsidRPr="00223A7D">
        <w:rPr>
          <w:rFonts w:cs="Times New Roman"/>
          <w:lang w:val="en-GB"/>
        </w:rPr>
        <w:t xml:space="preserve">f the child mastering the second language are rather “evenly distributed” across all response options. </w:t>
      </w:r>
      <w:r w:rsidR="00305CA6" w:rsidRPr="00223A7D">
        <w:rPr>
          <w:rFonts w:cs="Times New Roman"/>
          <w:lang w:val="en-GB"/>
        </w:rPr>
        <w:t>What the parents consider</w:t>
      </w:r>
      <w:r w:rsidR="00503F16" w:rsidRPr="00223A7D">
        <w:rPr>
          <w:rFonts w:cs="Times New Roman"/>
          <w:lang w:val="en-GB"/>
        </w:rPr>
        <w:t xml:space="preserve"> </w:t>
      </w:r>
      <w:r w:rsidR="00305CA6" w:rsidRPr="00223A7D">
        <w:rPr>
          <w:rFonts w:cs="Times New Roman"/>
          <w:lang w:val="en-GB"/>
        </w:rPr>
        <w:t xml:space="preserve">the most important in this process (although by a slender margin) is the teacher’s professional excellence and the methodology of language teaching, and they place the age when the child </w:t>
      </w:r>
      <w:r w:rsidR="00503F16" w:rsidRPr="00223A7D">
        <w:rPr>
          <w:rFonts w:cs="Times New Roman"/>
          <w:lang w:val="en-GB"/>
        </w:rPr>
        <w:t xml:space="preserve">begins </w:t>
      </w:r>
      <w:r w:rsidR="00305CA6" w:rsidRPr="00223A7D">
        <w:rPr>
          <w:rFonts w:cs="Times New Roman"/>
          <w:lang w:val="en-GB"/>
        </w:rPr>
        <w:t xml:space="preserve">learning </w:t>
      </w:r>
      <w:r w:rsidR="00824C1E" w:rsidRPr="00223A7D">
        <w:rPr>
          <w:rFonts w:cs="Times New Roman"/>
          <w:lang w:val="en-GB"/>
        </w:rPr>
        <w:t>the</w:t>
      </w:r>
      <w:r w:rsidR="00305CA6" w:rsidRPr="00223A7D">
        <w:rPr>
          <w:rFonts w:cs="Times New Roman"/>
          <w:lang w:val="en-GB"/>
        </w:rPr>
        <w:t xml:space="preserve"> second language last (the same is true for the responses of the parents </w:t>
      </w:r>
      <w:r w:rsidR="00824C1E" w:rsidRPr="00223A7D">
        <w:rPr>
          <w:rFonts w:cs="Times New Roman"/>
          <w:lang w:val="en-GB"/>
        </w:rPr>
        <w:t xml:space="preserve">surveyed </w:t>
      </w:r>
      <w:r w:rsidR="00305CA6" w:rsidRPr="00223A7D">
        <w:rPr>
          <w:rFonts w:cs="Times New Roman"/>
          <w:lang w:val="en-GB"/>
        </w:rPr>
        <w:t>in Estonia). In the “other” option</w:t>
      </w:r>
      <w:r w:rsidR="001A771A" w:rsidRPr="00223A7D">
        <w:rPr>
          <w:rFonts w:cs="Times New Roman"/>
          <w:lang w:val="en-GB"/>
        </w:rPr>
        <w:t>,</w:t>
      </w:r>
      <w:r w:rsidR="00305CA6" w:rsidRPr="00223A7D">
        <w:rPr>
          <w:rFonts w:cs="Times New Roman"/>
          <w:lang w:val="en-GB"/>
        </w:rPr>
        <w:t xml:space="preserve"> the parents state the importance of the child’s physical health, favourable national language policy (“help but not dictation”), and the attitude of Latvians towards Russians.</w:t>
      </w:r>
    </w:p>
    <w:p w14:paraId="2A199E2B" w14:textId="77777777" w:rsidR="006E13F5" w:rsidRPr="00223A7D" w:rsidRDefault="006E13F5" w:rsidP="001D0AE9">
      <w:pPr>
        <w:tabs>
          <w:tab w:val="left" w:pos="1245"/>
          <w:tab w:val="left" w:pos="5295"/>
        </w:tabs>
        <w:jc w:val="both"/>
        <w:rPr>
          <w:rFonts w:cs="Times New Roman"/>
          <w:lang w:val="en-GB"/>
        </w:rPr>
      </w:pPr>
      <w:r w:rsidRPr="00223A7D">
        <w:rPr>
          <w:rFonts w:cs="Times New Roman"/>
          <w:lang w:val="en-GB"/>
        </w:rPr>
        <w:t xml:space="preserve"> </w:t>
      </w:r>
    </w:p>
    <w:p w14:paraId="33D5A0FA" w14:textId="35103ADA" w:rsidR="001D0AE9" w:rsidRPr="00223A7D" w:rsidRDefault="00305CA6" w:rsidP="001D0AE9">
      <w:pPr>
        <w:tabs>
          <w:tab w:val="left" w:pos="1245"/>
          <w:tab w:val="left" w:pos="5295"/>
        </w:tabs>
        <w:jc w:val="both"/>
        <w:rPr>
          <w:rFonts w:cs="Times New Roman"/>
          <w:b/>
          <w:color w:val="FF0000"/>
          <w:lang w:val="en-GB"/>
        </w:rPr>
      </w:pPr>
      <w:r w:rsidRPr="00223A7D">
        <w:rPr>
          <w:rFonts w:cs="Times New Roman"/>
          <w:b/>
          <w:lang w:val="en-GB"/>
        </w:rPr>
        <w:t>Cooperation with the school or pre-school</w:t>
      </w:r>
    </w:p>
    <w:p w14:paraId="258D69FE" w14:textId="568845B7" w:rsidR="001D0AE9" w:rsidRPr="00223A7D" w:rsidRDefault="00D279D2" w:rsidP="001D0AE9">
      <w:pPr>
        <w:tabs>
          <w:tab w:val="left" w:pos="567"/>
        </w:tabs>
        <w:jc w:val="both"/>
        <w:rPr>
          <w:rFonts w:cs="Times New Roman"/>
          <w:lang w:val="en-GB"/>
        </w:rPr>
      </w:pPr>
      <w:r w:rsidRPr="00223A7D">
        <w:rPr>
          <w:rFonts w:cs="Times New Roman"/>
          <w:lang w:val="en-GB"/>
        </w:rPr>
        <w:tab/>
      </w:r>
      <w:r w:rsidR="00EA6F2C" w:rsidRPr="00223A7D">
        <w:rPr>
          <w:rFonts w:cs="Times New Roman"/>
          <w:lang w:val="en-GB"/>
        </w:rPr>
        <w:t xml:space="preserve">Slightly </w:t>
      </w:r>
      <w:r w:rsidR="00593B78" w:rsidRPr="00223A7D">
        <w:rPr>
          <w:rFonts w:cs="Times New Roman"/>
          <w:lang w:val="en-GB"/>
        </w:rPr>
        <w:t xml:space="preserve">over </w:t>
      </w:r>
      <w:r w:rsidR="00305CA6" w:rsidRPr="00223A7D">
        <w:rPr>
          <w:rFonts w:cs="Times New Roman"/>
          <w:lang w:val="en-GB"/>
        </w:rPr>
        <w:t>half of the respondents’ children</w:t>
      </w:r>
      <w:r w:rsidR="00485056" w:rsidRPr="00223A7D">
        <w:rPr>
          <w:rFonts w:cs="Times New Roman"/>
          <w:lang w:val="en-GB"/>
        </w:rPr>
        <w:t xml:space="preserve"> </w:t>
      </w:r>
      <w:r w:rsidR="001D0AE9" w:rsidRPr="00223A7D">
        <w:rPr>
          <w:rFonts w:cs="Times New Roman"/>
          <w:lang w:val="en-GB"/>
        </w:rPr>
        <w:t>(51</w:t>
      </w:r>
      <w:r w:rsidR="00485056" w:rsidRPr="00223A7D">
        <w:rPr>
          <w:rFonts w:cs="Times New Roman"/>
          <w:lang w:val="en-GB"/>
        </w:rPr>
        <w:t>.</w:t>
      </w:r>
      <w:r w:rsidR="001D0AE9" w:rsidRPr="00223A7D">
        <w:rPr>
          <w:rFonts w:cs="Times New Roman"/>
          <w:lang w:val="en-GB"/>
        </w:rPr>
        <w:t xml:space="preserve">2%) </w:t>
      </w:r>
      <w:r w:rsidR="00485056" w:rsidRPr="00223A7D">
        <w:rPr>
          <w:rFonts w:cs="Times New Roman"/>
          <w:lang w:val="en-GB"/>
        </w:rPr>
        <w:t>go to school/kindergarten with instruction primarily in Russian;</w:t>
      </w:r>
      <w:r w:rsidR="001D0AE9" w:rsidRPr="00223A7D">
        <w:rPr>
          <w:rFonts w:cs="Times New Roman"/>
          <w:lang w:val="en-GB"/>
        </w:rPr>
        <w:t xml:space="preserve"> 31</w:t>
      </w:r>
      <w:r w:rsidR="00485056" w:rsidRPr="00223A7D">
        <w:rPr>
          <w:rFonts w:cs="Times New Roman"/>
          <w:lang w:val="en-GB"/>
        </w:rPr>
        <w:t>.</w:t>
      </w:r>
      <w:r w:rsidR="001D0AE9" w:rsidRPr="00223A7D">
        <w:rPr>
          <w:rFonts w:cs="Times New Roman"/>
          <w:lang w:val="en-GB"/>
        </w:rPr>
        <w:t xml:space="preserve">6% </w:t>
      </w:r>
      <w:r w:rsidR="00485056" w:rsidRPr="00223A7D">
        <w:rPr>
          <w:rFonts w:cs="Times New Roman"/>
          <w:lang w:val="en-GB"/>
        </w:rPr>
        <w:t xml:space="preserve">of the children </w:t>
      </w:r>
      <w:r w:rsidR="0055634E" w:rsidRPr="00223A7D">
        <w:rPr>
          <w:rFonts w:cs="Times New Roman"/>
          <w:lang w:val="en-GB"/>
        </w:rPr>
        <w:t>attend</w:t>
      </w:r>
      <w:r w:rsidR="00485056" w:rsidRPr="00223A7D">
        <w:rPr>
          <w:rFonts w:cs="Times New Roman"/>
          <w:lang w:val="en-GB"/>
        </w:rPr>
        <w:t xml:space="preserve"> bilingual educational institutions, and </w:t>
      </w:r>
      <w:r w:rsidR="001D0AE9" w:rsidRPr="00223A7D">
        <w:rPr>
          <w:rFonts w:cs="Times New Roman"/>
          <w:lang w:val="en-GB"/>
        </w:rPr>
        <w:t>12</w:t>
      </w:r>
      <w:r w:rsidR="00485056" w:rsidRPr="00223A7D">
        <w:rPr>
          <w:rFonts w:cs="Times New Roman"/>
          <w:lang w:val="en-GB"/>
        </w:rPr>
        <w:t>.</w:t>
      </w:r>
      <w:r w:rsidR="001D0AE9" w:rsidRPr="00223A7D">
        <w:rPr>
          <w:rFonts w:cs="Times New Roman"/>
          <w:lang w:val="en-GB"/>
        </w:rPr>
        <w:t xml:space="preserve">9% </w:t>
      </w:r>
      <w:r w:rsidR="00C8083B" w:rsidRPr="00223A7D">
        <w:rPr>
          <w:rFonts w:cs="Times New Roman"/>
          <w:lang w:val="en-GB"/>
        </w:rPr>
        <w:t xml:space="preserve">attend </w:t>
      </w:r>
      <w:r w:rsidR="00485056" w:rsidRPr="00223A7D">
        <w:rPr>
          <w:rFonts w:cs="Times New Roman"/>
          <w:lang w:val="en-GB"/>
        </w:rPr>
        <w:t xml:space="preserve">a Latvian school/kindergarten. In choosing the educational </w:t>
      </w:r>
      <w:r w:rsidR="00BA0EE2" w:rsidRPr="00223A7D">
        <w:rPr>
          <w:rFonts w:cs="Times New Roman"/>
          <w:lang w:val="en-GB"/>
        </w:rPr>
        <w:t>institution</w:t>
      </w:r>
      <w:r w:rsidR="00485056" w:rsidRPr="00223A7D">
        <w:rPr>
          <w:rFonts w:cs="Times New Roman"/>
          <w:lang w:val="en-GB"/>
        </w:rPr>
        <w:t xml:space="preserve">, the parents </w:t>
      </w:r>
      <w:r w:rsidR="00824C1E" w:rsidRPr="00223A7D">
        <w:rPr>
          <w:rFonts w:cs="Times New Roman"/>
          <w:lang w:val="en-GB"/>
        </w:rPr>
        <w:t xml:space="preserve">have </w:t>
      </w:r>
      <w:r w:rsidR="00485056" w:rsidRPr="00223A7D">
        <w:rPr>
          <w:rFonts w:cs="Times New Roman"/>
          <w:lang w:val="en-GB"/>
        </w:rPr>
        <w:t xml:space="preserve">considered the following significant </w:t>
      </w:r>
      <w:r w:rsidR="00824C1E" w:rsidRPr="00223A7D">
        <w:rPr>
          <w:rFonts w:cs="Times New Roman"/>
          <w:lang w:val="en-GB"/>
        </w:rPr>
        <w:t xml:space="preserve">factors </w:t>
      </w:r>
      <w:r w:rsidR="00485056" w:rsidRPr="00223A7D">
        <w:rPr>
          <w:rFonts w:cs="Times New Roman"/>
          <w:lang w:val="en-GB"/>
        </w:rPr>
        <w:t>(in order of importance)</w:t>
      </w:r>
      <w:r w:rsidR="001D0AE9" w:rsidRPr="00223A7D">
        <w:rPr>
          <w:rFonts w:cs="Times New Roman"/>
          <w:lang w:val="en-GB"/>
        </w:rPr>
        <w:t xml:space="preserve">: 1) </w:t>
      </w:r>
      <w:r w:rsidR="00485056" w:rsidRPr="00223A7D">
        <w:rPr>
          <w:rFonts w:cs="Times New Roman"/>
          <w:lang w:val="en-GB"/>
        </w:rPr>
        <w:t>teachers’ professional competence</w:t>
      </w:r>
      <w:r w:rsidR="001D0AE9" w:rsidRPr="00223A7D">
        <w:rPr>
          <w:rFonts w:cs="Times New Roman"/>
          <w:lang w:val="en-GB"/>
        </w:rPr>
        <w:t xml:space="preserve">, 2) </w:t>
      </w:r>
      <w:r w:rsidR="00485056" w:rsidRPr="00223A7D">
        <w:rPr>
          <w:rFonts w:cs="Times New Roman"/>
          <w:lang w:val="en-GB"/>
        </w:rPr>
        <w:t xml:space="preserve">the location of the educational </w:t>
      </w:r>
      <w:r w:rsidR="00BA0EE2" w:rsidRPr="00223A7D">
        <w:rPr>
          <w:rFonts w:cs="Times New Roman"/>
          <w:lang w:val="en-GB"/>
        </w:rPr>
        <w:t>institution</w:t>
      </w:r>
      <w:r w:rsidR="001D0AE9" w:rsidRPr="00223A7D">
        <w:rPr>
          <w:rFonts w:cs="Times New Roman"/>
          <w:lang w:val="en-GB"/>
        </w:rPr>
        <w:t xml:space="preserve">, 3) </w:t>
      </w:r>
      <w:r w:rsidR="00485056" w:rsidRPr="00223A7D">
        <w:rPr>
          <w:rFonts w:cs="Times New Roman"/>
          <w:lang w:val="en-GB"/>
        </w:rPr>
        <w:t>the opportunity for the child’s development/learning in Russian</w:t>
      </w:r>
      <w:r w:rsidR="001D0AE9" w:rsidRPr="00223A7D">
        <w:rPr>
          <w:rFonts w:cs="Times New Roman"/>
          <w:lang w:val="en-GB"/>
        </w:rPr>
        <w:t xml:space="preserve">, 4) </w:t>
      </w:r>
      <w:r w:rsidR="00485056" w:rsidRPr="00223A7D">
        <w:rPr>
          <w:rFonts w:cs="Times New Roman"/>
          <w:lang w:val="en-GB"/>
        </w:rPr>
        <w:t>the opportunity to master the second language well</w:t>
      </w:r>
      <w:r w:rsidR="001D0AE9" w:rsidRPr="00223A7D">
        <w:rPr>
          <w:rFonts w:cs="Times New Roman"/>
          <w:lang w:val="en-GB"/>
        </w:rPr>
        <w:t xml:space="preserve">, 5) </w:t>
      </w:r>
      <w:r w:rsidR="00485056" w:rsidRPr="00223A7D">
        <w:rPr>
          <w:rFonts w:cs="Times New Roman"/>
          <w:lang w:val="en-GB"/>
        </w:rPr>
        <w:t>recommendations from acquaintances</w:t>
      </w:r>
      <w:r w:rsidR="001D0AE9" w:rsidRPr="00223A7D">
        <w:rPr>
          <w:rFonts w:cs="Times New Roman"/>
          <w:lang w:val="en-GB"/>
        </w:rPr>
        <w:t xml:space="preserve">, 6) </w:t>
      </w:r>
      <w:r w:rsidR="00485056" w:rsidRPr="00223A7D">
        <w:rPr>
          <w:rFonts w:cs="Times New Roman"/>
          <w:lang w:val="en-GB"/>
        </w:rPr>
        <w:t>facilities and resources of the educational institution</w:t>
      </w:r>
      <w:r w:rsidR="001D0AE9" w:rsidRPr="00223A7D">
        <w:rPr>
          <w:rFonts w:cs="Times New Roman"/>
          <w:lang w:val="en-GB"/>
        </w:rPr>
        <w:t xml:space="preserve">, 7) </w:t>
      </w:r>
      <w:r w:rsidR="00485056" w:rsidRPr="00223A7D">
        <w:rPr>
          <w:rFonts w:cs="Times New Roman"/>
          <w:lang w:val="en-GB"/>
        </w:rPr>
        <w:t>the number of children in the group</w:t>
      </w:r>
      <w:r w:rsidR="001D0AE9" w:rsidRPr="00223A7D">
        <w:rPr>
          <w:rFonts w:cs="Times New Roman"/>
          <w:lang w:val="en-GB"/>
        </w:rPr>
        <w:t xml:space="preserve">, 8) </w:t>
      </w:r>
      <w:r w:rsidR="00485056" w:rsidRPr="00223A7D">
        <w:rPr>
          <w:rFonts w:cs="Times New Roman"/>
          <w:lang w:val="en-GB"/>
        </w:rPr>
        <w:t>the image of the school/kindergarten</w:t>
      </w:r>
      <w:r w:rsidR="001D0AE9" w:rsidRPr="00223A7D">
        <w:rPr>
          <w:rFonts w:cs="Times New Roman"/>
          <w:lang w:val="en-GB"/>
        </w:rPr>
        <w:t>.</w:t>
      </w:r>
    </w:p>
    <w:p w14:paraId="3D280094" w14:textId="1BBB0689" w:rsidR="001D0AE9" w:rsidRPr="00223A7D" w:rsidRDefault="001D0AE9" w:rsidP="001D0AE9">
      <w:pPr>
        <w:tabs>
          <w:tab w:val="left" w:pos="567"/>
        </w:tabs>
        <w:jc w:val="both"/>
        <w:rPr>
          <w:rFonts w:cs="Times New Roman"/>
          <w:lang w:val="en-GB"/>
        </w:rPr>
      </w:pPr>
      <w:r w:rsidRPr="00223A7D">
        <w:rPr>
          <w:rFonts w:cs="Times New Roman"/>
          <w:lang w:val="en-GB"/>
        </w:rPr>
        <w:tab/>
      </w:r>
      <w:r w:rsidR="000C0197" w:rsidRPr="00223A7D">
        <w:rPr>
          <w:rFonts w:cs="Times New Roman"/>
          <w:lang w:val="en-GB"/>
        </w:rPr>
        <w:t xml:space="preserve">The parents most often receive information about their children or events from the school or kindergarten in two languages </w:t>
      </w:r>
      <w:r w:rsidRPr="00223A7D">
        <w:rPr>
          <w:rFonts w:cs="Times New Roman"/>
          <w:lang w:val="en-GB"/>
        </w:rPr>
        <w:t>(4</w:t>
      </w:r>
      <w:r w:rsidR="000371A5" w:rsidRPr="00223A7D">
        <w:rPr>
          <w:rFonts w:cs="Times New Roman"/>
          <w:lang w:val="en-GB"/>
        </w:rPr>
        <w:t>4</w:t>
      </w:r>
      <w:r w:rsidR="000C0197" w:rsidRPr="00223A7D">
        <w:rPr>
          <w:rFonts w:cs="Times New Roman"/>
          <w:lang w:val="en-GB"/>
        </w:rPr>
        <w:t>.</w:t>
      </w:r>
      <w:r w:rsidR="000371A5" w:rsidRPr="00223A7D">
        <w:rPr>
          <w:rFonts w:cs="Times New Roman"/>
          <w:lang w:val="en-GB"/>
        </w:rPr>
        <w:t xml:space="preserve">1%), </w:t>
      </w:r>
      <w:r w:rsidR="000C0197" w:rsidRPr="00223A7D">
        <w:rPr>
          <w:rFonts w:cs="Times New Roman"/>
          <w:lang w:val="en-GB"/>
        </w:rPr>
        <w:t xml:space="preserve">in Russian </w:t>
      </w:r>
      <w:r w:rsidR="000371A5" w:rsidRPr="00223A7D">
        <w:rPr>
          <w:rFonts w:cs="Times New Roman"/>
          <w:lang w:val="en-GB"/>
        </w:rPr>
        <w:t>(37</w:t>
      </w:r>
      <w:r w:rsidR="000C0197" w:rsidRPr="00223A7D">
        <w:rPr>
          <w:rFonts w:cs="Times New Roman"/>
          <w:lang w:val="en-GB"/>
        </w:rPr>
        <w:t>.</w:t>
      </w:r>
      <w:r w:rsidR="000371A5" w:rsidRPr="00223A7D">
        <w:rPr>
          <w:rFonts w:cs="Times New Roman"/>
          <w:lang w:val="en-GB"/>
        </w:rPr>
        <w:t>8%)</w:t>
      </w:r>
      <w:r w:rsidR="000C0197" w:rsidRPr="00223A7D">
        <w:rPr>
          <w:rFonts w:cs="Times New Roman"/>
          <w:lang w:val="en-GB"/>
        </w:rPr>
        <w:t xml:space="preserve">, and less often in Latvian </w:t>
      </w:r>
      <w:r w:rsidR="00B20693" w:rsidRPr="00223A7D">
        <w:rPr>
          <w:rFonts w:cs="Times New Roman"/>
          <w:lang w:val="en-GB"/>
        </w:rPr>
        <w:t>(17.</w:t>
      </w:r>
      <w:r w:rsidRPr="00223A7D">
        <w:rPr>
          <w:rFonts w:cs="Times New Roman"/>
          <w:lang w:val="en-GB"/>
        </w:rPr>
        <w:t xml:space="preserve">1%). </w:t>
      </w:r>
      <w:r w:rsidR="00B20693" w:rsidRPr="00223A7D">
        <w:rPr>
          <w:rFonts w:cs="Times New Roman"/>
          <w:lang w:val="en-GB"/>
        </w:rPr>
        <w:t>At the same time, 76.</w:t>
      </w:r>
      <w:r w:rsidRPr="00223A7D">
        <w:rPr>
          <w:rFonts w:cs="Times New Roman"/>
          <w:lang w:val="en-GB"/>
        </w:rPr>
        <w:t xml:space="preserve">3% </w:t>
      </w:r>
      <w:r w:rsidR="00B20693" w:rsidRPr="00223A7D">
        <w:rPr>
          <w:rFonts w:cs="Times New Roman"/>
          <w:lang w:val="en-GB"/>
        </w:rPr>
        <w:t xml:space="preserve">do not have any difficulties receiving the information in </w:t>
      </w:r>
      <w:r w:rsidR="00AE17DA" w:rsidRPr="00223A7D">
        <w:rPr>
          <w:rFonts w:cs="Times New Roman"/>
          <w:lang w:val="en-GB"/>
        </w:rPr>
        <w:t>this</w:t>
      </w:r>
      <w:r w:rsidR="00B20693" w:rsidRPr="00223A7D">
        <w:rPr>
          <w:rFonts w:cs="Times New Roman"/>
          <w:lang w:val="en-GB"/>
        </w:rPr>
        <w:t xml:space="preserve"> manner. Those who </w:t>
      </w:r>
      <w:r w:rsidR="00824C1E" w:rsidRPr="00223A7D">
        <w:rPr>
          <w:rFonts w:cs="Times New Roman"/>
          <w:lang w:val="en-GB"/>
        </w:rPr>
        <w:t xml:space="preserve">sometimes </w:t>
      </w:r>
      <w:r w:rsidR="00B20693" w:rsidRPr="00223A7D">
        <w:rPr>
          <w:rFonts w:cs="Times New Roman"/>
          <w:lang w:val="en-GB"/>
        </w:rPr>
        <w:t>have difficulties amount to 16.</w:t>
      </w:r>
      <w:r w:rsidRPr="00223A7D">
        <w:rPr>
          <w:rFonts w:cs="Times New Roman"/>
          <w:lang w:val="en-GB"/>
        </w:rPr>
        <w:t>6%</w:t>
      </w:r>
      <w:r w:rsidR="00B20693" w:rsidRPr="00223A7D">
        <w:rPr>
          <w:rFonts w:cs="Times New Roman"/>
          <w:lang w:val="en-GB"/>
        </w:rPr>
        <w:t>,</w:t>
      </w:r>
      <w:r w:rsidRPr="00223A7D">
        <w:rPr>
          <w:rFonts w:cs="Times New Roman"/>
          <w:lang w:val="en-GB"/>
        </w:rPr>
        <w:t xml:space="preserve"> 2</w:t>
      </w:r>
      <w:r w:rsidR="00B20693" w:rsidRPr="00223A7D">
        <w:rPr>
          <w:rFonts w:cs="Times New Roman"/>
          <w:lang w:val="en-GB"/>
        </w:rPr>
        <w:t>.</w:t>
      </w:r>
      <w:r w:rsidRPr="00223A7D">
        <w:rPr>
          <w:rFonts w:cs="Times New Roman"/>
          <w:lang w:val="en-GB"/>
        </w:rPr>
        <w:t>6%</w:t>
      </w:r>
      <w:r w:rsidR="00B20693" w:rsidRPr="00223A7D">
        <w:rPr>
          <w:rFonts w:cs="Times New Roman"/>
          <w:lang w:val="en-GB"/>
        </w:rPr>
        <w:t xml:space="preserve"> of the respondents often have difficulties</w:t>
      </w:r>
      <w:r w:rsidRPr="00223A7D">
        <w:rPr>
          <w:rFonts w:cs="Times New Roman"/>
          <w:lang w:val="en-GB"/>
        </w:rPr>
        <w:t xml:space="preserve">, </w:t>
      </w:r>
      <w:r w:rsidR="00B20693" w:rsidRPr="00223A7D">
        <w:rPr>
          <w:rFonts w:cs="Times New Roman"/>
          <w:lang w:val="en-GB"/>
        </w:rPr>
        <w:t>and 3.</w:t>
      </w:r>
      <w:r w:rsidRPr="00223A7D">
        <w:rPr>
          <w:rFonts w:cs="Times New Roman"/>
          <w:lang w:val="en-GB"/>
        </w:rPr>
        <w:t xml:space="preserve">1% </w:t>
      </w:r>
      <w:r w:rsidR="00B20693" w:rsidRPr="00223A7D">
        <w:rPr>
          <w:rFonts w:cs="Times New Roman"/>
          <w:lang w:val="en-GB"/>
        </w:rPr>
        <w:t>always have them</w:t>
      </w:r>
      <w:r w:rsidRPr="00223A7D">
        <w:rPr>
          <w:rFonts w:cs="Times New Roman"/>
          <w:lang w:val="en-GB"/>
        </w:rPr>
        <w:t>.</w:t>
      </w:r>
    </w:p>
    <w:p w14:paraId="42AAF64C" w14:textId="41733CB8" w:rsidR="001D0AE9" w:rsidRPr="00223A7D" w:rsidRDefault="001D0AE9" w:rsidP="001D0AE9">
      <w:pPr>
        <w:tabs>
          <w:tab w:val="left" w:pos="567"/>
        </w:tabs>
        <w:jc w:val="both"/>
        <w:rPr>
          <w:rFonts w:cs="Times New Roman"/>
          <w:lang w:val="en-GB"/>
        </w:rPr>
      </w:pPr>
      <w:r w:rsidRPr="00223A7D">
        <w:rPr>
          <w:rFonts w:cs="Times New Roman"/>
          <w:lang w:val="en-GB"/>
        </w:rPr>
        <w:lastRenderedPageBreak/>
        <w:tab/>
      </w:r>
      <w:r w:rsidR="00AC7137" w:rsidRPr="00223A7D">
        <w:rPr>
          <w:rFonts w:cs="Times New Roman"/>
          <w:lang w:val="en-GB"/>
        </w:rPr>
        <w:t xml:space="preserve">In </w:t>
      </w:r>
      <w:r w:rsidR="00D24FC9" w:rsidRPr="00223A7D">
        <w:rPr>
          <w:rFonts w:cs="Times New Roman"/>
          <w:lang w:val="en-GB"/>
        </w:rPr>
        <w:t>answering</w:t>
      </w:r>
      <w:r w:rsidR="00A15454" w:rsidRPr="00223A7D">
        <w:rPr>
          <w:rFonts w:cs="Times New Roman"/>
          <w:lang w:val="en-GB"/>
        </w:rPr>
        <w:t xml:space="preserve"> the question “How content are you with the cooperation with the school/kindergarten in the issue of your child’s bilingual education?</w:t>
      </w:r>
      <w:proofErr w:type="gramStart"/>
      <w:r w:rsidR="00A15454" w:rsidRPr="00223A7D">
        <w:rPr>
          <w:rFonts w:cs="Times New Roman"/>
          <w:lang w:val="en-GB"/>
        </w:rPr>
        <w:t>”,</w:t>
      </w:r>
      <w:proofErr w:type="gramEnd"/>
      <w:r w:rsidR="00A15454" w:rsidRPr="00223A7D">
        <w:rPr>
          <w:rFonts w:cs="Times New Roman"/>
          <w:lang w:val="en-GB"/>
        </w:rPr>
        <w:t xml:space="preserve"> 14.</w:t>
      </w:r>
      <w:r w:rsidRPr="00223A7D">
        <w:rPr>
          <w:rFonts w:cs="Times New Roman"/>
          <w:lang w:val="en-GB"/>
        </w:rPr>
        <w:t xml:space="preserve">5% </w:t>
      </w:r>
      <w:r w:rsidR="00891BCF" w:rsidRPr="00223A7D">
        <w:rPr>
          <w:rFonts w:cs="Times New Roman"/>
          <w:lang w:val="en-GB"/>
        </w:rPr>
        <w:t>state that they are “very content</w:t>
      </w:r>
      <w:r w:rsidR="00824C1E" w:rsidRPr="00223A7D">
        <w:rPr>
          <w:rFonts w:cs="Times New Roman"/>
          <w:lang w:val="en-GB"/>
        </w:rPr>
        <w:t>”</w:t>
      </w:r>
      <w:r w:rsidRPr="00223A7D">
        <w:rPr>
          <w:rFonts w:cs="Times New Roman"/>
          <w:lang w:val="en-GB"/>
        </w:rPr>
        <w:t>, 46</w:t>
      </w:r>
      <w:r w:rsidR="00891BCF" w:rsidRPr="00223A7D">
        <w:rPr>
          <w:rFonts w:cs="Times New Roman"/>
          <w:lang w:val="en-GB"/>
        </w:rPr>
        <w:t>.</w:t>
      </w:r>
      <w:r w:rsidRPr="00223A7D">
        <w:rPr>
          <w:rFonts w:cs="Times New Roman"/>
          <w:lang w:val="en-GB"/>
        </w:rPr>
        <w:t xml:space="preserve">1% </w:t>
      </w:r>
      <w:r w:rsidR="00891BCF" w:rsidRPr="00223A7D">
        <w:rPr>
          <w:rFonts w:cs="Times New Roman"/>
          <w:lang w:val="en-GB"/>
        </w:rPr>
        <w:t>are “content”</w:t>
      </w:r>
      <w:r w:rsidR="0076451A" w:rsidRPr="00223A7D">
        <w:rPr>
          <w:rFonts w:cs="Times New Roman"/>
          <w:lang w:val="en-GB"/>
        </w:rPr>
        <w:t xml:space="preserve">, 13% </w:t>
      </w:r>
      <w:r w:rsidR="00891BCF" w:rsidRPr="00223A7D">
        <w:rPr>
          <w:rFonts w:cs="Times New Roman"/>
          <w:lang w:val="en-GB"/>
        </w:rPr>
        <w:t>are discontent or rather discontent</w:t>
      </w:r>
      <w:r w:rsidRPr="00223A7D">
        <w:rPr>
          <w:rFonts w:cs="Times New Roman"/>
          <w:lang w:val="en-GB"/>
        </w:rPr>
        <w:t xml:space="preserve">, </w:t>
      </w:r>
      <w:r w:rsidR="00891BCF" w:rsidRPr="00223A7D">
        <w:rPr>
          <w:rFonts w:cs="Times New Roman"/>
          <w:lang w:val="en-GB"/>
        </w:rPr>
        <w:t>and</w:t>
      </w:r>
      <w:r w:rsidRPr="00223A7D">
        <w:rPr>
          <w:rFonts w:cs="Times New Roman"/>
          <w:lang w:val="en-GB"/>
        </w:rPr>
        <w:t xml:space="preserve"> 26</w:t>
      </w:r>
      <w:r w:rsidR="00891BCF" w:rsidRPr="00223A7D">
        <w:rPr>
          <w:rFonts w:cs="Times New Roman"/>
          <w:lang w:val="en-GB"/>
        </w:rPr>
        <w:t>.</w:t>
      </w:r>
      <w:r w:rsidRPr="00223A7D">
        <w:rPr>
          <w:rFonts w:cs="Times New Roman"/>
          <w:lang w:val="en-GB"/>
        </w:rPr>
        <w:t xml:space="preserve">4% </w:t>
      </w:r>
      <w:r w:rsidR="00891BCF" w:rsidRPr="00223A7D">
        <w:rPr>
          <w:rFonts w:cs="Times New Roman"/>
          <w:lang w:val="en-GB"/>
        </w:rPr>
        <w:t>could not comment</w:t>
      </w:r>
      <w:r w:rsidRPr="00223A7D">
        <w:rPr>
          <w:rFonts w:cs="Times New Roman"/>
          <w:lang w:val="en-GB"/>
        </w:rPr>
        <w:t xml:space="preserve">. </w:t>
      </w:r>
      <w:r w:rsidR="00891BCF" w:rsidRPr="00223A7D">
        <w:rPr>
          <w:rFonts w:cs="Times New Roman"/>
          <w:lang w:val="en-GB"/>
        </w:rPr>
        <w:t xml:space="preserve">However, initiative to change something in the educational </w:t>
      </w:r>
      <w:r w:rsidR="00BA0EE2" w:rsidRPr="00223A7D">
        <w:rPr>
          <w:rFonts w:cs="Times New Roman"/>
          <w:lang w:val="en-GB"/>
        </w:rPr>
        <w:t>institution</w:t>
      </w:r>
      <w:r w:rsidR="00891BCF" w:rsidRPr="00223A7D">
        <w:rPr>
          <w:rFonts w:cs="Times New Roman"/>
          <w:lang w:val="en-GB"/>
        </w:rPr>
        <w:t xml:space="preserve"> </w:t>
      </w:r>
      <w:r w:rsidR="000F3C77" w:rsidRPr="00223A7D">
        <w:rPr>
          <w:rFonts w:cs="Times New Roman"/>
          <w:lang w:val="en-GB"/>
        </w:rPr>
        <w:t>with regard</w:t>
      </w:r>
      <w:r w:rsidR="00525C4E" w:rsidRPr="00223A7D">
        <w:rPr>
          <w:rFonts w:cs="Times New Roman"/>
          <w:lang w:val="en-GB"/>
        </w:rPr>
        <w:t xml:space="preserve"> to</w:t>
      </w:r>
      <w:r w:rsidR="00891BCF" w:rsidRPr="00223A7D">
        <w:rPr>
          <w:rFonts w:cs="Times New Roman"/>
          <w:lang w:val="en-GB"/>
        </w:rPr>
        <w:t xml:space="preserve"> the language of instruction is often shown by</w:t>
      </w:r>
      <w:r w:rsidR="00613A9B" w:rsidRPr="00223A7D">
        <w:rPr>
          <w:rFonts w:cs="Times New Roman"/>
          <w:lang w:val="en-GB"/>
        </w:rPr>
        <w:t xml:space="preserve"> a</w:t>
      </w:r>
      <w:r w:rsidR="00891BCF" w:rsidRPr="00223A7D">
        <w:rPr>
          <w:rFonts w:cs="Times New Roman"/>
          <w:lang w:val="en-GB"/>
        </w:rPr>
        <w:t xml:space="preserve"> mere </w:t>
      </w:r>
      <w:r w:rsidRPr="00223A7D">
        <w:rPr>
          <w:rFonts w:cs="Times New Roman"/>
          <w:lang w:val="en-GB"/>
        </w:rPr>
        <w:t>4</w:t>
      </w:r>
      <w:r w:rsidR="00891BCF" w:rsidRPr="00223A7D">
        <w:rPr>
          <w:rFonts w:cs="Times New Roman"/>
          <w:lang w:val="en-GB"/>
        </w:rPr>
        <w:t>.</w:t>
      </w:r>
      <w:r w:rsidRPr="00223A7D">
        <w:rPr>
          <w:rFonts w:cs="Times New Roman"/>
          <w:lang w:val="en-GB"/>
        </w:rPr>
        <w:t xml:space="preserve">7% </w:t>
      </w:r>
      <w:r w:rsidR="00891BCF" w:rsidRPr="00223A7D">
        <w:rPr>
          <w:rFonts w:cs="Times New Roman"/>
          <w:lang w:val="en-GB"/>
        </w:rPr>
        <w:t xml:space="preserve">of the parents </w:t>
      </w:r>
      <w:r w:rsidRPr="00223A7D">
        <w:rPr>
          <w:rFonts w:cs="Times New Roman"/>
          <w:lang w:val="en-GB"/>
        </w:rPr>
        <w:t>(37</w:t>
      </w:r>
      <w:r w:rsidR="00891BCF" w:rsidRPr="00223A7D">
        <w:rPr>
          <w:rFonts w:cs="Times New Roman"/>
          <w:lang w:val="en-GB"/>
        </w:rPr>
        <w:t>.</w:t>
      </w:r>
      <w:r w:rsidRPr="00223A7D">
        <w:rPr>
          <w:rFonts w:cs="Times New Roman"/>
          <w:lang w:val="en-GB"/>
        </w:rPr>
        <w:t>3%</w:t>
      </w:r>
      <w:r w:rsidR="00891BCF" w:rsidRPr="00223A7D">
        <w:rPr>
          <w:rFonts w:cs="Times New Roman"/>
          <w:lang w:val="en-GB"/>
        </w:rPr>
        <w:t xml:space="preserve"> show initiative sometimes</w:t>
      </w:r>
      <w:r w:rsidRPr="00223A7D">
        <w:rPr>
          <w:rFonts w:cs="Times New Roman"/>
          <w:lang w:val="en-GB"/>
        </w:rPr>
        <w:t xml:space="preserve"> </w:t>
      </w:r>
      <w:r w:rsidR="00891BCF" w:rsidRPr="00223A7D">
        <w:rPr>
          <w:rFonts w:cs="Times New Roman"/>
          <w:lang w:val="en-GB"/>
        </w:rPr>
        <w:t xml:space="preserve">and </w:t>
      </w:r>
      <w:r w:rsidRPr="00223A7D">
        <w:rPr>
          <w:rFonts w:cs="Times New Roman"/>
          <w:lang w:val="en-GB"/>
        </w:rPr>
        <w:t>58%</w:t>
      </w:r>
      <w:r w:rsidR="00891BCF" w:rsidRPr="00223A7D">
        <w:rPr>
          <w:rFonts w:cs="Times New Roman"/>
          <w:lang w:val="en-GB"/>
        </w:rPr>
        <w:t xml:space="preserve"> never do it</w:t>
      </w:r>
      <w:r w:rsidRPr="00223A7D">
        <w:rPr>
          <w:rFonts w:cs="Times New Roman"/>
          <w:lang w:val="en-GB"/>
        </w:rPr>
        <w:t xml:space="preserve">). </w:t>
      </w:r>
      <w:r w:rsidR="000D3620" w:rsidRPr="00223A7D">
        <w:rPr>
          <w:rFonts w:cs="Times New Roman"/>
          <w:lang w:val="en-GB"/>
        </w:rPr>
        <w:t xml:space="preserve">According to </w:t>
      </w:r>
      <w:r w:rsidRPr="00223A7D">
        <w:rPr>
          <w:rFonts w:cs="Times New Roman"/>
          <w:lang w:val="en-GB"/>
        </w:rPr>
        <w:t>46</w:t>
      </w:r>
      <w:r w:rsidR="000D3620" w:rsidRPr="00223A7D">
        <w:rPr>
          <w:rFonts w:cs="Times New Roman"/>
          <w:lang w:val="en-GB"/>
        </w:rPr>
        <w:t>.</w:t>
      </w:r>
      <w:r w:rsidRPr="00223A7D">
        <w:rPr>
          <w:rFonts w:cs="Times New Roman"/>
          <w:lang w:val="en-GB"/>
        </w:rPr>
        <w:t xml:space="preserve">7% </w:t>
      </w:r>
      <w:r w:rsidR="000D3620" w:rsidRPr="00223A7D">
        <w:rPr>
          <w:rFonts w:cs="Times New Roman"/>
          <w:lang w:val="en-GB"/>
        </w:rPr>
        <w:t xml:space="preserve">of the parents, their initiatives are never taken into consideration by the administration of the educational </w:t>
      </w:r>
      <w:r w:rsidR="00BA0EE2" w:rsidRPr="00223A7D">
        <w:rPr>
          <w:rFonts w:cs="Times New Roman"/>
          <w:lang w:val="en-GB"/>
        </w:rPr>
        <w:t>institution</w:t>
      </w:r>
      <w:r w:rsidR="000D3620" w:rsidRPr="00223A7D">
        <w:rPr>
          <w:rFonts w:cs="Times New Roman"/>
          <w:lang w:val="en-GB"/>
        </w:rPr>
        <w:t xml:space="preserve"> (41.</w:t>
      </w:r>
      <w:r w:rsidRPr="00223A7D">
        <w:rPr>
          <w:rFonts w:cs="Times New Roman"/>
          <w:lang w:val="en-GB"/>
        </w:rPr>
        <w:t xml:space="preserve">8% </w:t>
      </w:r>
      <w:r w:rsidR="000D3620" w:rsidRPr="00223A7D">
        <w:rPr>
          <w:rFonts w:cs="Times New Roman"/>
          <w:lang w:val="en-GB"/>
        </w:rPr>
        <w:t xml:space="preserve">of the </w:t>
      </w:r>
      <w:proofErr w:type="gramStart"/>
      <w:r w:rsidR="000D3620" w:rsidRPr="00223A7D">
        <w:rPr>
          <w:rFonts w:cs="Times New Roman"/>
          <w:lang w:val="en-GB"/>
        </w:rPr>
        <w:t>respondents</w:t>
      </w:r>
      <w:proofErr w:type="gramEnd"/>
      <w:r w:rsidR="000D3620" w:rsidRPr="00223A7D">
        <w:rPr>
          <w:rFonts w:cs="Times New Roman"/>
          <w:lang w:val="en-GB"/>
        </w:rPr>
        <w:t xml:space="preserve"> state that their initiatives are sometimes accepted and 11.</w:t>
      </w:r>
      <w:r w:rsidRPr="00223A7D">
        <w:rPr>
          <w:rFonts w:cs="Times New Roman"/>
          <w:lang w:val="en-GB"/>
        </w:rPr>
        <w:t xml:space="preserve">5% </w:t>
      </w:r>
      <w:r w:rsidR="000D3620" w:rsidRPr="00223A7D">
        <w:rPr>
          <w:rFonts w:cs="Times New Roman"/>
          <w:lang w:val="en-GB"/>
        </w:rPr>
        <w:t>say it happens often</w:t>
      </w:r>
      <w:r w:rsidRPr="00223A7D">
        <w:rPr>
          <w:rFonts w:cs="Times New Roman"/>
          <w:lang w:val="en-GB"/>
        </w:rPr>
        <w:t>).</w:t>
      </w:r>
    </w:p>
    <w:p w14:paraId="33B794DB" w14:textId="761E0FF6" w:rsidR="001D0AE9" w:rsidRPr="00223A7D" w:rsidRDefault="001D0AE9" w:rsidP="001D0AE9">
      <w:pPr>
        <w:tabs>
          <w:tab w:val="left" w:pos="567"/>
        </w:tabs>
        <w:jc w:val="both"/>
        <w:rPr>
          <w:rFonts w:cs="Times New Roman"/>
          <w:lang w:val="en-GB"/>
        </w:rPr>
      </w:pPr>
      <w:r w:rsidRPr="00223A7D">
        <w:rPr>
          <w:rFonts w:cs="Times New Roman"/>
          <w:lang w:val="en-GB"/>
        </w:rPr>
        <w:tab/>
      </w:r>
      <w:r w:rsidR="003F57A6" w:rsidRPr="00223A7D">
        <w:rPr>
          <w:rFonts w:cs="Times New Roman"/>
          <w:lang w:val="en-GB"/>
        </w:rPr>
        <w:t>The parents’ position</w:t>
      </w:r>
      <w:r w:rsidR="005B5E14" w:rsidRPr="00223A7D">
        <w:rPr>
          <w:rFonts w:cs="Times New Roman"/>
          <w:lang w:val="en-GB"/>
        </w:rPr>
        <w:t>s</w:t>
      </w:r>
      <w:r w:rsidR="003F57A6" w:rsidRPr="00223A7D">
        <w:rPr>
          <w:rFonts w:cs="Times New Roman"/>
          <w:lang w:val="en-GB"/>
        </w:rPr>
        <w:t xml:space="preserve"> on their participation in the activities of the educational </w:t>
      </w:r>
      <w:r w:rsidR="00BA0EE2" w:rsidRPr="00223A7D">
        <w:rPr>
          <w:rFonts w:cs="Times New Roman"/>
          <w:lang w:val="en-GB"/>
        </w:rPr>
        <w:t>institution</w:t>
      </w:r>
      <w:r w:rsidR="003F57A6" w:rsidRPr="00223A7D">
        <w:rPr>
          <w:rFonts w:cs="Times New Roman"/>
          <w:lang w:val="en-GB"/>
        </w:rPr>
        <w:t xml:space="preserve"> in help</w:t>
      </w:r>
      <w:r w:rsidR="00F46C0D" w:rsidRPr="00223A7D">
        <w:rPr>
          <w:rFonts w:cs="Times New Roman"/>
          <w:lang w:val="en-GB"/>
        </w:rPr>
        <w:t>ing</w:t>
      </w:r>
      <w:r w:rsidR="003F57A6" w:rsidRPr="00223A7D">
        <w:rPr>
          <w:rFonts w:cs="Times New Roman"/>
          <w:lang w:val="en-GB"/>
        </w:rPr>
        <w:t xml:space="preserve"> their children master the second language </w:t>
      </w:r>
      <w:r w:rsidR="005B5E14" w:rsidRPr="00223A7D">
        <w:rPr>
          <w:rFonts w:cs="Times New Roman"/>
          <w:lang w:val="en-GB"/>
        </w:rPr>
        <w:t xml:space="preserve">are </w:t>
      </w:r>
      <w:r w:rsidR="003F57A6" w:rsidRPr="00223A7D">
        <w:rPr>
          <w:rFonts w:cs="Times New Roman"/>
          <w:lang w:val="en-GB"/>
        </w:rPr>
        <w:t>the following: 21.</w:t>
      </w:r>
      <w:r w:rsidRPr="00223A7D">
        <w:rPr>
          <w:rFonts w:cs="Times New Roman"/>
          <w:lang w:val="en-GB"/>
        </w:rPr>
        <w:t xml:space="preserve">2% </w:t>
      </w:r>
      <w:r w:rsidR="003F57A6" w:rsidRPr="00223A7D">
        <w:rPr>
          <w:rFonts w:cs="Times New Roman"/>
          <w:lang w:val="en-GB"/>
        </w:rPr>
        <w:t>are convinced that their help would be useful</w:t>
      </w:r>
      <w:r w:rsidRPr="00223A7D">
        <w:rPr>
          <w:rFonts w:cs="Times New Roman"/>
          <w:lang w:val="en-GB"/>
        </w:rPr>
        <w:t>; 33</w:t>
      </w:r>
      <w:r w:rsidR="003F57A6" w:rsidRPr="00223A7D">
        <w:rPr>
          <w:rFonts w:cs="Times New Roman"/>
          <w:lang w:val="en-GB"/>
        </w:rPr>
        <w:t>.</w:t>
      </w:r>
      <w:r w:rsidRPr="00223A7D">
        <w:rPr>
          <w:rFonts w:cs="Times New Roman"/>
          <w:lang w:val="en-GB"/>
        </w:rPr>
        <w:t xml:space="preserve">2% </w:t>
      </w:r>
      <w:r w:rsidR="003F57A6" w:rsidRPr="00223A7D">
        <w:rPr>
          <w:rFonts w:cs="Times New Roman"/>
          <w:lang w:val="en-GB"/>
        </w:rPr>
        <w:t>doubt it</w:t>
      </w:r>
      <w:r w:rsidRPr="00223A7D">
        <w:rPr>
          <w:rFonts w:cs="Times New Roman"/>
          <w:lang w:val="en-GB"/>
        </w:rPr>
        <w:t>; 11</w:t>
      </w:r>
      <w:r w:rsidR="003F57A6" w:rsidRPr="00223A7D">
        <w:rPr>
          <w:rFonts w:cs="Times New Roman"/>
          <w:lang w:val="en-GB"/>
        </w:rPr>
        <w:t>.</w:t>
      </w:r>
      <w:r w:rsidRPr="00223A7D">
        <w:rPr>
          <w:rFonts w:cs="Times New Roman"/>
          <w:lang w:val="en-GB"/>
        </w:rPr>
        <w:t xml:space="preserve">4% </w:t>
      </w:r>
      <w:r w:rsidR="003F57A6" w:rsidRPr="00223A7D">
        <w:rPr>
          <w:rFonts w:cs="Times New Roman"/>
          <w:lang w:val="en-GB"/>
        </w:rPr>
        <w:t>believe such assistance is pointless</w:t>
      </w:r>
      <w:r w:rsidRPr="00223A7D">
        <w:rPr>
          <w:rFonts w:cs="Times New Roman"/>
          <w:lang w:val="en-GB"/>
        </w:rPr>
        <w:t>; 34</w:t>
      </w:r>
      <w:r w:rsidR="003F57A6" w:rsidRPr="00223A7D">
        <w:rPr>
          <w:rFonts w:cs="Times New Roman"/>
          <w:lang w:val="en-GB"/>
        </w:rPr>
        <w:t>.</w:t>
      </w:r>
      <w:r w:rsidRPr="00223A7D">
        <w:rPr>
          <w:rFonts w:cs="Times New Roman"/>
          <w:lang w:val="en-GB"/>
        </w:rPr>
        <w:t xml:space="preserve">2% </w:t>
      </w:r>
      <w:r w:rsidR="003F57A6" w:rsidRPr="00223A7D">
        <w:rPr>
          <w:rFonts w:cs="Times New Roman"/>
          <w:lang w:val="en-GB"/>
        </w:rPr>
        <w:t>could not comment</w:t>
      </w:r>
      <w:r w:rsidR="003D35EE" w:rsidRPr="00223A7D">
        <w:rPr>
          <w:rFonts w:cs="Times New Roman"/>
          <w:lang w:val="en-GB"/>
        </w:rPr>
        <w:t xml:space="preserve">. </w:t>
      </w:r>
      <w:r w:rsidR="003F57A6" w:rsidRPr="00223A7D">
        <w:rPr>
          <w:rFonts w:cs="Times New Roman"/>
          <w:lang w:val="en-GB"/>
        </w:rPr>
        <w:t xml:space="preserve">However, readiness to </w:t>
      </w:r>
      <w:r w:rsidR="002A5AD8" w:rsidRPr="00223A7D">
        <w:rPr>
          <w:rFonts w:cs="Times New Roman"/>
          <w:lang w:val="en-GB"/>
        </w:rPr>
        <w:t xml:space="preserve">regularly </w:t>
      </w:r>
      <w:r w:rsidR="003F57A6" w:rsidRPr="00223A7D">
        <w:rPr>
          <w:rFonts w:cs="Times New Roman"/>
          <w:lang w:val="en-GB"/>
        </w:rPr>
        <w:t xml:space="preserve">cooperate with the school/kindergarten in the issues of bilingual education is expressed only </w:t>
      </w:r>
      <w:r w:rsidR="00E02FA7" w:rsidRPr="00223A7D">
        <w:rPr>
          <w:rFonts w:cs="Times New Roman"/>
          <w:lang w:val="en-GB"/>
        </w:rPr>
        <w:t xml:space="preserve">by </w:t>
      </w:r>
      <w:r w:rsidRPr="00223A7D">
        <w:rPr>
          <w:rFonts w:cs="Times New Roman"/>
          <w:lang w:val="en-GB"/>
        </w:rPr>
        <w:t xml:space="preserve">43% </w:t>
      </w:r>
      <w:r w:rsidR="003F57A6" w:rsidRPr="00223A7D">
        <w:rPr>
          <w:rFonts w:cs="Times New Roman"/>
          <w:lang w:val="en-GB"/>
        </w:rPr>
        <w:t>of the respondents;</w:t>
      </w:r>
      <w:r w:rsidRPr="00223A7D">
        <w:rPr>
          <w:rFonts w:cs="Times New Roman"/>
          <w:lang w:val="en-GB"/>
        </w:rPr>
        <w:t xml:space="preserve"> 25</w:t>
      </w:r>
      <w:r w:rsidR="003F57A6" w:rsidRPr="00223A7D">
        <w:rPr>
          <w:rFonts w:cs="Times New Roman"/>
          <w:lang w:val="en-GB"/>
        </w:rPr>
        <w:t>.</w:t>
      </w:r>
      <w:r w:rsidRPr="00223A7D">
        <w:rPr>
          <w:rFonts w:cs="Times New Roman"/>
          <w:lang w:val="en-GB"/>
        </w:rPr>
        <w:t xml:space="preserve">9% </w:t>
      </w:r>
      <w:r w:rsidR="003F57A6" w:rsidRPr="00223A7D">
        <w:rPr>
          <w:rFonts w:cs="Times New Roman"/>
          <w:lang w:val="en-GB"/>
        </w:rPr>
        <w:t>of the parents are ready to do it sometimes</w:t>
      </w:r>
      <w:r w:rsidR="00D32291" w:rsidRPr="00223A7D">
        <w:rPr>
          <w:rFonts w:cs="Times New Roman"/>
          <w:lang w:val="en-GB"/>
        </w:rPr>
        <w:t>;</w:t>
      </w:r>
      <w:r w:rsidRPr="00223A7D">
        <w:rPr>
          <w:rFonts w:cs="Times New Roman"/>
          <w:lang w:val="en-GB"/>
        </w:rPr>
        <w:t xml:space="preserve"> 13% </w:t>
      </w:r>
      <w:r w:rsidR="003F57A6" w:rsidRPr="00223A7D">
        <w:rPr>
          <w:rFonts w:cs="Times New Roman"/>
          <w:lang w:val="en-GB"/>
        </w:rPr>
        <w:t>are not ready for such cooperation</w:t>
      </w:r>
      <w:r w:rsidR="00D32291" w:rsidRPr="00223A7D">
        <w:rPr>
          <w:rFonts w:cs="Times New Roman"/>
          <w:lang w:val="en-GB"/>
        </w:rPr>
        <w:t>;</w:t>
      </w:r>
      <w:r w:rsidR="003F57A6" w:rsidRPr="00223A7D">
        <w:rPr>
          <w:rFonts w:cs="Times New Roman"/>
          <w:lang w:val="en-GB"/>
        </w:rPr>
        <w:t xml:space="preserve"> and 18.</w:t>
      </w:r>
      <w:r w:rsidRPr="00223A7D">
        <w:rPr>
          <w:rFonts w:cs="Times New Roman"/>
          <w:lang w:val="en-GB"/>
        </w:rPr>
        <w:t xml:space="preserve">1% </w:t>
      </w:r>
      <w:r w:rsidR="003F57A6" w:rsidRPr="00223A7D">
        <w:rPr>
          <w:rFonts w:cs="Times New Roman"/>
          <w:lang w:val="en-GB"/>
        </w:rPr>
        <w:t>cannot answer</w:t>
      </w:r>
      <w:r w:rsidRPr="00223A7D">
        <w:rPr>
          <w:rFonts w:cs="Times New Roman"/>
          <w:lang w:val="en-GB"/>
        </w:rPr>
        <w:t>.</w:t>
      </w:r>
    </w:p>
    <w:p w14:paraId="24D667D5" w14:textId="3E0D3F0B" w:rsidR="001D0AE9" w:rsidRPr="00223A7D" w:rsidRDefault="001D0AE9" w:rsidP="001D0AE9">
      <w:pPr>
        <w:tabs>
          <w:tab w:val="left" w:pos="567"/>
        </w:tabs>
        <w:jc w:val="both"/>
        <w:rPr>
          <w:rFonts w:cs="Times New Roman"/>
          <w:lang w:val="en-GB"/>
        </w:rPr>
      </w:pPr>
      <w:r w:rsidRPr="00223A7D">
        <w:rPr>
          <w:rFonts w:cs="Times New Roman"/>
          <w:lang w:val="en-GB"/>
        </w:rPr>
        <w:tab/>
      </w:r>
      <w:r w:rsidR="003F57A6" w:rsidRPr="00223A7D">
        <w:rPr>
          <w:rFonts w:cs="Times New Roman"/>
          <w:lang w:val="en-GB"/>
        </w:rPr>
        <w:t xml:space="preserve">The analysis of the participants’ responses to the questions </w:t>
      </w:r>
      <w:r w:rsidR="00EB1342" w:rsidRPr="00223A7D">
        <w:rPr>
          <w:rFonts w:cs="Times New Roman"/>
          <w:lang w:val="en-GB"/>
        </w:rPr>
        <w:t xml:space="preserve">about </w:t>
      </w:r>
      <w:r w:rsidR="003F57A6" w:rsidRPr="00223A7D">
        <w:rPr>
          <w:rFonts w:cs="Times New Roman"/>
          <w:lang w:val="en-GB"/>
        </w:rPr>
        <w:t xml:space="preserve">their cooperation with the educational </w:t>
      </w:r>
      <w:r w:rsidR="00BA0EE2" w:rsidRPr="00223A7D">
        <w:rPr>
          <w:rFonts w:cs="Times New Roman"/>
          <w:lang w:val="en-GB"/>
        </w:rPr>
        <w:t>institution</w:t>
      </w:r>
      <w:r w:rsidR="003F57A6" w:rsidRPr="00223A7D">
        <w:rPr>
          <w:rFonts w:cs="Times New Roman"/>
          <w:lang w:val="en-GB"/>
        </w:rPr>
        <w:t xml:space="preserve"> allows us to conclude that, on the one hand, many parents are not fully content with the situation in the educational </w:t>
      </w:r>
      <w:r w:rsidR="00BA0EE2" w:rsidRPr="00223A7D">
        <w:rPr>
          <w:rFonts w:cs="Times New Roman"/>
          <w:lang w:val="en-GB"/>
        </w:rPr>
        <w:t>institution</w:t>
      </w:r>
      <w:r w:rsidR="003F57A6" w:rsidRPr="00223A7D">
        <w:rPr>
          <w:rFonts w:cs="Times New Roman"/>
          <w:lang w:val="en-GB"/>
        </w:rPr>
        <w:t xml:space="preserve"> and the nature of their cooperation with it; on the other hand, they do not demonstrate any </w:t>
      </w:r>
      <w:r w:rsidR="00824C1E" w:rsidRPr="00223A7D">
        <w:rPr>
          <w:rFonts w:cs="Times New Roman"/>
          <w:lang w:val="en-GB"/>
        </w:rPr>
        <w:t>willingness</w:t>
      </w:r>
      <w:r w:rsidR="003F57A6" w:rsidRPr="00223A7D">
        <w:rPr>
          <w:rFonts w:cs="Times New Roman"/>
          <w:lang w:val="en-GB"/>
        </w:rPr>
        <w:t xml:space="preserve"> to participate in the cooperation process. </w:t>
      </w:r>
      <w:r w:rsidR="00E64B86" w:rsidRPr="00223A7D">
        <w:rPr>
          <w:rFonts w:cs="Times New Roman"/>
          <w:lang w:val="en-GB"/>
        </w:rPr>
        <w:t>The</w:t>
      </w:r>
      <w:r w:rsidR="00824C1E" w:rsidRPr="00223A7D">
        <w:rPr>
          <w:rFonts w:cs="Times New Roman"/>
          <w:lang w:val="en-GB"/>
        </w:rPr>
        <w:t xml:space="preserve"> analysis of the parent</w:t>
      </w:r>
      <w:r w:rsidR="00E64B86" w:rsidRPr="00223A7D">
        <w:rPr>
          <w:rFonts w:cs="Times New Roman"/>
          <w:lang w:val="en-GB"/>
        </w:rPr>
        <w:t>s</w:t>
      </w:r>
      <w:r w:rsidR="00824C1E" w:rsidRPr="00223A7D">
        <w:rPr>
          <w:rFonts w:cs="Times New Roman"/>
          <w:lang w:val="en-GB"/>
        </w:rPr>
        <w:t>’</w:t>
      </w:r>
      <w:r w:rsidR="00E64B86" w:rsidRPr="00223A7D">
        <w:rPr>
          <w:rFonts w:cs="Times New Roman"/>
          <w:lang w:val="en-GB"/>
        </w:rPr>
        <w:t xml:space="preserve"> arguments shows that they primarily make reference to the lack of free time and their incompetence in the particular issue (“I think </w:t>
      </w:r>
      <w:r w:rsidR="00287814" w:rsidRPr="00223A7D">
        <w:rPr>
          <w:rFonts w:cs="Times New Roman"/>
          <w:lang w:val="en-GB"/>
        </w:rPr>
        <w:t xml:space="preserve">it is </w:t>
      </w:r>
      <w:r w:rsidR="00E64B86" w:rsidRPr="00223A7D">
        <w:rPr>
          <w:rFonts w:cs="Times New Roman"/>
          <w:lang w:val="en-GB"/>
        </w:rPr>
        <w:t>the school’s / kindergarten’</w:t>
      </w:r>
      <w:r w:rsidR="007636AF" w:rsidRPr="00223A7D">
        <w:rPr>
          <w:rFonts w:cs="Times New Roman"/>
          <w:lang w:val="en-GB"/>
        </w:rPr>
        <w:t xml:space="preserve">s task to teach children, and </w:t>
      </w:r>
      <w:r w:rsidR="0022532D" w:rsidRPr="00223A7D">
        <w:rPr>
          <w:rFonts w:cs="Times New Roman"/>
          <w:lang w:val="en-GB"/>
        </w:rPr>
        <w:t xml:space="preserve">I am </w:t>
      </w:r>
      <w:r w:rsidR="007636AF" w:rsidRPr="00223A7D">
        <w:rPr>
          <w:rFonts w:cs="Times New Roman"/>
          <w:lang w:val="en-GB"/>
        </w:rPr>
        <w:t>not a specialist”)</w:t>
      </w:r>
      <w:r w:rsidRPr="00223A7D">
        <w:rPr>
          <w:rFonts w:cs="Times New Roman"/>
          <w:lang w:val="en-GB"/>
        </w:rPr>
        <w:t>.</w:t>
      </w:r>
    </w:p>
    <w:p w14:paraId="505A1ACA" w14:textId="590DE0D8" w:rsidR="001D0AE9" w:rsidRPr="00223A7D" w:rsidRDefault="001D0AE9" w:rsidP="001D0AE9">
      <w:pPr>
        <w:tabs>
          <w:tab w:val="left" w:pos="567"/>
        </w:tabs>
        <w:jc w:val="both"/>
        <w:rPr>
          <w:rFonts w:cs="Times New Roman"/>
          <w:lang w:val="en-GB"/>
        </w:rPr>
      </w:pPr>
      <w:r w:rsidRPr="00223A7D">
        <w:rPr>
          <w:rFonts w:cs="Times New Roman"/>
          <w:lang w:val="en-GB"/>
        </w:rPr>
        <w:tab/>
      </w:r>
      <w:r w:rsidR="007636AF" w:rsidRPr="00223A7D">
        <w:rPr>
          <w:rFonts w:cs="Times New Roman"/>
          <w:lang w:val="en-GB"/>
        </w:rPr>
        <w:t>Despite the fact that the majority of the parents are not ready to cooperate with the school/kindergarten, many agree to participate in the following events</w:t>
      </w:r>
      <w:r w:rsidR="00B163FA" w:rsidRPr="00223A7D">
        <w:rPr>
          <w:rFonts w:cs="Times New Roman"/>
          <w:lang w:val="en-GB"/>
        </w:rPr>
        <w:t xml:space="preserve"> (</w:t>
      </w:r>
      <w:r w:rsidR="007636AF" w:rsidRPr="00223A7D">
        <w:rPr>
          <w:rFonts w:cs="Times New Roman"/>
          <w:lang w:val="en-GB"/>
        </w:rPr>
        <w:t>see Table 15</w:t>
      </w:r>
      <w:r w:rsidR="00B163FA" w:rsidRPr="00223A7D">
        <w:rPr>
          <w:rFonts w:cs="Times New Roman"/>
          <w:lang w:val="en-GB"/>
        </w:rPr>
        <w:t>):</w:t>
      </w:r>
    </w:p>
    <w:p w14:paraId="2BC28B01" w14:textId="1D3858A6" w:rsidR="001D0AE9" w:rsidRPr="00223A7D" w:rsidRDefault="007636AF" w:rsidP="008D0009">
      <w:pPr>
        <w:jc w:val="right"/>
        <w:rPr>
          <w:rFonts w:cs="Times New Roman"/>
          <w:lang w:val="en-GB"/>
        </w:rPr>
      </w:pPr>
      <w:r w:rsidRPr="00223A7D">
        <w:rPr>
          <w:rFonts w:cs="Times New Roman"/>
          <w:lang w:val="en-GB"/>
        </w:rPr>
        <w:t>Table</w:t>
      </w:r>
      <w:r w:rsidR="008D0009" w:rsidRPr="00223A7D">
        <w:rPr>
          <w:rFonts w:cs="Times New Roman"/>
          <w:lang w:val="en-GB"/>
        </w:rPr>
        <w:t xml:space="preserve"> 15. </w:t>
      </w:r>
      <w:r w:rsidRPr="00223A7D">
        <w:rPr>
          <w:lang w:val="en-GB"/>
        </w:rPr>
        <w:t xml:space="preserve">Parent’s preferences in </w:t>
      </w:r>
      <w:r w:rsidR="00AB3CEF" w:rsidRPr="00223A7D">
        <w:rPr>
          <w:lang w:val="en-GB"/>
        </w:rPr>
        <w:t xml:space="preserve">participating </w:t>
      </w:r>
      <w:r w:rsidRPr="00223A7D">
        <w:rPr>
          <w:lang w:val="en-GB"/>
        </w:rPr>
        <w:t>in events</w:t>
      </w:r>
    </w:p>
    <w:tbl>
      <w:tblPr>
        <w:tblStyle w:val="Reatabula"/>
        <w:tblW w:w="0" w:type="auto"/>
        <w:tblInd w:w="108" w:type="dxa"/>
        <w:tblLook w:val="04A0" w:firstRow="1" w:lastRow="0" w:firstColumn="1" w:lastColumn="0" w:noHBand="0" w:noVBand="1"/>
      </w:tblPr>
      <w:tblGrid>
        <w:gridCol w:w="7938"/>
        <w:gridCol w:w="1418"/>
      </w:tblGrid>
      <w:tr w:rsidR="001D0AE9" w:rsidRPr="00223A7D" w14:paraId="7EAB98E1" w14:textId="77777777" w:rsidTr="006E13F5">
        <w:tc>
          <w:tcPr>
            <w:tcW w:w="7938" w:type="dxa"/>
          </w:tcPr>
          <w:p w14:paraId="615B741C" w14:textId="7D7624FA" w:rsidR="001D0AE9" w:rsidRPr="00223A7D" w:rsidRDefault="007636AF" w:rsidP="00AB3CEF">
            <w:pPr>
              <w:tabs>
                <w:tab w:val="left" w:pos="1245"/>
              </w:tabs>
              <w:jc w:val="both"/>
              <w:rPr>
                <w:rFonts w:cs="Times New Roman"/>
                <w:sz w:val="24"/>
                <w:szCs w:val="24"/>
                <w:lang w:val="en-GB"/>
              </w:rPr>
            </w:pPr>
            <w:r w:rsidRPr="00223A7D">
              <w:rPr>
                <w:rFonts w:eastAsia="Times New Roman" w:cs="Times New Roman"/>
                <w:color w:val="000000"/>
                <w:sz w:val="24"/>
                <w:szCs w:val="24"/>
                <w:lang w:val="en-GB" w:eastAsia="et-EE"/>
              </w:rPr>
              <w:t>excursions, walking tours, trips together</w:t>
            </w:r>
          </w:p>
        </w:tc>
        <w:tc>
          <w:tcPr>
            <w:tcW w:w="1418" w:type="dxa"/>
          </w:tcPr>
          <w:p w14:paraId="0C8252B5" w14:textId="77777777" w:rsidR="001D0AE9" w:rsidRPr="00223A7D" w:rsidRDefault="001D0AE9" w:rsidP="006E13F5">
            <w:pPr>
              <w:tabs>
                <w:tab w:val="left" w:pos="1245"/>
              </w:tabs>
              <w:jc w:val="center"/>
              <w:rPr>
                <w:rFonts w:cs="Times New Roman"/>
                <w:sz w:val="24"/>
                <w:szCs w:val="24"/>
                <w:lang w:val="en-GB"/>
              </w:rPr>
            </w:pPr>
            <w:r w:rsidRPr="00223A7D">
              <w:rPr>
                <w:rFonts w:cs="Times New Roman"/>
                <w:sz w:val="24"/>
                <w:szCs w:val="24"/>
                <w:lang w:val="en-GB"/>
              </w:rPr>
              <w:t>77%</w:t>
            </w:r>
          </w:p>
        </w:tc>
      </w:tr>
      <w:tr w:rsidR="001D0AE9" w:rsidRPr="00223A7D" w14:paraId="7EB439FD" w14:textId="77777777" w:rsidTr="006E13F5">
        <w:tc>
          <w:tcPr>
            <w:tcW w:w="7938" w:type="dxa"/>
          </w:tcPr>
          <w:p w14:paraId="1814F99C" w14:textId="454CA37F" w:rsidR="001D0AE9" w:rsidRPr="00223A7D" w:rsidRDefault="007636AF" w:rsidP="00022D91">
            <w:pPr>
              <w:tabs>
                <w:tab w:val="left" w:pos="1245"/>
              </w:tabs>
              <w:jc w:val="both"/>
              <w:rPr>
                <w:rFonts w:cs="Times New Roman"/>
                <w:sz w:val="24"/>
                <w:szCs w:val="24"/>
                <w:lang w:val="en-GB"/>
              </w:rPr>
            </w:pPr>
            <w:r w:rsidRPr="00223A7D">
              <w:rPr>
                <w:rFonts w:eastAsia="Times New Roman" w:cs="Times New Roman"/>
                <w:color w:val="000000"/>
                <w:sz w:val="24"/>
                <w:szCs w:val="24"/>
                <w:lang w:val="en-GB" w:eastAsia="et-EE"/>
              </w:rPr>
              <w:t>celebrations, concerts, going to the theatre</w:t>
            </w:r>
          </w:p>
        </w:tc>
        <w:tc>
          <w:tcPr>
            <w:tcW w:w="1418" w:type="dxa"/>
          </w:tcPr>
          <w:p w14:paraId="77B89189" w14:textId="77777777" w:rsidR="001D0AE9" w:rsidRPr="00223A7D" w:rsidRDefault="001D0AE9" w:rsidP="006E13F5">
            <w:pPr>
              <w:tabs>
                <w:tab w:val="left" w:pos="1245"/>
              </w:tabs>
              <w:jc w:val="center"/>
              <w:rPr>
                <w:rFonts w:cs="Times New Roman"/>
                <w:sz w:val="24"/>
                <w:szCs w:val="24"/>
                <w:lang w:val="en-GB"/>
              </w:rPr>
            </w:pPr>
            <w:r w:rsidRPr="00223A7D">
              <w:rPr>
                <w:rFonts w:cs="Times New Roman"/>
                <w:sz w:val="24"/>
                <w:szCs w:val="24"/>
                <w:lang w:val="en-GB"/>
              </w:rPr>
              <w:t>56%</w:t>
            </w:r>
          </w:p>
        </w:tc>
      </w:tr>
      <w:tr w:rsidR="001D0AE9" w:rsidRPr="00223A7D" w14:paraId="27D87DB4" w14:textId="77777777" w:rsidTr="006E13F5">
        <w:tc>
          <w:tcPr>
            <w:tcW w:w="7938" w:type="dxa"/>
          </w:tcPr>
          <w:p w14:paraId="63219D9D" w14:textId="7FA7176D" w:rsidR="001D0AE9" w:rsidRPr="00223A7D" w:rsidRDefault="009700CD" w:rsidP="00022D91">
            <w:pPr>
              <w:tabs>
                <w:tab w:val="left" w:pos="1245"/>
              </w:tabs>
              <w:jc w:val="both"/>
              <w:rPr>
                <w:rFonts w:cs="Times New Roman"/>
                <w:sz w:val="24"/>
                <w:szCs w:val="24"/>
                <w:lang w:val="en-GB"/>
              </w:rPr>
            </w:pPr>
            <w:r w:rsidRPr="00223A7D">
              <w:rPr>
                <w:rFonts w:eastAsia="Times New Roman" w:cs="Times New Roman"/>
                <w:color w:val="000000"/>
                <w:sz w:val="24"/>
                <w:szCs w:val="24"/>
                <w:lang w:val="en-GB" w:eastAsia="et-EE"/>
              </w:rPr>
              <w:t>organising and participating in celebrations together</w:t>
            </w:r>
          </w:p>
        </w:tc>
        <w:tc>
          <w:tcPr>
            <w:tcW w:w="1418" w:type="dxa"/>
          </w:tcPr>
          <w:p w14:paraId="1BA86FDF" w14:textId="77777777" w:rsidR="001D0AE9" w:rsidRPr="00223A7D" w:rsidRDefault="001D0AE9" w:rsidP="006E13F5">
            <w:pPr>
              <w:tabs>
                <w:tab w:val="left" w:pos="1245"/>
              </w:tabs>
              <w:jc w:val="center"/>
              <w:rPr>
                <w:rFonts w:cs="Times New Roman"/>
                <w:sz w:val="24"/>
                <w:szCs w:val="24"/>
                <w:lang w:val="en-GB"/>
              </w:rPr>
            </w:pPr>
            <w:r w:rsidRPr="00223A7D">
              <w:rPr>
                <w:rFonts w:cs="Times New Roman"/>
                <w:sz w:val="24"/>
                <w:szCs w:val="24"/>
                <w:lang w:val="en-GB"/>
              </w:rPr>
              <w:t>42%</w:t>
            </w:r>
          </w:p>
        </w:tc>
      </w:tr>
      <w:tr w:rsidR="001D0AE9" w:rsidRPr="00223A7D" w14:paraId="35AF2C18" w14:textId="77777777" w:rsidTr="006E13F5">
        <w:tc>
          <w:tcPr>
            <w:tcW w:w="7938" w:type="dxa"/>
          </w:tcPr>
          <w:p w14:paraId="375B2501" w14:textId="4E17C2ED" w:rsidR="001D0AE9" w:rsidRPr="00223A7D" w:rsidRDefault="009700CD" w:rsidP="00022D91">
            <w:pPr>
              <w:tabs>
                <w:tab w:val="left" w:pos="1245"/>
              </w:tabs>
              <w:jc w:val="both"/>
              <w:rPr>
                <w:rFonts w:cs="Times New Roman"/>
                <w:sz w:val="24"/>
                <w:szCs w:val="24"/>
                <w:lang w:val="en-GB"/>
              </w:rPr>
            </w:pPr>
            <w:r w:rsidRPr="00223A7D">
              <w:rPr>
                <w:rFonts w:eastAsia="Times New Roman" w:cs="Times New Roman"/>
                <w:color w:val="000000"/>
                <w:sz w:val="24"/>
                <w:szCs w:val="24"/>
                <w:lang w:val="en-GB" w:eastAsia="et-EE"/>
              </w:rPr>
              <w:t>demo lessons/classes, lessons for children and parents together</w:t>
            </w:r>
          </w:p>
        </w:tc>
        <w:tc>
          <w:tcPr>
            <w:tcW w:w="1418" w:type="dxa"/>
          </w:tcPr>
          <w:p w14:paraId="3EA75D32" w14:textId="77777777" w:rsidR="001D0AE9" w:rsidRPr="00223A7D" w:rsidRDefault="001D0AE9" w:rsidP="006E13F5">
            <w:pPr>
              <w:tabs>
                <w:tab w:val="left" w:pos="1245"/>
              </w:tabs>
              <w:jc w:val="center"/>
              <w:rPr>
                <w:rFonts w:cs="Times New Roman"/>
                <w:sz w:val="24"/>
                <w:szCs w:val="24"/>
                <w:lang w:val="en-GB"/>
              </w:rPr>
            </w:pPr>
            <w:r w:rsidRPr="00223A7D">
              <w:rPr>
                <w:rFonts w:cs="Times New Roman"/>
                <w:sz w:val="24"/>
                <w:szCs w:val="24"/>
                <w:lang w:val="en-GB"/>
              </w:rPr>
              <w:t>41%</w:t>
            </w:r>
          </w:p>
        </w:tc>
      </w:tr>
      <w:tr w:rsidR="001D0AE9" w:rsidRPr="00223A7D" w14:paraId="5C5306A1" w14:textId="77777777" w:rsidTr="006E13F5">
        <w:tc>
          <w:tcPr>
            <w:tcW w:w="7938" w:type="dxa"/>
          </w:tcPr>
          <w:p w14:paraId="1C3B61E6" w14:textId="15AD8F01" w:rsidR="001D0AE9" w:rsidRPr="00223A7D" w:rsidRDefault="009700CD" w:rsidP="00C46568">
            <w:pPr>
              <w:tabs>
                <w:tab w:val="left" w:pos="1245"/>
              </w:tabs>
              <w:jc w:val="both"/>
              <w:rPr>
                <w:rFonts w:cs="Times New Roman"/>
                <w:sz w:val="24"/>
                <w:szCs w:val="24"/>
                <w:lang w:val="en-GB"/>
              </w:rPr>
            </w:pPr>
            <w:r w:rsidRPr="00223A7D">
              <w:rPr>
                <w:rFonts w:eastAsia="Times New Roman" w:cs="Times New Roman"/>
                <w:color w:val="000000"/>
                <w:sz w:val="24"/>
                <w:szCs w:val="24"/>
                <w:lang w:val="en-GB" w:eastAsia="et-EE"/>
              </w:rPr>
              <w:t xml:space="preserve">“open house” </w:t>
            </w:r>
            <w:r w:rsidR="00C46568" w:rsidRPr="00223A7D">
              <w:rPr>
                <w:rFonts w:eastAsia="Times New Roman" w:cs="Times New Roman"/>
                <w:color w:val="000000"/>
                <w:sz w:val="24"/>
                <w:szCs w:val="24"/>
                <w:lang w:val="en-GB" w:eastAsia="et-EE"/>
              </w:rPr>
              <w:t xml:space="preserve">events </w:t>
            </w:r>
            <w:r w:rsidRPr="00223A7D">
              <w:rPr>
                <w:rFonts w:eastAsia="Times New Roman" w:cs="Times New Roman"/>
                <w:color w:val="000000"/>
                <w:sz w:val="24"/>
                <w:szCs w:val="24"/>
                <w:lang w:val="en-GB" w:eastAsia="et-EE"/>
              </w:rPr>
              <w:t>for parents</w:t>
            </w:r>
          </w:p>
        </w:tc>
        <w:tc>
          <w:tcPr>
            <w:tcW w:w="1418" w:type="dxa"/>
          </w:tcPr>
          <w:p w14:paraId="2D276B7B" w14:textId="77777777" w:rsidR="001D0AE9" w:rsidRPr="00223A7D" w:rsidRDefault="001D0AE9" w:rsidP="006E13F5">
            <w:pPr>
              <w:tabs>
                <w:tab w:val="left" w:pos="1245"/>
              </w:tabs>
              <w:jc w:val="center"/>
              <w:rPr>
                <w:rFonts w:cs="Times New Roman"/>
                <w:sz w:val="24"/>
                <w:szCs w:val="24"/>
                <w:lang w:val="en-GB"/>
              </w:rPr>
            </w:pPr>
            <w:r w:rsidRPr="00223A7D">
              <w:rPr>
                <w:rFonts w:cs="Times New Roman"/>
                <w:sz w:val="24"/>
                <w:szCs w:val="24"/>
                <w:lang w:val="en-GB"/>
              </w:rPr>
              <w:t>35%</w:t>
            </w:r>
          </w:p>
        </w:tc>
      </w:tr>
      <w:tr w:rsidR="001D0AE9" w:rsidRPr="00223A7D" w14:paraId="4E42285A" w14:textId="77777777" w:rsidTr="006E13F5">
        <w:tc>
          <w:tcPr>
            <w:tcW w:w="7938" w:type="dxa"/>
          </w:tcPr>
          <w:p w14:paraId="78322A1F" w14:textId="0D82C2F8" w:rsidR="001D0AE9" w:rsidRPr="00223A7D" w:rsidRDefault="009700CD" w:rsidP="00022D91">
            <w:pPr>
              <w:tabs>
                <w:tab w:val="left" w:pos="1245"/>
              </w:tabs>
              <w:jc w:val="both"/>
              <w:rPr>
                <w:rFonts w:cs="Times New Roman"/>
                <w:sz w:val="24"/>
                <w:szCs w:val="24"/>
                <w:lang w:val="en-GB"/>
              </w:rPr>
            </w:pPr>
            <w:r w:rsidRPr="00223A7D">
              <w:rPr>
                <w:rFonts w:eastAsia="Times New Roman" w:cs="Times New Roman"/>
                <w:color w:val="000000"/>
                <w:sz w:val="24"/>
                <w:szCs w:val="24"/>
                <w:lang w:val="en-GB" w:eastAsia="et-EE"/>
              </w:rPr>
              <w:t xml:space="preserve">parents’ meetings / evenings / </w:t>
            </w:r>
            <w:r w:rsidR="00824C1E" w:rsidRPr="00223A7D">
              <w:rPr>
                <w:rFonts w:eastAsia="Times New Roman" w:cs="Times New Roman"/>
                <w:color w:val="000000"/>
                <w:sz w:val="24"/>
                <w:szCs w:val="24"/>
                <w:lang w:val="en-GB" w:eastAsia="et-EE"/>
              </w:rPr>
              <w:t>café outings</w:t>
            </w:r>
          </w:p>
        </w:tc>
        <w:tc>
          <w:tcPr>
            <w:tcW w:w="1418" w:type="dxa"/>
          </w:tcPr>
          <w:p w14:paraId="3786ED16" w14:textId="77777777" w:rsidR="001D0AE9" w:rsidRPr="00223A7D" w:rsidRDefault="001D0AE9" w:rsidP="006E13F5">
            <w:pPr>
              <w:tabs>
                <w:tab w:val="left" w:pos="1245"/>
              </w:tabs>
              <w:jc w:val="center"/>
              <w:rPr>
                <w:rFonts w:cs="Times New Roman"/>
                <w:sz w:val="24"/>
                <w:szCs w:val="24"/>
                <w:lang w:val="en-GB"/>
              </w:rPr>
            </w:pPr>
            <w:r w:rsidRPr="00223A7D">
              <w:rPr>
                <w:rFonts w:cs="Times New Roman"/>
                <w:sz w:val="24"/>
                <w:szCs w:val="24"/>
                <w:lang w:val="en-GB"/>
              </w:rPr>
              <w:t>24%</w:t>
            </w:r>
          </w:p>
        </w:tc>
      </w:tr>
      <w:tr w:rsidR="001D0AE9" w:rsidRPr="00223A7D" w14:paraId="06AFE0EF" w14:textId="77777777" w:rsidTr="006E13F5">
        <w:tc>
          <w:tcPr>
            <w:tcW w:w="7938" w:type="dxa"/>
          </w:tcPr>
          <w:p w14:paraId="5B12E9D9" w14:textId="4037575A" w:rsidR="001D0AE9" w:rsidRPr="00223A7D" w:rsidRDefault="009700CD" w:rsidP="00022D91">
            <w:pPr>
              <w:tabs>
                <w:tab w:val="left" w:pos="1245"/>
              </w:tabs>
              <w:jc w:val="both"/>
              <w:rPr>
                <w:rFonts w:cs="Times New Roman"/>
                <w:sz w:val="24"/>
                <w:szCs w:val="24"/>
                <w:lang w:val="en-GB"/>
              </w:rPr>
            </w:pPr>
            <w:r w:rsidRPr="00223A7D">
              <w:rPr>
                <w:rFonts w:eastAsia="Times New Roman" w:cs="Times New Roman"/>
                <w:color w:val="000000"/>
                <w:sz w:val="24"/>
                <w:szCs w:val="24"/>
                <w:lang w:val="en-GB" w:eastAsia="et-EE"/>
              </w:rPr>
              <w:t>volunteer work events, fairs/markets</w:t>
            </w:r>
          </w:p>
        </w:tc>
        <w:tc>
          <w:tcPr>
            <w:tcW w:w="1418" w:type="dxa"/>
          </w:tcPr>
          <w:p w14:paraId="7FA20BE9" w14:textId="77777777" w:rsidR="001D0AE9" w:rsidRPr="00223A7D" w:rsidRDefault="001D0AE9" w:rsidP="006E13F5">
            <w:pPr>
              <w:tabs>
                <w:tab w:val="left" w:pos="1245"/>
              </w:tabs>
              <w:jc w:val="center"/>
              <w:rPr>
                <w:rFonts w:cs="Times New Roman"/>
                <w:sz w:val="24"/>
                <w:szCs w:val="24"/>
                <w:lang w:val="en-GB"/>
              </w:rPr>
            </w:pPr>
            <w:r w:rsidRPr="00223A7D">
              <w:rPr>
                <w:rFonts w:cs="Times New Roman"/>
                <w:sz w:val="24"/>
                <w:szCs w:val="24"/>
                <w:lang w:val="en-GB"/>
              </w:rPr>
              <w:t>26%</w:t>
            </w:r>
          </w:p>
        </w:tc>
      </w:tr>
    </w:tbl>
    <w:p w14:paraId="2454EAE5" w14:textId="77777777" w:rsidR="001D0AE9" w:rsidRPr="00223A7D" w:rsidRDefault="001D0AE9" w:rsidP="001D0AE9">
      <w:pPr>
        <w:tabs>
          <w:tab w:val="left" w:pos="2505"/>
        </w:tabs>
        <w:jc w:val="both"/>
        <w:rPr>
          <w:rFonts w:cs="Times New Roman"/>
          <w:lang w:val="en-GB"/>
        </w:rPr>
      </w:pPr>
    </w:p>
    <w:p w14:paraId="68C42443" w14:textId="3E53E3C4" w:rsidR="001D0AE9" w:rsidRPr="00223A7D" w:rsidRDefault="001D0AE9" w:rsidP="001D0AE9">
      <w:pPr>
        <w:tabs>
          <w:tab w:val="left" w:pos="2505"/>
        </w:tabs>
        <w:jc w:val="both"/>
        <w:rPr>
          <w:rFonts w:cs="Times New Roman"/>
          <w:lang w:val="en-GB"/>
        </w:rPr>
      </w:pPr>
      <w:r w:rsidRPr="00223A7D">
        <w:rPr>
          <w:rFonts w:cs="Times New Roman"/>
          <w:lang w:val="en-GB"/>
        </w:rPr>
        <w:t xml:space="preserve">      </w:t>
      </w:r>
      <w:r w:rsidR="006D2228" w:rsidRPr="00223A7D">
        <w:rPr>
          <w:rFonts w:cs="Times New Roman"/>
          <w:lang w:val="en-GB"/>
        </w:rPr>
        <w:t xml:space="preserve">It should be noted that the option of “lectures for parents </w:t>
      </w:r>
      <w:r w:rsidR="00024DDD" w:rsidRPr="00223A7D">
        <w:rPr>
          <w:rFonts w:cs="Times New Roman"/>
          <w:lang w:val="en-GB"/>
        </w:rPr>
        <w:t xml:space="preserve">on </w:t>
      </w:r>
      <w:r w:rsidR="006D2228" w:rsidRPr="00223A7D">
        <w:rPr>
          <w:rFonts w:cs="Times New Roman"/>
          <w:lang w:val="en-GB"/>
        </w:rPr>
        <w:t>bilingualism and children’s development”</w:t>
      </w:r>
      <w:r w:rsidR="00257F50" w:rsidRPr="00223A7D">
        <w:rPr>
          <w:rFonts w:cs="Times New Roman"/>
          <w:lang w:val="en-GB"/>
        </w:rPr>
        <w:t>,</w:t>
      </w:r>
      <w:r w:rsidR="006D2228" w:rsidRPr="00223A7D">
        <w:rPr>
          <w:rFonts w:cs="Times New Roman"/>
          <w:lang w:val="en-GB"/>
        </w:rPr>
        <w:t xml:space="preserve"> as well as “workshops for parent</w:t>
      </w:r>
      <w:r w:rsidR="00AE4CE5" w:rsidRPr="00223A7D">
        <w:rPr>
          <w:rFonts w:cs="Times New Roman"/>
          <w:lang w:val="en-GB"/>
        </w:rPr>
        <w:t>s</w:t>
      </w:r>
      <w:r w:rsidR="006D2228" w:rsidRPr="00223A7D">
        <w:rPr>
          <w:rFonts w:cs="Times New Roman"/>
          <w:lang w:val="en-GB"/>
        </w:rPr>
        <w:t xml:space="preserve">” only caught the interest of a fifth of the respondents. </w:t>
      </w:r>
      <w:r w:rsidR="00BB5540" w:rsidRPr="00223A7D">
        <w:rPr>
          <w:rFonts w:cs="Times New Roman"/>
          <w:lang w:val="en-GB"/>
        </w:rPr>
        <w:t>Unfortunately, none of the parents express their readiness</w:t>
      </w:r>
      <w:r w:rsidR="00257F50" w:rsidRPr="00223A7D">
        <w:rPr>
          <w:rFonts w:cs="Times New Roman"/>
          <w:lang w:val="en-GB"/>
        </w:rPr>
        <w:t>,</w:t>
      </w:r>
      <w:r w:rsidR="00BB5540" w:rsidRPr="00223A7D">
        <w:rPr>
          <w:rFonts w:cs="Times New Roman"/>
          <w:lang w:val="en-GB"/>
        </w:rPr>
        <w:t xml:space="preserve"> </w:t>
      </w:r>
      <w:r w:rsidR="00AE4CE5" w:rsidRPr="00223A7D">
        <w:rPr>
          <w:rFonts w:cs="Times New Roman"/>
          <w:lang w:val="en-GB"/>
        </w:rPr>
        <w:t>stating</w:t>
      </w:r>
      <w:r w:rsidR="00BB5540" w:rsidRPr="00223A7D">
        <w:rPr>
          <w:rFonts w:cs="Times New Roman"/>
          <w:lang w:val="en-GB"/>
        </w:rPr>
        <w:t>, for example, “Teach me, help me become competent in this issue, and I will be glad to participate in cooperation”.</w:t>
      </w:r>
    </w:p>
    <w:p w14:paraId="47B00CB6" w14:textId="7B6EAF39" w:rsidR="001D0AE9" w:rsidRPr="00223A7D" w:rsidRDefault="001D0AE9" w:rsidP="001D0AE9">
      <w:pPr>
        <w:rPr>
          <w:rFonts w:cs="Times New Roman"/>
          <w:lang w:val="en-GB"/>
        </w:rPr>
      </w:pPr>
      <w:r w:rsidRPr="00223A7D">
        <w:rPr>
          <w:rFonts w:cs="Times New Roman"/>
          <w:lang w:val="en-GB"/>
        </w:rPr>
        <w:tab/>
      </w:r>
      <w:r w:rsidR="00BB5540" w:rsidRPr="00223A7D">
        <w:rPr>
          <w:rFonts w:cs="Times New Roman"/>
          <w:lang w:val="en-GB"/>
        </w:rPr>
        <w:t>The re</w:t>
      </w:r>
      <w:r w:rsidR="00425FC6" w:rsidRPr="00223A7D">
        <w:rPr>
          <w:rFonts w:cs="Times New Roman"/>
          <w:lang w:val="en-GB"/>
        </w:rPr>
        <w:t xml:space="preserve">spondents are interested in the following issues and would </w:t>
      </w:r>
      <w:r w:rsidR="0066598C" w:rsidRPr="00223A7D">
        <w:rPr>
          <w:rFonts w:cs="Times New Roman"/>
          <w:lang w:val="en-GB"/>
        </w:rPr>
        <w:t xml:space="preserve">like </w:t>
      </w:r>
      <w:r w:rsidR="00425FC6" w:rsidRPr="00223A7D">
        <w:rPr>
          <w:rFonts w:cs="Times New Roman"/>
          <w:lang w:val="en-GB"/>
        </w:rPr>
        <w:t>more information on them (in order of importance)</w:t>
      </w:r>
      <w:r w:rsidRPr="00223A7D">
        <w:rPr>
          <w:rFonts w:cs="Times New Roman"/>
          <w:lang w:val="en-GB"/>
        </w:rPr>
        <w:t>:</w:t>
      </w:r>
    </w:p>
    <w:p w14:paraId="47E46AF3" w14:textId="604511D8" w:rsidR="001D0AE9" w:rsidRPr="00223A7D" w:rsidRDefault="009555D6" w:rsidP="00AD54E2">
      <w:pPr>
        <w:pStyle w:val="Sarakstarindkopa"/>
        <w:numPr>
          <w:ilvl w:val="0"/>
          <w:numId w:val="24"/>
        </w:numPr>
        <w:rPr>
          <w:rFonts w:asciiTheme="minorHAnsi" w:hAnsiTheme="minorHAnsi"/>
          <w:lang w:val="en-GB"/>
        </w:rPr>
      </w:pPr>
      <w:r w:rsidRPr="00223A7D">
        <w:rPr>
          <w:rFonts w:asciiTheme="minorHAnsi" w:hAnsiTheme="minorHAnsi"/>
          <w:lang w:val="en-GB"/>
        </w:rPr>
        <w:t>What are the</w:t>
      </w:r>
      <w:r w:rsidR="00CB1513" w:rsidRPr="00223A7D">
        <w:rPr>
          <w:rFonts w:asciiTheme="minorHAnsi" w:hAnsiTheme="minorHAnsi"/>
          <w:lang w:val="en-GB"/>
        </w:rPr>
        <w:t xml:space="preserve"> efficient</w:t>
      </w:r>
      <w:r w:rsidRPr="00223A7D">
        <w:rPr>
          <w:rFonts w:asciiTheme="minorHAnsi" w:hAnsiTheme="minorHAnsi"/>
          <w:lang w:val="en-GB"/>
        </w:rPr>
        <w:t xml:space="preserve"> modern methods of language teaching</w:t>
      </w:r>
      <w:r w:rsidR="001D0AE9" w:rsidRPr="00223A7D">
        <w:rPr>
          <w:rFonts w:asciiTheme="minorHAnsi" w:hAnsiTheme="minorHAnsi"/>
          <w:lang w:val="en-GB"/>
        </w:rPr>
        <w:t>? – 44%</w:t>
      </w:r>
    </w:p>
    <w:p w14:paraId="20E7B509" w14:textId="1CD5B773" w:rsidR="001D0AE9" w:rsidRPr="00223A7D" w:rsidRDefault="0084082C" w:rsidP="00AD54E2">
      <w:pPr>
        <w:pStyle w:val="Sarakstarindkopa"/>
        <w:numPr>
          <w:ilvl w:val="0"/>
          <w:numId w:val="24"/>
        </w:numPr>
        <w:rPr>
          <w:rFonts w:asciiTheme="minorHAnsi" w:hAnsiTheme="minorHAnsi"/>
          <w:lang w:val="en-GB"/>
        </w:rPr>
      </w:pPr>
      <w:r w:rsidRPr="00223A7D">
        <w:rPr>
          <w:rFonts w:asciiTheme="minorHAnsi" w:hAnsiTheme="minorHAnsi"/>
          <w:lang w:val="en-GB"/>
        </w:rPr>
        <w:t>How can I help my child in the process of bilingual education</w:t>
      </w:r>
      <w:r w:rsidR="001D0AE9" w:rsidRPr="00223A7D">
        <w:rPr>
          <w:rFonts w:asciiTheme="minorHAnsi" w:hAnsiTheme="minorHAnsi"/>
          <w:lang w:val="en-GB"/>
        </w:rPr>
        <w:t>? – 40%</w:t>
      </w:r>
    </w:p>
    <w:p w14:paraId="7418DC0E" w14:textId="492DCFC3" w:rsidR="001D0AE9" w:rsidRPr="00223A7D" w:rsidRDefault="0084082C" w:rsidP="00AD54E2">
      <w:pPr>
        <w:pStyle w:val="Sarakstarindkopa"/>
        <w:numPr>
          <w:ilvl w:val="0"/>
          <w:numId w:val="24"/>
        </w:numPr>
        <w:rPr>
          <w:rFonts w:asciiTheme="minorHAnsi" w:hAnsiTheme="minorHAnsi"/>
          <w:lang w:val="en-GB"/>
        </w:rPr>
      </w:pPr>
      <w:r w:rsidRPr="00223A7D">
        <w:rPr>
          <w:rFonts w:asciiTheme="minorHAnsi" w:hAnsiTheme="minorHAnsi"/>
          <w:lang w:val="en-GB"/>
        </w:rPr>
        <w:t>How can the parent support the child in bilingual education in the home environment</w:t>
      </w:r>
      <w:r w:rsidR="001D0AE9" w:rsidRPr="00223A7D">
        <w:rPr>
          <w:rFonts w:asciiTheme="minorHAnsi" w:hAnsiTheme="minorHAnsi"/>
          <w:lang w:val="en-GB"/>
        </w:rPr>
        <w:t>? – 36%</w:t>
      </w:r>
    </w:p>
    <w:p w14:paraId="78BEF15B" w14:textId="65CCA59A" w:rsidR="001D0AE9" w:rsidRPr="00223A7D" w:rsidRDefault="0084082C" w:rsidP="00AD54E2">
      <w:pPr>
        <w:pStyle w:val="Sarakstarindkopa"/>
        <w:numPr>
          <w:ilvl w:val="0"/>
          <w:numId w:val="24"/>
        </w:numPr>
        <w:tabs>
          <w:tab w:val="left" w:pos="8655"/>
        </w:tabs>
        <w:rPr>
          <w:rFonts w:asciiTheme="minorHAnsi" w:hAnsiTheme="minorHAnsi"/>
          <w:lang w:val="en-GB"/>
        </w:rPr>
      </w:pPr>
      <w:r w:rsidRPr="00223A7D">
        <w:rPr>
          <w:rFonts w:asciiTheme="minorHAnsi" w:hAnsiTheme="minorHAnsi"/>
          <w:lang w:val="en-GB"/>
        </w:rPr>
        <w:t>What type of bilingual education is the right one for your child</w:t>
      </w:r>
      <w:r w:rsidR="001D0AE9" w:rsidRPr="00223A7D">
        <w:rPr>
          <w:rFonts w:asciiTheme="minorHAnsi" w:hAnsiTheme="minorHAnsi"/>
          <w:lang w:val="en-GB"/>
        </w:rPr>
        <w:t>? – 33%</w:t>
      </w:r>
      <w:r w:rsidR="001D0AE9" w:rsidRPr="00223A7D">
        <w:rPr>
          <w:rFonts w:asciiTheme="minorHAnsi" w:hAnsiTheme="minorHAnsi"/>
          <w:lang w:val="en-GB"/>
        </w:rPr>
        <w:tab/>
      </w:r>
    </w:p>
    <w:p w14:paraId="503E1C08" w14:textId="00BD48A5" w:rsidR="001D0AE9" w:rsidRPr="00223A7D" w:rsidRDefault="003521B1" w:rsidP="00AD54E2">
      <w:pPr>
        <w:pStyle w:val="Sarakstarindkopa"/>
        <w:numPr>
          <w:ilvl w:val="0"/>
          <w:numId w:val="24"/>
        </w:numPr>
        <w:tabs>
          <w:tab w:val="left" w:pos="8655"/>
        </w:tabs>
        <w:rPr>
          <w:rFonts w:asciiTheme="minorHAnsi" w:hAnsiTheme="minorHAnsi"/>
          <w:lang w:val="en-GB"/>
        </w:rPr>
      </w:pPr>
      <w:r w:rsidRPr="00223A7D">
        <w:rPr>
          <w:rFonts w:asciiTheme="minorHAnsi" w:hAnsiTheme="minorHAnsi"/>
          <w:lang w:val="en-GB"/>
        </w:rPr>
        <w:t>What psychological difficulties does a bilingual child face</w:t>
      </w:r>
      <w:r w:rsidR="001D0AE9" w:rsidRPr="00223A7D">
        <w:rPr>
          <w:rFonts w:asciiTheme="minorHAnsi" w:hAnsiTheme="minorHAnsi"/>
          <w:lang w:val="en-GB"/>
        </w:rPr>
        <w:t>? – 32%</w:t>
      </w:r>
    </w:p>
    <w:p w14:paraId="79C62F00" w14:textId="54CA7A49" w:rsidR="001D0AE9" w:rsidRPr="00223A7D" w:rsidRDefault="003521B1" w:rsidP="00AD54E2">
      <w:pPr>
        <w:pStyle w:val="Sarakstarindkopa"/>
        <w:numPr>
          <w:ilvl w:val="0"/>
          <w:numId w:val="24"/>
        </w:numPr>
        <w:tabs>
          <w:tab w:val="left" w:pos="8655"/>
        </w:tabs>
        <w:rPr>
          <w:rFonts w:asciiTheme="minorHAnsi" w:hAnsiTheme="minorHAnsi"/>
          <w:lang w:val="en-GB"/>
        </w:rPr>
      </w:pPr>
      <w:r w:rsidRPr="00223A7D">
        <w:rPr>
          <w:rFonts w:asciiTheme="minorHAnsi" w:hAnsiTheme="minorHAnsi"/>
          <w:lang w:val="en-GB"/>
        </w:rPr>
        <w:t xml:space="preserve">What </w:t>
      </w:r>
      <w:r w:rsidR="002402B3" w:rsidRPr="00223A7D">
        <w:rPr>
          <w:rFonts w:asciiTheme="minorHAnsi" w:hAnsiTheme="minorHAnsi"/>
          <w:lang w:val="en-GB"/>
        </w:rPr>
        <w:t xml:space="preserve">reading materials should be used </w:t>
      </w:r>
      <w:r w:rsidRPr="00223A7D">
        <w:rPr>
          <w:rFonts w:asciiTheme="minorHAnsi" w:hAnsiTheme="minorHAnsi"/>
          <w:lang w:val="en-GB"/>
        </w:rPr>
        <w:t xml:space="preserve">for </w:t>
      </w:r>
      <w:r w:rsidR="008D03CB" w:rsidRPr="00223A7D">
        <w:rPr>
          <w:rFonts w:asciiTheme="minorHAnsi" w:hAnsiTheme="minorHAnsi"/>
          <w:lang w:val="en-GB"/>
        </w:rPr>
        <w:t>preserving</w:t>
      </w:r>
      <w:r w:rsidRPr="00223A7D">
        <w:rPr>
          <w:rFonts w:asciiTheme="minorHAnsi" w:hAnsiTheme="minorHAnsi"/>
          <w:lang w:val="en-GB"/>
        </w:rPr>
        <w:t xml:space="preserve"> </w:t>
      </w:r>
      <w:r w:rsidR="002402B3" w:rsidRPr="00223A7D">
        <w:rPr>
          <w:rFonts w:asciiTheme="minorHAnsi" w:hAnsiTheme="minorHAnsi"/>
          <w:lang w:val="en-GB"/>
        </w:rPr>
        <w:t xml:space="preserve">children’s </w:t>
      </w:r>
      <w:r w:rsidRPr="00223A7D">
        <w:rPr>
          <w:rFonts w:asciiTheme="minorHAnsi" w:hAnsiTheme="minorHAnsi"/>
          <w:lang w:val="en-GB"/>
        </w:rPr>
        <w:t>language development and at what age</w:t>
      </w:r>
      <w:r w:rsidR="001D0AE9" w:rsidRPr="00223A7D">
        <w:rPr>
          <w:rFonts w:asciiTheme="minorHAnsi" w:hAnsiTheme="minorHAnsi"/>
          <w:lang w:val="en-GB"/>
        </w:rPr>
        <w:t>? – 31%</w:t>
      </w:r>
    </w:p>
    <w:p w14:paraId="430619DF" w14:textId="76C23528" w:rsidR="001D0AE9" w:rsidRPr="00223A7D" w:rsidRDefault="003521B1" w:rsidP="00AD54E2">
      <w:pPr>
        <w:pStyle w:val="Sarakstarindkopa"/>
        <w:numPr>
          <w:ilvl w:val="0"/>
          <w:numId w:val="24"/>
        </w:numPr>
        <w:tabs>
          <w:tab w:val="left" w:pos="8655"/>
        </w:tabs>
        <w:rPr>
          <w:rFonts w:asciiTheme="minorHAnsi" w:hAnsiTheme="minorHAnsi"/>
          <w:lang w:val="en-GB"/>
        </w:rPr>
      </w:pPr>
      <w:r w:rsidRPr="00223A7D">
        <w:rPr>
          <w:rFonts w:asciiTheme="minorHAnsi" w:hAnsiTheme="minorHAnsi"/>
          <w:lang w:val="en-GB"/>
        </w:rPr>
        <w:lastRenderedPageBreak/>
        <w:t xml:space="preserve">What means are there for </w:t>
      </w:r>
      <w:r w:rsidR="00166F73" w:rsidRPr="00223A7D">
        <w:rPr>
          <w:rFonts w:asciiTheme="minorHAnsi" w:hAnsiTheme="minorHAnsi"/>
          <w:lang w:val="en-GB"/>
        </w:rPr>
        <w:t>preserving</w:t>
      </w:r>
      <w:r w:rsidRPr="00223A7D">
        <w:rPr>
          <w:rFonts w:asciiTheme="minorHAnsi" w:hAnsiTheme="minorHAnsi"/>
          <w:lang w:val="en-GB"/>
        </w:rPr>
        <w:t xml:space="preserve"> language command (language camps, quiz games, letter writing, etc.)</w:t>
      </w:r>
      <w:r w:rsidR="001D0AE9" w:rsidRPr="00223A7D">
        <w:rPr>
          <w:rFonts w:asciiTheme="minorHAnsi" w:hAnsiTheme="minorHAnsi"/>
          <w:lang w:val="en-GB"/>
        </w:rPr>
        <w:t>? – 30%</w:t>
      </w:r>
    </w:p>
    <w:p w14:paraId="5C1B580D" w14:textId="39735A3A" w:rsidR="001D0AE9" w:rsidRPr="00223A7D" w:rsidRDefault="005E6336" w:rsidP="00AD54E2">
      <w:pPr>
        <w:pStyle w:val="Sarakstarindkopa"/>
        <w:numPr>
          <w:ilvl w:val="0"/>
          <w:numId w:val="24"/>
        </w:numPr>
        <w:rPr>
          <w:rFonts w:asciiTheme="minorHAnsi" w:hAnsiTheme="minorHAnsi"/>
          <w:lang w:val="en-GB"/>
        </w:rPr>
      </w:pPr>
      <w:r w:rsidRPr="00223A7D">
        <w:rPr>
          <w:rFonts w:asciiTheme="minorHAnsi" w:hAnsiTheme="minorHAnsi"/>
          <w:lang w:val="en-GB"/>
        </w:rPr>
        <w:t>What options are there for distance language learning (online resources)</w:t>
      </w:r>
      <w:r w:rsidR="001D0AE9" w:rsidRPr="00223A7D">
        <w:rPr>
          <w:rFonts w:asciiTheme="minorHAnsi" w:hAnsiTheme="minorHAnsi"/>
          <w:lang w:val="en-GB"/>
        </w:rPr>
        <w:t>? – 21%</w:t>
      </w:r>
    </w:p>
    <w:p w14:paraId="200DD4F9" w14:textId="260C625D" w:rsidR="001D0AE9" w:rsidRPr="00223A7D" w:rsidRDefault="005E6336" w:rsidP="00AD54E2">
      <w:pPr>
        <w:pStyle w:val="Sarakstarindkopa"/>
        <w:numPr>
          <w:ilvl w:val="0"/>
          <w:numId w:val="24"/>
        </w:numPr>
        <w:rPr>
          <w:rFonts w:asciiTheme="minorHAnsi" w:hAnsiTheme="minorHAnsi"/>
          <w:lang w:val="en-GB"/>
        </w:rPr>
      </w:pPr>
      <w:r w:rsidRPr="00223A7D">
        <w:rPr>
          <w:rFonts w:asciiTheme="minorHAnsi" w:hAnsiTheme="minorHAnsi"/>
          <w:lang w:val="en-GB"/>
        </w:rPr>
        <w:t xml:space="preserve">How can we retain our identity in </w:t>
      </w:r>
      <w:r w:rsidR="00AE4CE5" w:rsidRPr="00223A7D">
        <w:rPr>
          <w:rFonts w:asciiTheme="minorHAnsi" w:hAnsiTheme="minorHAnsi"/>
          <w:lang w:val="en-GB"/>
        </w:rPr>
        <w:t>a</w:t>
      </w:r>
      <w:r w:rsidRPr="00223A7D">
        <w:rPr>
          <w:rFonts w:asciiTheme="minorHAnsi" w:hAnsiTheme="minorHAnsi"/>
          <w:lang w:val="en-GB"/>
        </w:rPr>
        <w:t xml:space="preserve"> multicultural environment</w:t>
      </w:r>
      <w:r w:rsidR="001D0AE9" w:rsidRPr="00223A7D">
        <w:rPr>
          <w:rFonts w:asciiTheme="minorHAnsi" w:hAnsiTheme="minorHAnsi"/>
          <w:lang w:val="en-GB"/>
        </w:rPr>
        <w:t>? – 17%</w:t>
      </w:r>
    </w:p>
    <w:p w14:paraId="4DB01DA9" w14:textId="77777777" w:rsidR="001D0AE9" w:rsidRPr="00223A7D" w:rsidRDefault="001D0AE9" w:rsidP="001D0AE9">
      <w:pPr>
        <w:ind w:left="360"/>
        <w:rPr>
          <w:rFonts w:cs="Times New Roman"/>
          <w:lang w:val="en-GB"/>
        </w:rPr>
      </w:pPr>
    </w:p>
    <w:p w14:paraId="786EC7FD" w14:textId="137E3C4A" w:rsidR="001D0AE9" w:rsidRPr="00223A7D" w:rsidRDefault="00884043" w:rsidP="00AD54E2">
      <w:pPr>
        <w:jc w:val="both"/>
        <w:rPr>
          <w:rFonts w:cs="Times New Roman"/>
          <w:lang w:val="en-GB"/>
        </w:rPr>
      </w:pPr>
      <w:r w:rsidRPr="00223A7D">
        <w:rPr>
          <w:rFonts w:cs="Times New Roman"/>
          <w:lang w:val="en-GB"/>
        </w:rPr>
        <w:t xml:space="preserve">In addition to the questions for discussion stated in the questionnaire, the parents surveyed in Latvia would like to get answers </w:t>
      </w:r>
      <w:r w:rsidR="00006232" w:rsidRPr="00223A7D">
        <w:rPr>
          <w:rFonts w:cs="Times New Roman"/>
          <w:lang w:val="en-GB"/>
        </w:rPr>
        <w:t>t</w:t>
      </w:r>
      <w:r w:rsidRPr="00223A7D">
        <w:rPr>
          <w:rFonts w:cs="Times New Roman"/>
          <w:lang w:val="en-GB"/>
        </w:rPr>
        <w:t>o the following questions</w:t>
      </w:r>
      <w:r w:rsidR="001D0AE9" w:rsidRPr="00223A7D">
        <w:rPr>
          <w:rFonts w:cs="Times New Roman"/>
          <w:lang w:val="en-GB"/>
        </w:rPr>
        <w:t xml:space="preserve">: </w:t>
      </w:r>
      <w:r w:rsidRPr="00223A7D">
        <w:rPr>
          <w:rFonts w:cs="Times New Roman"/>
          <w:lang w:val="en-GB"/>
        </w:rPr>
        <w:t xml:space="preserve">How can I help </w:t>
      </w:r>
      <w:r w:rsidR="003B633D" w:rsidRPr="00223A7D">
        <w:rPr>
          <w:rFonts w:cs="Times New Roman"/>
          <w:lang w:val="en-GB"/>
        </w:rPr>
        <w:t xml:space="preserve">my </w:t>
      </w:r>
      <w:r w:rsidRPr="00223A7D">
        <w:rPr>
          <w:rFonts w:cs="Times New Roman"/>
          <w:lang w:val="en-GB"/>
        </w:rPr>
        <w:t>child overcome the psychological difficulties related to bilingual education? Why are textbooks in some subjects entirely in Latvian</w:t>
      </w:r>
      <w:r w:rsidR="001D0AE9" w:rsidRPr="00223A7D">
        <w:rPr>
          <w:rFonts w:eastAsia="Times New Roman" w:cs="Times New Roman"/>
          <w:lang w:val="en-GB" w:eastAsia="ru-RU"/>
        </w:rPr>
        <w:t>?</w:t>
      </w:r>
    </w:p>
    <w:p w14:paraId="4CFB2ED1" w14:textId="77777777" w:rsidR="004D7E98" w:rsidRPr="00223A7D" w:rsidRDefault="004D7E98">
      <w:pPr>
        <w:rPr>
          <w:sz w:val="28"/>
          <w:szCs w:val="28"/>
          <w:lang w:val="en-GB"/>
        </w:rPr>
      </w:pPr>
    </w:p>
    <w:p w14:paraId="5B3FF625" w14:textId="0149378C" w:rsidR="004D7E98" w:rsidRPr="00223A7D" w:rsidRDefault="008B595E" w:rsidP="004D7E98">
      <w:pPr>
        <w:rPr>
          <w:lang w:val="en-GB"/>
        </w:rPr>
      </w:pPr>
      <w:r w:rsidRPr="00223A7D">
        <w:rPr>
          <w:b/>
          <w:lang w:val="en-GB"/>
        </w:rPr>
        <w:t>Summary</w:t>
      </w:r>
      <w:r w:rsidR="004D7E98" w:rsidRPr="00223A7D">
        <w:rPr>
          <w:lang w:val="en-GB"/>
        </w:rPr>
        <w:t>:</w:t>
      </w:r>
    </w:p>
    <w:p w14:paraId="3FD2CAB3" w14:textId="6CDBA6FD" w:rsidR="004D7E98" w:rsidRPr="00223A7D" w:rsidRDefault="008B595E" w:rsidP="00AD54E2">
      <w:pPr>
        <w:pStyle w:val="Sarakstarindkopa"/>
        <w:numPr>
          <w:ilvl w:val="0"/>
          <w:numId w:val="22"/>
        </w:numPr>
        <w:jc w:val="both"/>
        <w:rPr>
          <w:rFonts w:asciiTheme="minorHAnsi" w:hAnsiTheme="minorHAnsi"/>
          <w:lang w:val="en-GB" w:eastAsia="ru-RU"/>
        </w:rPr>
      </w:pPr>
      <w:r w:rsidRPr="00223A7D">
        <w:rPr>
          <w:rFonts w:asciiTheme="minorHAnsi" w:hAnsiTheme="minorHAnsi"/>
          <w:lang w:val="en-GB" w:eastAsia="ru-RU"/>
        </w:rPr>
        <w:t>Russian-speaking respondents (parents) living in almost all the regions of Latvia participated in the survey</w:t>
      </w:r>
      <w:r w:rsidR="004D7E98" w:rsidRPr="00223A7D">
        <w:rPr>
          <w:rFonts w:asciiTheme="minorHAnsi" w:hAnsiTheme="minorHAnsi"/>
          <w:lang w:val="en-GB" w:eastAsia="ru-RU"/>
        </w:rPr>
        <w:t>.</w:t>
      </w:r>
    </w:p>
    <w:p w14:paraId="14B70607" w14:textId="0F326778" w:rsidR="004D7E98" w:rsidRPr="00223A7D" w:rsidRDefault="008B595E" w:rsidP="00AD54E2">
      <w:pPr>
        <w:pStyle w:val="Sarakstarindkopa"/>
        <w:numPr>
          <w:ilvl w:val="0"/>
          <w:numId w:val="22"/>
        </w:numPr>
        <w:jc w:val="both"/>
        <w:rPr>
          <w:rFonts w:asciiTheme="minorHAnsi" w:hAnsiTheme="minorHAnsi"/>
          <w:lang w:val="en-GB" w:eastAsia="ru-RU"/>
        </w:rPr>
      </w:pPr>
      <w:r w:rsidRPr="00223A7D">
        <w:rPr>
          <w:rFonts w:asciiTheme="minorHAnsi" w:hAnsiTheme="minorHAnsi"/>
          <w:lang w:val="en-GB" w:eastAsia="ru-RU"/>
        </w:rPr>
        <w:t>The Russian language predominates in the life of the respondents and their children in various communicative situations; according to the respondents, they and their children alike have better command of Russian than</w:t>
      </w:r>
      <w:r w:rsidR="00505392" w:rsidRPr="00223A7D">
        <w:rPr>
          <w:rFonts w:asciiTheme="minorHAnsi" w:hAnsiTheme="minorHAnsi"/>
          <w:lang w:val="en-GB" w:eastAsia="ru-RU"/>
        </w:rPr>
        <w:t xml:space="preserve"> of</w:t>
      </w:r>
      <w:r w:rsidRPr="00223A7D">
        <w:rPr>
          <w:rFonts w:asciiTheme="minorHAnsi" w:hAnsiTheme="minorHAnsi"/>
          <w:lang w:val="en-GB" w:eastAsia="ru-RU"/>
        </w:rPr>
        <w:t xml:space="preserve"> Latvian.</w:t>
      </w:r>
    </w:p>
    <w:p w14:paraId="4C6EFB95" w14:textId="77313C31" w:rsidR="00861750" w:rsidRPr="00223A7D" w:rsidRDefault="008B595E" w:rsidP="00AD54E2">
      <w:pPr>
        <w:pStyle w:val="Sarakstarindkopa"/>
        <w:numPr>
          <w:ilvl w:val="0"/>
          <w:numId w:val="23"/>
        </w:numPr>
        <w:jc w:val="both"/>
        <w:rPr>
          <w:rFonts w:asciiTheme="minorHAnsi" w:hAnsiTheme="minorHAnsi"/>
          <w:lang w:val="en-GB" w:eastAsia="ru-RU"/>
        </w:rPr>
      </w:pPr>
      <w:r w:rsidRPr="00223A7D">
        <w:rPr>
          <w:rFonts w:asciiTheme="minorHAnsi" w:hAnsiTheme="minorHAnsi"/>
          <w:lang w:val="en-GB" w:eastAsia="ru-RU"/>
        </w:rPr>
        <w:t xml:space="preserve">The significance of the languages in the children’s life, according to the respondents, varies in nature: good command of Russian is primarily necessary </w:t>
      </w:r>
      <w:r w:rsidR="00006232" w:rsidRPr="00223A7D">
        <w:rPr>
          <w:rFonts w:asciiTheme="minorHAnsi" w:hAnsiTheme="minorHAnsi"/>
          <w:lang w:val="en-GB" w:eastAsia="ru-RU"/>
        </w:rPr>
        <w:t>for the perception of one’s identity and the emotional side of life while Latvian is needed for obtaining an education in this language in the future and using it in one’s profession, at work.</w:t>
      </w:r>
    </w:p>
    <w:p w14:paraId="58B65014" w14:textId="79FF36EE" w:rsidR="00861750" w:rsidRPr="00223A7D" w:rsidRDefault="00AB76B4" w:rsidP="00861750">
      <w:pPr>
        <w:pStyle w:val="Sarakstarindkopa"/>
        <w:numPr>
          <w:ilvl w:val="0"/>
          <w:numId w:val="21"/>
        </w:numPr>
        <w:jc w:val="both"/>
        <w:rPr>
          <w:rFonts w:asciiTheme="minorHAnsi" w:hAnsiTheme="minorHAnsi"/>
          <w:lang w:val="en-GB"/>
        </w:rPr>
      </w:pPr>
      <w:r w:rsidRPr="00223A7D">
        <w:rPr>
          <w:rFonts w:asciiTheme="minorHAnsi" w:hAnsiTheme="minorHAnsi"/>
          <w:lang w:val="en-GB"/>
        </w:rPr>
        <w:t>The majority of the parents are content with how Russian and Latvian are taught to their children in schools and pre-school institutions; they try to provide as much help to the children as poss</w:t>
      </w:r>
      <w:r w:rsidR="004727F8" w:rsidRPr="00223A7D">
        <w:rPr>
          <w:rFonts w:asciiTheme="minorHAnsi" w:hAnsiTheme="minorHAnsi"/>
          <w:lang w:val="en-GB"/>
        </w:rPr>
        <w:t>ible in acquiring the languages.</w:t>
      </w:r>
    </w:p>
    <w:p w14:paraId="652AFE02" w14:textId="4D8EE5B1" w:rsidR="00861750" w:rsidRPr="00223A7D" w:rsidRDefault="00006232" w:rsidP="00861750">
      <w:pPr>
        <w:pStyle w:val="Sarakstarindkopa"/>
        <w:numPr>
          <w:ilvl w:val="0"/>
          <w:numId w:val="21"/>
        </w:numPr>
        <w:jc w:val="both"/>
        <w:rPr>
          <w:rFonts w:asciiTheme="minorHAnsi" w:hAnsiTheme="minorHAnsi"/>
          <w:lang w:val="en-GB"/>
        </w:rPr>
      </w:pPr>
      <w:r w:rsidRPr="00223A7D">
        <w:rPr>
          <w:rFonts w:asciiTheme="minorHAnsi" w:hAnsiTheme="minorHAnsi"/>
          <w:lang w:val="en-GB"/>
        </w:rPr>
        <w:t xml:space="preserve">The attitude of the majority of the parents towards their children’s bilingual education is positive; however, just </w:t>
      </w:r>
      <w:r w:rsidR="00283600" w:rsidRPr="00223A7D">
        <w:rPr>
          <w:rFonts w:asciiTheme="minorHAnsi" w:hAnsiTheme="minorHAnsi"/>
          <w:lang w:val="en-GB"/>
        </w:rPr>
        <w:t xml:space="preserve">under </w:t>
      </w:r>
      <w:r w:rsidRPr="00223A7D">
        <w:rPr>
          <w:rFonts w:asciiTheme="minorHAnsi" w:hAnsiTheme="minorHAnsi"/>
          <w:lang w:val="en-GB"/>
        </w:rPr>
        <w:t xml:space="preserve">half of the respondents are convinced that such education fully supports their children’s general development. Moreover, the percentage of those whose attitude towards bilingual education is negative is higher in Latvia than in Estonia and Finland. </w:t>
      </w:r>
    </w:p>
    <w:p w14:paraId="3D5F7E66" w14:textId="41A23C62" w:rsidR="00E34C20" w:rsidRPr="00223A7D" w:rsidRDefault="009B4EC5" w:rsidP="00861750">
      <w:pPr>
        <w:pStyle w:val="Sarakstarindkopa"/>
        <w:numPr>
          <w:ilvl w:val="0"/>
          <w:numId w:val="21"/>
        </w:numPr>
        <w:jc w:val="both"/>
        <w:rPr>
          <w:rFonts w:asciiTheme="minorHAnsi" w:hAnsiTheme="minorHAnsi"/>
          <w:lang w:val="en-GB"/>
        </w:rPr>
      </w:pPr>
      <w:r w:rsidRPr="00223A7D">
        <w:rPr>
          <w:rFonts w:asciiTheme="minorHAnsi" w:hAnsiTheme="minorHAnsi"/>
          <w:lang w:val="en-GB"/>
        </w:rPr>
        <w:t xml:space="preserve">The majority of the respondents’ children go to educational </w:t>
      </w:r>
      <w:r w:rsidR="00BA0EE2" w:rsidRPr="00223A7D">
        <w:rPr>
          <w:rFonts w:asciiTheme="minorHAnsi" w:hAnsiTheme="minorHAnsi"/>
          <w:lang w:val="en-GB"/>
        </w:rPr>
        <w:t>institutions</w:t>
      </w:r>
      <w:r w:rsidRPr="00223A7D">
        <w:rPr>
          <w:rFonts w:asciiTheme="minorHAnsi" w:hAnsiTheme="minorHAnsi"/>
          <w:lang w:val="en-GB"/>
        </w:rPr>
        <w:t xml:space="preserve"> </w:t>
      </w:r>
      <w:r w:rsidR="00B176B3" w:rsidRPr="00223A7D">
        <w:rPr>
          <w:rFonts w:asciiTheme="minorHAnsi" w:hAnsiTheme="minorHAnsi"/>
          <w:lang w:val="en-GB"/>
        </w:rPr>
        <w:t xml:space="preserve">where </w:t>
      </w:r>
      <w:r w:rsidR="004727F8" w:rsidRPr="00223A7D">
        <w:rPr>
          <w:rFonts w:asciiTheme="minorHAnsi" w:hAnsiTheme="minorHAnsi"/>
          <w:lang w:val="en-GB"/>
        </w:rPr>
        <w:t xml:space="preserve">teaching </w:t>
      </w:r>
      <w:r w:rsidR="00B176B3" w:rsidRPr="00223A7D">
        <w:rPr>
          <w:rFonts w:asciiTheme="minorHAnsi" w:hAnsiTheme="minorHAnsi"/>
          <w:lang w:val="en-GB"/>
        </w:rPr>
        <w:t xml:space="preserve">is </w:t>
      </w:r>
      <w:r w:rsidR="004727F8" w:rsidRPr="00223A7D">
        <w:rPr>
          <w:rFonts w:asciiTheme="minorHAnsi" w:hAnsiTheme="minorHAnsi"/>
          <w:lang w:val="en-GB"/>
        </w:rPr>
        <w:t>performed</w:t>
      </w:r>
      <w:r w:rsidRPr="00223A7D">
        <w:rPr>
          <w:rFonts w:asciiTheme="minorHAnsi" w:hAnsiTheme="minorHAnsi"/>
          <w:lang w:val="en-GB"/>
        </w:rPr>
        <w:t xml:space="preserve"> in Russian or two languages. </w:t>
      </w:r>
      <w:r w:rsidR="004727F8" w:rsidRPr="00223A7D">
        <w:rPr>
          <w:rFonts w:asciiTheme="minorHAnsi" w:hAnsiTheme="minorHAnsi"/>
          <w:lang w:val="en-GB"/>
        </w:rPr>
        <w:t xml:space="preserve">In </w:t>
      </w:r>
      <w:r w:rsidRPr="00223A7D">
        <w:rPr>
          <w:rFonts w:asciiTheme="minorHAnsi" w:hAnsiTheme="minorHAnsi"/>
          <w:lang w:val="en-GB"/>
        </w:rPr>
        <w:t xml:space="preserve">choosing the kindergarten or school, the respondents </w:t>
      </w:r>
      <w:r w:rsidR="004727F8" w:rsidRPr="00223A7D">
        <w:rPr>
          <w:rFonts w:asciiTheme="minorHAnsi" w:hAnsiTheme="minorHAnsi"/>
          <w:lang w:val="en-GB"/>
        </w:rPr>
        <w:t xml:space="preserve">have </w:t>
      </w:r>
      <w:r w:rsidRPr="00223A7D">
        <w:rPr>
          <w:rFonts w:asciiTheme="minorHAnsi" w:hAnsiTheme="minorHAnsi"/>
          <w:lang w:val="en-GB"/>
        </w:rPr>
        <w:t xml:space="preserve">primarily considered the teachers’ professional competence, the location of the educational </w:t>
      </w:r>
      <w:r w:rsidR="00BA0EE2" w:rsidRPr="00223A7D">
        <w:rPr>
          <w:rFonts w:asciiTheme="minorHAnsi" w:hAnsiTheme="minorHAnsi"/>
          <w:lang w:val="en-GB"/>
        </w:rPr>
        <w:t>institution</w:t>
      </w:r>
      <w:r w:rsidR="00E62B53" w:rsidRPr="00223A7D">
        <w:rPr>
          <w:rFonts w:asciiTheme="minorHAnsi" w:hAnsiTheme="minorHAnsi"/>
          <w:lang w:val="en-GB"/>
        </w:rPr>
        <w:t>,</w:t>
      </w:r>
      <w:r w:rsidRPr="00223A7D">
        <w:rPr>
          <w:rFonts w:asciiTheme="minorHAnsi" w:hAnsiTheme="minorHAnsi"/>
          <w:lang w:val="en-GB"/>
        </w:rPr>
        <w:t xml:space="preserve"> and the opportunity for the child’s development/learning in Russian.</w:t>
      </w:r>
    </w:p>
    <w:p w14:paraId="1380E992" w14:textId="0CF1DBE3" w:rsidR="00E34C20" w:rsidRPr="00223A7D" w:rsidRDefault="009B4EC5" w:rsidP="003857E4">
      <w:pPr>
        <w:pStyle w:val="Sarakstarindkopa"/>
        <w:numPr>
          <w:ilvl w:val="0"/>
          <w:numId w:val="21"/>
        </w:numPr>
        <w:jc w:val="both"/>
        <w:rPr>
          <w:rFonts w:asciiTheme="minorHAnsi" w:hAnsiTheme="minorHAnsi"/>
          <w:lang w:val="en-GB"/>
        </w:rPr>
      </w:pPr>
      <w:r w:rsidRPr="00223A7D">
        <w:rPr>
          <w:rFonts w:asciiTheme="minorHAnsi" w:hAnsiTheme="minorHAnsi"/>
          <w:lang w:val="en-GB"/>
        </w:rPr>
        <w:t>Just over half</w:t>
      </w:r>
      <w:r w:rsidR="004727F8" w:rsidRPr="00223A7D">
        <w:rPr>
          <w:rFonts w:asciiTheme="minorHAnsi" w:hAnsiTheme="minorHAnsi"/>
          <w:lang w:val="en-GB"/>
        </w:rPr>
        <w:t xml:space="preserve"> of the respondents express</w:t>
      </w:r>
      <w:r w:rsidRPr="00223A7D">
        <w:rPr>
          <w:rFonts w:asciiTheme="minorHAnsi" w:hAnsiTheme="minorHAnsi"/>
          <w:lang w:val="en-GB"/>
        </w:rPr>
        <w:t xml:space="preserve"> contentment with their cooperation </w:t>
      </w:r>
      <w:r w:rsidR="004727F8" w:rsidRPr="00223A7D">
        <w:rPr>
          <w:rFonts w:asciiTheme="minorHAnsi" w:hAnsiTheme="minorHAnsi"/>
          <w:lang w:val="en-GB"/>
        </w:rPr>
        <w:t xml:space="preserve">in the issues of bilingual education </w:t>
      </w:r>
      <w:r w:rsidRPr="00223A7D">
        <w:rPr>
          <w:rFonts w:asciiTheme="minorHAnsi" w:hAnsiTheme="minorHAnsi"/>
          <w:lang w:val="en-GB"/>
        </w:rPr>
        <w:t xml:space="preserve">with the school/kindergarten </w:t>
      </w:r>
      <w:r w:rsidR="00E62B53" w:rsidRPr="00223A7D">
        <w:rPr>
          <w:rFonts w:asciiTheme="minorHAnsi" w:hAnsiTheme="minorHAnsi"/>
          <w:lang w:val="en-GB"/>
        </w:rPr>
        <w:t xml:space="preserve">that </w:t>
      </w:r>
      <w:r w:rsidRPr="00223A7D">
        <w:rPr>
          <w:rFonts w:asciiTheme="minorHAnsi" w:hAnsiTheme="minorHAnsi"/>
          <w:lang w:val="en-GB"/>
        </w:rPr>
        <w:t xml:space="preserve">their children </w:t>
      </w:r>
      <w:r w:rsidR="00E62B53" w:rsidRPr="00223A7D">
        <w:rPr>
          <w:rFonts w:asciiTheme="minorHAnsi" w:hAnsiTheme="minorHAnsi"/>
          <w:lang w:val="en-GB"/>
        </w:rPr>
        <w:t>attend</w:t>
      </w:r>
      <w:r w:rsidRPr="00223A7D">
        <w:rPr>
          <w:rFonts w:asciiTheme="minorHAnsi" w:hAnsiTheme="minorHAnsi"/>
          <w:lang w:val="en-GB"/>
        </w:rPr>
        <w:t xml:space="preserve">. However, only a small </w:t>
      </w:r>
      <w:r w:rsidR="0065012C" w:rsidRPr="00223A7D">
        <w:rPr>
          <w:rFonts w:asciiTheme="minorHAnsi" w:hAnsiTheme="minorHAnsi"/>
          <w:lang w:val="en-GB"/>
        </w:rPr>
        <w:t xml:space="preserve">proportion </w:t>
      </w:r>
      <w:r w:rsidRPr="00223A7D">
        <w:rPr>
          <w:rFonts w:asciiTheme="minorHAnsi" w:hAnsiTheme="minorHAnsi"/>
          <w:lang w:val="en-GB"/>
        </w:rPr>
        <w:t xml:space="preserve">of the parents show initiative about what should be changed in the system of bilingual </w:t>
      </w:r>
      <w:r w:rsidR="004727F8" w:rsidRPr="00223A7D">
        <w:rPr>
          <w:rFonts w:asciiTheme="minorHAnsi" w:hAnsiTheme="minorHAnsi"/>
          <w:lang w:val="en-GB"/>
        </w:rPr>
        <w:t>education, and only</w:t>
      </w:r>
      <w:r w:rsidR="00413017" w:rsidRPr="00223A7D">
        <w:rPr>
          <w:rFonts w:asciiTheme="minorHAnsi" w:hAnsiTheme="minorHAnsi"/>
          <w:lang w:val="en-GB"/>
        </w:rPr>
        <w:t xml:space="preserve"> a</w:t>
      </w:r>
      <w:r w:rsidR="004727F8" w:rsidRPr="00223A7D">
        <w:rPr>
          <w:rFonts w:asciiTheme="minorHAnsi" w:hAnsiTheme="minorHAnsi"/>
          <w:lang w:val="en-GB"/>
        </w:rPr>
        <w:t xml:space="preserve"> few believe</w:t>
      </w:r>
      <w:r w:rsidRPr="00223A7D">
        <w:rPr>
          <w:rFonts w:asciiTheme="minorHAnsi" w:hAnsiTheme="minorHAnsi"/>
          <w:lang w:val="en-GB"/>
        </w:rPr>
        <w:t xml:space="preserve"> that their involvement in the operation of the educational </w:t>
      </w:r>
      <w:r w:rsidR="00BA0EE2" w:rsidRPr="00223A7D">
        <w:rPr>
          <w:rFonts w:asciiTheme="minorHAnsi" w:hAnsiTheme="minorHAnsi"/>
          <w:lang w:val="en-GB"/>
        </w:rPr>
        <w:t>institution</w:t>
      </w:r>
      <w:r w:rsidRPr="00223A7D">
        <w:rPr>
          <w:rFonts w:asciiTheme="minorHAnsi" w:hAnsiTheme="minorHAnsi"/>
          <w:lang w:val="en-GB"/>
        </w:rPr>
        <w:t xml:space="preserve"> to </w:t>
      </w:r>
      <w:r w:rsidR="007F22BC" w:rsidRPr="00223A7D">
        <w:rPr>
          <w:rFonts w:asciiTheme="minorHAnsi" w:hAnsiTheme="minorHAnsi"/>
          <w:lang w:val="en-GB"/>
        </w:rPr>
        <w:t xml:space="preserve">improve </w:t>
      </w:r>
      <w:r w:rsidRPr="00223A7D">
        <w:rPr>
          <w:rFonts w:asciiTheme="minorHAnsi" w:hAnsiTheme="minorHAnsi"/>
          <w:lang w:val="en-GB"/>
        </w:rPr>
        <w:t xml:space="preserve">their children’s bilingual development could be useful and </w:t>
      </w:r>
      <w:r w:rsidR="00AD6A0D" w:rsidRPr="00223A7D">
        <w:rPr>
          <w:rFonts w:asciiTheme="minorHAnsi" w:hAnsiTheme="minorHAnsi"/>
          <w:lang w:val="en-GB"/>
        </w:rPr>
        <w:t>efficient</w:t>
      </w:r>
      <w:r w:rsidRPr="00223A7D">
        <w:rPr>
          <w:rFonts w:asciiTheme="minorHAnsi" w:hAnsiTheme="minorHAnsi"/>
          <w:lang w:val="en-GB"/>
        </w:rPr>
        <w:t xml:space="preserve">. The parents are ready to cooperate with the educational </w:t>
      </w:r>
      <w:r w:rsidR="00BA0EE2" w:rsidRPr="00223A7D">
        <w:rPr>
          <w:rFonts w:asciiTheme="minorHAnsi" w:hAnsiTheme="minorHAnsi"/>
          <w:lang w:val="en-GB"/>
        </w:rPr>
        <w:t>institution</w:t>
      </w:r>
      <w:r w:rsidRPr="00223A7D">
        <w:rPr>
          <w:rFonts w:asciiTheme="minorHAnsi" w:hAnsiTheme="minorHAnsi"/>
          <w:lang w:val="en-GB"/>
        </w:rPr>
        <w:t xml:space="preserve"> in traditional formats: excursions, walking tours, organisation of celebrations, etc. </w:t>
      </w:r>
    </w:p>
    <w:p w14:paraId="538D49B3" w14:textId="358D3B67" w:rsidR="00861750" w:rsidRPr="00223A7D" w:rsidRDefault="009B4EC5" w:rsidP="003857E4">
      <w:pPr>
        <w:pStyle w:val="Sarakstarindkopa"/>
        <w:numPr>
          <w:ilvl w:val="0"/>
          <w:numId w:val="21"/>
        </w:numPr>
        <w:jc w:val="both"/>
        <w:rPr>
          <w:rFonts w:asciiTheme="minorHAnsi" w:hAnsiTheme="minorHAnsi"/>
          <w:lang w:val="en-GB"/>
        </w:rPr>
      </w:pPr>
      <w:r w:rsidRPr="00223A7D">
        <w:rPr>
          <w:rFonts w:asciiTheme="minorHAnsi" w:hAnsiTheme="minorHAnsi"/>
          <w:lang w:val="en-GB"/>
        </w:rPr>
        <w:t>Numerous respondents are interested in the issues concerning the didactic aspect of bilingual education</w:t>
      </w:r>
      <w:r w:rsidR="001D7DE6" w:rsidRPr="00223A7D">
        <w:rPr>
          <w:rFonts w:asciiTheme="minorHAnsi" w:hAnsiTheme="minorHAnsi"/>
          <w:lang w:val="en-GB"/>
        </w:rPr>
        <w:t>,</w:t>
      </w:r>
      <w:r w:rsidRPr="00223A7D">
        <w:rPr>
          <w:rFonts w:asciiTheme="minorHAnsi" w:hAnsiTheme="minorHAnsi"/>
          <w:lang w:val="en-GB"/>
        </w:rPr>
        <w:t xml:space="preserve"> as well as the problem of retaining one’s identity in a multicultural environment and in the context of bilingual education.</w:t>
      </w:r>
    </w:p>
    <w:p w14:paraId="6E5132B0" w14:textId="77777777" w:rsidR="004D7E98" w:rsidRPr="00223A7D" w:rsidRDefault="004D7E98" w:rsidP="00861750">
      <w:pPr>
        <w:ind w:left="360"/>
        <w:jc w:val="both"/>
        <w:rPr>
          <w:rFonts w:cs="Times New Roman"/>
          <w:color w:val="FF0000"/>
          <w:lang w:val="en-GB"/>
        </w:rPr>
      </w:pPr>
    </w:p>
    <w:p w14:paraId="3C1281E6" w14:textId="303BD892" w:rsidR="00FB1AB7" w:rsidRPr="00223A7D" w:rsidRDefault="009E523B" w:rsidP="003A6868">
      <w:pPr>
        <w:pStyle w:val="Virsraksts1"/>
        <w:jc w:val="center"/>
        <w:rPr>
          <w:b w:val="0"/>
          <w:sz w:val="28"/>
          <w:szCs w:val="28"/>
          <w:lang w:val="en-GB"/>
        </w:rPr>
      </w:pPr>
      <w:r w:rsidRPr="00223A7D">
        <w:rPr>
          <w:sz w:val="28"/>
          <w:szCs w:val="28"/>
          <w:lang w:val="en-GB"/>
        </w:rPr>
        <w:br w:type="page"/>
      </w:r>
      <w:r w:rsidR="00FB1AB7" w:rsidRPr="00223A7D">
        <w:rPr>
          <w:rFonts w:asciiTheme="minorHAnsi" w:hAnsiTheme="minorHAnsi"/>
          <w:color w:val="auto"/>
          <w:sz w:val="28"/>
          <w:szCs w:val="28"/>
          <w:lang w:val="en-GB"/>
        </w:rPr>
        <w:lastRenderedPageBreak/>
        <w:t xml:space="preserve"> </w:t>
      </w:r>
      <w:bookmarkStart w:id="12" w:name="_Toc462640389"/>
      <w:r w:rsidR="007C39AF" w:rsidRPr="00223A7D">
        <w:rPr>
          <w:rFonts w:asciiTheme="minorHAnsi" w:hAnsiTheme="minorHAnsi"/>
          <w:color w:val="auto"/>
          <w:sz w:val="28"/>
          <w:szCs w:val="28"/>
          <w:lang w:val="en-GB"/>
        </w:rPr>
        <w:t xml:space="preserve">Comparative analysis of the research results obtained in the participating countries </w:t>
      </w:r>
      <w:r w:rsidR="00FB1AB7" w:rsidRPr="00223A7D">
        <w:rPr>
          <w:rFonts w:asciiTheme="minorHAnsi" w:hAnsiTheme="minorHAnsi"/>
          <w:color w:val="auto"/>
          <w:sz w:val="28"/>
          <w:szCs w:val="28"/>
          <w:lang w:val="en-GB"/>
        </w:rPr>
        <w:t>(</w:t>
      </w:r>
      <w:r w:rsidR="007C39AF" w:rsidRPr="00223A7D">
        <w:rPr>
          <w:rFonts w:asciiTheme="minorHAnsi" w:hAnsiTheme="minorHAnsi"/>
          <w:color w:val="auto"/>
          <w:sz w:val="28"/>
          <w:szCs w:val="28"/>
          <w:lang w:val="en-GB"/>
        </w:rPr>
        <w:t>Estonia, Latvia, Finland</w:t>
      </w:r>
      <w:r w:rsidR="00FB1AB7" w:rsidRPr="00223A7D">
        <w:rPr>
          <w:rFonts w:asciiTheme="minorHAnsi" w:hAnsiTheme="minorHAnsi"/>
          <w:color w:val="auto"/>
          <w:sz w:val="28"/>
          <w:szCs w:val="28"/>
          <w:lang w:val="en-GB"/>
        </w:rPr>
        <w:t>)</w:t>
      </w:r>
      <w:bookmarkEnd w:id="12"/>
    </w:p>
    <w:p w14:paraId="2D0E270D" w14:textId="65245181" w:rsidR="00A424E6" w:rsidRPr="00223A7D" w:rsidRDefault="007C39AF" w:rsidP="00A424E6">
      <w:pPr>
        <w:jc w:val="both"/>
        <w:rPr>
          <w:rFonts w:cs="Times New Roman"/>
          <w:lang w:val="en-GB"/>
        </w:rPr>
      </w:pPr>
      <w:r w:rsidRPr="00223A7D">
        <w:rPr>
          <w:rFonts w:cs="Times New Roman"/>
          <w:lang w:val="en-GB"/>
        </w:rPr>
        <w:t>Comparative analysis of the results of the survey among the respondents (parents) in Estonia, Finland</w:t>
      </w:r>
      <w:r w:rsidR="004618B6" w:rsidRPr="00223A7D">
        <w:rPr>
          <w:rFonts w:cs="Times New Roman"/>
          <w:lang w:val="en-GB"/>
        </w:rPr>
        <w:t>,</w:t>
      </w:r>
      <w:r w:rsidRPr="00223A7D">
        <w:rPr>
          <w:rFonts w:cs="Times New Roman"/>
          <w:lang w:val="en-GB"/>
        </w:rPr>
        <w:t xml:space="preserve"> and Latvia concerning the </w:t>
      </w:r>
      <w:r w:rsidRPr="00223A7D">
        <w:rPr>
          <w:rFonts w:cs="Times New Roman"/>
          <w:b/>
          <w:lang w:val="en-GB"/>
        </w:rPr>
        <w:t>“Command of languages”</w:t>
      </w:r>
      <w:r w:rsidRPr="00223A7D">
        <w:rPr>
          <w:rFonts w:cs="Times New Roman"/>
          <w:lang w:val="en-GB"/>
        </w:rPr>
        <w:t xml:space="preserve"> section</w:t>
      </w:r>
      <w:r w:rsidR="00A424E6" w:rsidRPr="00223A7D">
        <w:rPr>
          <w:rFonts w:cs="Times New Roman"/>
          <w:lang w:val="en-GB"/>
        </w:rPr>
        <w:t>:</w:t>
      </w:r>
    </w:p>
    <w:p w14:paraId="12FCF70A" w14:textId="06FAA0E5" w:rsidR="00A424E6" w:rsidRPr="00223A7D" w:rsidRDefault="00896C4B" w:rsidP="00AD54E2">
      <w:pPr>
        <w:pStyle w:val="Sarakstarindkopa"/>
        <w:numPr>
          <w:ilvl w:val="0"/>
          <w:numId w:val="25"/>
        </w:numPr>
        <w:jc w:val="both"/>
        <w:rPr>
          <w:rFonts w:asciiTheme="minorHAnsi" w:hAnsiTheme="minorHAnsi"/>
          <w:lang w:val="en-GB"/>
        </w:rPr>
      </w:pPr>
      <w:r w:rsidRPr="00223A7D">
        <w:rPr>
          <w:rFonts w:asciiTheme="minorHAnsi" w:hAnsiTheme="minorHAnsi"/>
          <w:lang w:val="en-GB"/>
        </w:rPr>
        <w:t>in all the countries, the majority of the surveyed parents are Russian-speaking</w:t>
      </w:r>
      <w:r w:rsidR="00A424E6" w:rsidRPr="00223A7D">
        <w:rPr>
          <w:rFonts w:asciiTheme="minorHAnsi" w:hAnsiTheme="minorHAnsi"/>
          <w:lang w:val="en-GB"/>
        </w:rPr>
        <w:t>;</w:t>
      </w:r>
    </w:p>
    <w:p w14:paraId="0D9E01E5" w14:textId="10AB9296" w:rsidR="00A424E6" w:rsidRPr="00223A7D" w:rsidRDefault="00896C4B" w:rsidP="00AD54E2">
      <w:pPr>
        <w:pStyle w:val="Sarakstarindkopa"/>
        <w:numPr>
          <w:ilvl w:val="0"/>
          <w:numId w:val="25"/>
        </w:numPr>
        <w:jc w:val="both"/>
        <w:rPr>
          <w:rFonts w:asciiTheme="minorHAnsi" w:hAnsiTheme="minorHAnsi"/>
          <w:lang w:val="en-GB"/>
        </w:rPr>
      </w:pPr>
      <w:r w:rsidRPr="00223A7D">
        <w:rPr>
          <w:rFonts w:asciiTheme="minorHAnsi" w:hAnsiTheme="minorHAnsi"/>
          <w:lang w:val="en-GB"/>
        </w:rPr>
        <w:t>the respondents evaluate their own and their children’s level of the Russian (first) language command as rather high (due to the age of the children, their reading and writing skills are inferior to listening comprehension and speaking)</w:t>
      </w:r>
      <w:r w:rsidR="00A424E6" w:rsidRPr="00223A7D">
        <w:rPr>
          <w:rFonts w:asciiTheme="minorHAnsi" w:hAnsiTheme="minorHAnsi"/>
          <w:lang w:val="en-GB"/>
        </w:rPr>
        <w:t>;</w:t>
      </w:r>
    </w:p>
    <w:p w14:paraId="01BB57B5" w14:textId="7B9479EE" w:rsidR="00A424E6" w:rsidRPr="00223A7D" w:rsidRDefault="00896C4B" w:rsidP="00AD54E2">
      <w:pPr>
        <w:pStyle w:val="Sarakstarindkopa"/>
        <w:numPr>
          <w:ilvl w:val="0"/>
          <w:numId w:val="25"/>
        </w:numPr>
        <w:jc w:val="both"/>
        <w:rPr>
          <w:rFonts w:asciiTheme="minorHAnsi" w:hAnsiTheme="minorHAnsi"/>
          <w:lang w:val="en-GB"/>
        </w:rPr>
      </w:pPr>
      <w:r w:rsidRPr="00223A7D">
        <w:rPr>
          <w:rFonts w:asciiTheme="minorHAnsi" w:hAnsiTheme="minorHAnsi"/>
          <w:lang w:val="en-GB"/>
        </w:rPr>
        <w:t xml:space="preserve">the level of the respondents’ (parents) command of the second language (Estonian, Finnish, Latvian), in their own opinion, is inferior to the level of command of Russian in all three countries whereas receptive skills are evaluated as better than productive skills, and oral skills are said to be better than </w:t>
      </w:r>
      <w:r w:rsidR="006614B4" w:rsidRPr="00223A7D">
        <w:rPr>
          <w:rFonts w:asciiTheme="minorHAnsi" w:hAnsiTheme="minorHAnsi"/>
          <w:lang w:val="en-GB"/>
        </w:rPr>
        <w:t xml:space="preserve">writing </w:t>
      </w:r>
      <w:r w:rsidRPr="00223A7D">
        <w:rPr>
          <w:rFonts w:asciiTheme="minorHAnsi" w:hAnsiTheme="minorHAnsi"/>
          <w:lang w:val="en-GB"/>
        </w:rPr>
        <w:t>skills</w:t>
      </w:r>
      <w:r w:rsidR="00A424E6" w:rsidRPr="00223A7D">
        <w:rPr>
          <w:rFonts w:asciiTheme="minorHAnsi" w:hAnsiTheme="minorHAnsi"/>
          <w:lang w:val="en-GB"/>
        </w:rPr>
        <w:t>;</w:t>
      </w:r>
    </w:p>
    <w:p w14:paraId="0B205FFF" w14:textId="0C8F1E45" w:rsidR="00A424E6" w:rsidRPr="00223A7D" w:rsidRDefault="00896C4B" w:rsidP="00AD54E2">
      <w:pPr>
        <w:pStyle w:val="Sarakstarindkopa"/>
        <w:numPr>
          <w:ilvl w:val="0"/>
          <w:numId w:val="25"/>
        </w:numPr>
        <w:jc w:val="both"/>
        <w:rPr>
          <w:rFonts w:asciiTheme="minorHAnsi" w:hAnsiTheme="minorHAnsi"/>
          <w:lang w:val="en-GB"/>
        </w:rPr>
      </w:pPr>
      <w:r w:rsidRPr="00223A7D">
        <w:rPr>
          <w:rFonts w:asciiTheme="minorHAnsi" w:hAnsiTheme="minorHAnsi"/>
          <w:lang w:val="en-GB"/>
        </w:rPr>
        <w:t>as to the children’s command of the second language (Estonian, Finnish, Latvian), there are substantial differences</w:t>
      </w:r>
      <w:r w:rsidR="00A424E6" w:rsidRPr="00223A7D">
        <w:rPr>
          <w:rFonts w:asciiTheme="minorHAnsi" w:hAnsiTheme="minorHAnsi"/>
          <w:lang w:val="en-GB"/>
        </w:rPr>
        <w:t xml:space="preserve">: </w:t>
      </w:r>
      <w:r w:rsidRPr="00223A7D">
        <w:rPr>
          <w:rFonts w:asciiTheme="minorHAnsi" w:hAnsiTheme="minorHAnsi"/>
          <w:lang w:val="en-GB"/>
        </w:rPr>
        <w:t xml:space="preserve">in Finland, all of the respondents’ children can understand and speak Finnish </w:t>
      </w:r>
      <w:r w:rsidR="007C7559" w:rsidRPr="00223A7D">
        <w:rPr>
          <w:rFonts w:asciiTheme="minorHAnsi" w:hAnsiTheme="minorHAnsi"/>
          <w:lang w:val="en-GB"/>
        </w:rPr>
        <w:t xml:space="preserve">while </w:t>
      </w:r>
      <w:r w:rsidRPr="00223A7D">
        <w:rPr>
          <w:rFonts w:asciiTheme="minorHAnsi" w:hAnsiTheme="minorHAnsi"/>
          <w:lang w:val="en-GB"/>
        </w:rPr>
        <w:t xml:space="preserve">Latvia and Estonia </w:t>
      </w:r>
      <w:r w:rsidR="007C7559" w:rsidRPr="00223A7D">
        <w:rPr>
          <w:rFonts w:asciiTheme="minorHAnsi" w:hAnsiTheme="minorHAnsi"/>
          <w:lang w:val="en-GB"/>
        </w:rPr>
        <w:t>display a different picture with approximately 9% of the children unable to understand speech in Latvian or Estonian and 14% unable to speak th</w:t>
      </w:r>
      <w:r w:rsidR="00500544" w:rsidRPr="00223A7D">
        <w:rPr>
          <w:rFonts w:asciiTheme="minorHAnsi" w:hAnsiTheme="minorHAnsi"/>
          <w:lang w:val="en-GB"/>
        </w:rPr>
        <w:t xml:space="preserve">ose </w:t>
      </w:r>
      <w:r w:rsidR="007C7559" w:rsidRPr="00223A7D">
        <w:rPr>
          <w:rFonts w:asciiTheme="minorHAnsi" w:hAnsiTheme="minorHAnsi"/>
          <w:lang w:val="en-GB"/>
        </w:rPr>
        <w:t>languages;</w:t>
      </w:r>
    </w:p>
    <w:p w14:paraId="740F77AD" w14:textId="3CFC2A33" w:rsidR="00A424E6" w:rsidRPr="00223A7D" w:rsidRDefault="00B7234C" w:rsidP="00AD54E2">
      <w:pPr>
        <w:pStyle w:val="Sarakstarindkopa"/>
        <w:numPr>
          <w:ilvl w:val="0"/>
          <w:numId w:val="25"/>
        </w:numPr>
        <w:jc w:val="both"/>
        <w:rPr>
          <w:rFonts w:asciiTheme="minorHAnsi" w:hAnsiTheme="minorHAnsi"/>
          <w:lang w:val="en-GB"/>
        </w:rPr>
      </w:pPr>
      <w:proofErr w:type="gramStart"/>
      <w:r w:rsidRPr="00223A7D">
        <w:rPr>
          <w:rFonts w:asciiTheme="minorHAnsi" w:hAnsiTheme="minorHAnsi"/>
          <w:lang w:val="en-GB"/>
        </w:rPr>
        <w:t>as</w:t>
      </w:r>
      <w:proofErr w:type="gramEnd"/>
      <w:r w:rsidRPr="00223A7D">
        <w:rPr>
          <w:rFonts w:asciiTheme="minorHAnsi" w:hAnsiTheme="minorHAnsi"/>
          <w:lang w:val="en-GB"/>
        </w:rPr>
        <w:t xml:space="preserve"> for the use </w:t>
      </w:r>
      <w:r w:rsidR="00943C68" w:rsidRPr="00223A7D">
        <w:rPr>
          <w:rFonts w:asciiTheme="minorHAnsi" w:hAnsiTheme="minorHAnsi"/>
          <w:lang w:val="en-GB"/>
        </w:rPr>
        <w:t>of languages by the respondents in various communication situations, it is similar in all the countries: Russian is the primary language of communication in the families (among the parents, children</w:t>
      </w:r>
      <w:r w:rsidR="00B8423C" w:rsidRPr="00223A7D">
        <w:rPr>
          <w:rFonts w:asciiTheme="minorHAnsi" w:hAnsiTheme="minorHAnsi"/>
          <w:lang w:val="en-GB"/>
        </w:rPr>
        <w:t>,</w:t>
      </w:r>
      <w:r w:rsidR="00943C68" w:rsidRPr="00223A7D">
        <w:rPr>
          <w:rFonts w:asciiTheme="minorHAnsi" w:hAnsiTheme="minorHAnsi"/>
          <w:lang w:val="en-GB"/>
        </w:rPr>
        <w:t xml:space="preserve"> and other relatives); the </w:t>
      </w:r>
      <w:r w:rsidR="00FD1A55" w:rsidRPr="00223A7D">
        <w:rPr>
          <w:rFonts w:asciiTheme="minorHAnsi" w:hAnsiTheme="minorHAnsi"/>
          <w:lang w:val="en-GB"/>
        </w:rPr>
        <w:t xml:space="preserve">proportion </w:t>
      </w:r>
      <w:r w:rsidR="00943C68" w:rsidRPr="00223A7D">
        <w:rPr>
          <w:rFonts w:asciiTheme="minorHAnsi" w:hAnsiTheme="minorHAnsi"/>
          <w:lang w:val="en-GB"/>
        </w:rPr>
        <w:t xml:space="preserve">of the second language in communication increases when the respondents and their children spend time with friends. However, the respondents and their children in Finland use Finnish (and/or Swedish) more often </w:t>
      </w:r>
      <w:r w:rsidR="00325A7B" w:rsidRPr="00223A7D">
        <w:rPr>
          <w:rFonts w:asciiTheme="minorHAnsi" w:hAnsiTheme="minorHAnsi"/>
          <w:lang w:val="en-GB"/>
        </w:rPr>
        <w:t xml:space="preserve">in </w:t>
      </w:r>
      <w:r w:rsidR="00943C68" w:rsidRPr="00223A7D">
        <w:rPr>
          <w:rFonts w:asciiTheme="minorHAnsi" w:hAnsiTheme="minorHAnsi"/>
          <w:lang w:val="en-GB"/>
        </w:rPr>
        <w:t>communicati</w:t>
      </w:r>
      <w:r w:rsidR="00325A7B" w:rsidRPr="00223A7D">
        <w:rPr>
          <w:rFonts w:asciiTheme="minorHAnsi" w:hAnsiTheme="minorHAnsi"/>
          <w:lang w:val="en-GB"/>
        </w:rPr>
        <w:t>ng</w:t>
      </w:r>
      <w:r w:rsidR="00943C68" w:rsidRPr="00223A7D">
        <w:rPr>
          <w:rFonts w:asciiTheme="minorHAnsi" w:hAnsiTheme="minorHAnsi"/>
          <w:lang w:val="en-GB"/>
        </w:rPr>
        <w:t xml:space="preserve"> with relatives, in educational </w:t>
      </w:r>
      <w:r w:rsidR="00BA0EE2" w:rsidRPr="00223A7D">
        <w:rPr>
          <w:rFonts w:asciiTheme="minorHAnsi" w:hAnsiTheme="minorHAnsi"/>
          <w:lang w:val="en-GB"/>
        </w:rPr>
        <w:t>institutions</w:t>
      </w:r>
      <w:r w:rsidR="00943C68" w:rsidRPr="00223A7D">
        <w:rPr>
          <w:rFonts w:asciiTheme="minorHAnsi" w:hAnsiTheme="minorHAnsi"/>
          <w:lang w:val="en-GB"/>
        </w:rPr>
        <w:t>, at work</w:t>
      </w:r>
      <w:r w:rsidR="0048405C" w:rsidRPr="00223A7D">
        <w:rPr>
          <w:rFonts w:asciiTheme="minorHAnsi" w:hAnsiTheme="minorHAnsi"/>
          <w:lang w:val="en-GB"/>
        </w:rPr>
        <w:t>,</w:t>
      </w:r>
      <w:r w:rsidR="00943C68" w:rsidRPr="00223A7D">
        <w:rPr>
          <w:rFonts w:asciiTheme="minorHAnsi" w:hAnsiTheme="minorHAnsi"/>
          <w:lang w:val="en-GB"/>
        </w:rPr>
        <w:t xml:space="preserve"> and </w:t>
      </w:r>
      <w:r w:rsidR="00325A7B" w:rsidRPr="00223A7D">
        <w:rPr>
          <w:rFonts w:asciiTheme="minorHAnsi" w:hAnsiTheme="minorHAnsi"/>
          <w:lang w:val="en-GB"/>
        </w:rPr>
        <w:t xml:space="preserve">in </w:t>
      </w:r>
      <w:r w:rsidR="00943C68" w:rsidRPr="00223A7D">
        <w:rPr>
          <w:rFonts w:asciiTheme="minorHAnsi" w:hAnsiTheme="minorHAnsi"/>
          <w:lang w:val="en-GB"/>
        </w:rPr>
        <w:t xml:space="preserve">searching for information (reading, </w:t>
      </w:r>
      <w:r w:rsidR="0048405C" w:rsidRPr="00223A7D">
        <w:rPr>
          <w:rFonts w:asciiTheme="minorHAnsi" w:hAnsiTheme="minorHAnsi"/>
          <w:lang w:val="en-GB"/>
        </w:rPr>
        <w:t xml:space="preserve">the </w:t>
      </w:r>
      <w:r w:rsidR="00943C68" w:rsidRPr="00223A7D">
        <w:rPr>
          <w:rFonts w:asciiTheme="minorHAnsi" w:hAnsiTheme="minorHAnsi"/>
          <w:lang w:val="en-GB"/>
        </w:rPr>
        <w:t xml:space="preserve">Internet). </w:t>
      </w:r>
      <w:r w:rsidR="00295CBB" w:rsidRPr="00223A7D">
        <w:rPr>
          <w:rFonts w:asciiTheme="minorHAnsi" w:hAnsiTheme="minorHAnsi"/>
          <w:lang w:val="en-GB"/>
        </w:rPr>
        <w:t>In other words</w:t>
      </w:r>
      <w:r w:rsidR="00943C68" w:rsidRPr="00223A7D">
        <w:rPr>
          <w:rFonts w:asciiTheme="minorHAnsi" w:hAnsiTheme="minorHAnsi"/>
          <w:lang w:val="en-GB"/>
        </w:rPr>
        <w:t>, the prevalence of Russian in communicati</w:t>
      </w:r>
      <w:r w:rsidR="008526D5" w:rsidRPr="00223A7D">
        <w:rPr>
          <w:rFonts w:asciiTheme="minorHAnsi" w:hAnsiTheme="minorHAnsi"/>
          <w:lang w:val="en-GB"/>
        </w:rPr>
        <w:t>ng</w:t>
      </w:r>
      <w:r w:rsidR="00943C68" w:rsidRPr="00223A7D">
        <w:rPr>
          <w:rFonts w:asciiTheme="minorHAnsi" w:hAnsiTheme="minorHAnsi"/>
          <w:lang w:val="en-GB"/>
        </w:rPr>
        <w:t xml:space="preserve"> at home and the prevalence of the second language outside </w:t>
      </w:r>
      <w:r w:rsidR="008526D5" w:rsidRPr="00223A7D">
        <w:rPr>
          <w:rFonts w:asciiTheme="minorHAnsi" w:hAnsiTheme="minorHAnsi"/>
          <w:lang w:val="en-GB"/>
        </w:rPr>
        <w:t xml:space="preserve">the </w:t>
      </w:r>
      <w:r w:rsidR="00943C68" w:rsidRPr="00223A7D">
        <w:rPr>
          <w:rFonts w:asciiTheme="minorHAnsi" w:hAnsiTheme="minorHAnsi"/>
          <w:lang w:val="en-GB"/>
        </w:rPr>
        <w:t>home is typical for all th</w:t>
      </w:r>
      <w:r w:rsidR="008526D5" w:rsidRPr="00223A7D">
        <w:rPr>
          <w:rFonts w:asciiTheme="minorHAnsi" w:hAnsiTheme="minorHAnsi"/>
          <w:lang w:val="en-GB"/>
        </w:rPr>
        <w:t>re</w:t>
      </w:r>
      <w:r w:rsidR="00943C68" w:rsidRPr="00223A7D">
        <w:rPr>
          <w:rFonts w:asciiTheme="minorHAnsi" w:hAnsiTheme="minorHAnsi"/>
          <w:lang w:val="en-GB"/>
        </w:rPr>
        <w:t>e countries, but in Finland</w:t>
      </w:r>
      <w:r w:rsidR="008526D5" w:rsidRPr="00223A7D">
        <w:rPr>
          <w:rFonts w:asciiTheme="minorHAnsi" w:hAnsiTheme="minorHAnsi"/>
          <w:lang w:val="en-GB"/>
        </w:rPr>
        <w:t>,</w:t>
      </w:r>
      <w:r w:rsidR="00943C68" w:rsidRPr="00223A7D">
        <w:rPr>
          <w:rFonts w:asciiTheme="minorHAnsi" w:hAnsiTheme="minorHAnsi"/>
          <w:lang w:val="en-GB"/>
        </w:rPr>
        <w:t xml:space="preserve"> the extent of the use of Finnish (and/or Swedish) by the respondents “outside </w:t>
      </w:r>
      <w:r w:rsidR="008526D5" w:rsidRPr="00223A7D">
        <w:rPr>
          <w:rFonts w:asciiTheme="minorHAnsi" w:hAnsiTheme="minorHAnsi"/>
          <w:lang w:val="en-GB"/>
        </w:rPr>
        <w:t xml:space="preserve">the </w:t>
      </w:r>
      <w:r w:rsidR="00943C68" w:rsidRPr="00223A7D">
        <w:rPr>
          <w:rFonts w:asciiTheme="minorHAnsi" w:hAnsiTheme="minorHAnsi"/>
          <w:lang w:val="en-GB"/>
        </w:rPr>
        <w:t xml:space="preserve">home” is much greater than </w:t>
      </w:r>
      <w:r w:rsidR="00E45FD3" w:rsidRPr="00223A7D">
        <w:rPr>
          <w:rFonts w:asciiTheme="minorHAnsi" w:hAnsiTheme="minorHAnsi"/>
          <w:lang w:val="en-GB"/>
        </w:rPr>
        <w:t xml:space="preserve">the </w:t>
      </w:r>
      <w:r w:rsidR="00AE7D4F" w:rsidRPr="00223A7D">
        <w:rPr>
          <w:rFonts w:asciiTheme="minorHAnsi" w:hAnsiTheme="minorHAnsi"/>
          <w:lang w:val="en-GB"/>
        </w:rPr>
        <w:t xml:space="preserve">extent of the use of the </w:t>
      </w:r>
      <w:r w:rsidR="00E45FD3" w:rsidRPr="00223A7D">
        <w:rPr>
          <w:rFonts w:asciiTheme="minorHAnsi" w:hAnsiTheme="minorHAnsi"/>
          <w:lang w:val="en-GB"/>
        </w:rPr>
        <w:t xml:space="preserve">second language </w:t>
      </w:r>
      <w:r w:rsidR="00943C68" w:rsidRPr="00223A7D">
        <w:rPr>
          <w:rFonts w:asciiTheme="minorHAnsi" w:hAnsiTheme="minorHAnsi"/>
          <w:lang w:val="en-GB"/>
        </w:rPr>
        <w:t>in Latvia and Estonia;</w:t>
      </w:r>
    </w:p>
    <w:p w14:paraId="106F27F8" w14:textId="03575217" w:rsidR="00A424E6" w:rsidRPr="00223A7D" w:rsidRDefault="00943C68" w:rsidP="00AD54E2">
      <w:pPr>
        <w:pStyle w:val="Sarakstarindkopa"/>
        <w:numPr>
          <w:ilvl w:val="0"/>
          <w:numId w:val="25"/>
        </w:numPr>
        <w:jc w:val="both"/>
        <w:rPr>
          <w:rFonts w:asciiTheme="minorHAnsi" w:hAnsiTheme="minorHAnsi"/>
          <w:lang w:val="en-GB"/>
        </w:rPr>
      </w:pPr>
      <w:proofErr w:type="gramStart"/>
      <w:r w:rsidRPr="00223A7D">
        <w:rPr>
          <w:rFonts w:asciiTheme="minorHAnsi" w:hAnsiTheme="minorHAnsi"/>
          <w:lang w:val="en-GB"/>
        </w:rPr>
        <w:t>there</w:t>
      </w:r>
      <w:proofErr w:type="gramEnd"/>
      <w:r w:rsidRPr="00223A7D">
        <w:rPr>
          <w:rFonts w:asciiTheme="minorHAnsi" w:hAnsiTheme="minorHAnsi"/>
          <w:lang w:val="en-GB"/>
        </w:rPr>
        <w:t xml:space="preserve"> are some differences as to the frequency of participation of the respondents’ families in various events in Russian and the second language or events </w:t>
      </w:r>
      <w:r w:rsidR="008D36D6" w:rsidRPr="00223A7D">
        <w:rPr>
          <w:rFonts w:asciiTheme="minorHAnsi" w:hAnsiTheme="minorHAnsi"/>
          <w:lang w:val="en-GB"/>
        </w:rPr>
        <w:t>attended by</w:t>
      </w:r>
      <w:r w:rsidRPr="00223A7D">
        <w:rPr>
          <w:rFonts w:asciiTheme="minorHAnsi" w:hAnsiTheme="minorHAnsi"/>
          <w:lang w:val="en-GB"/>
        </w:rPr>
        <w:t xml:space="preserve"> </w:t>
      </w:r>
      <w:r w:rsidR="008D36D6" w:rsidRPr="00223A7D">
        <w:rPr>
          <w:rFonts w:asciiTheme="minorHAnsi" w:hAnsiTheme="minorHAnsi"/>
          <w:lang w:val="en-GB"/>
        </w:rPr>
        <w:t xml:space="preserve">the </w:t>
      </w:r>
      <w:r w:rsidRPr="00223A7D">
        <w:rPr>
          <w:rFonts w:asciiTheme="minorHAnsi" w:hAnsiTheme="minorHAnsi"/>
          <w:lang w:val="en-GB"/>
        </w:rPr>
        <w:t>speakers of different languages</w:t>
      </w:r>
      <w:r w:rsidR="00A424E6" w:rsidRPr="00223A7D">
        <w:rPr>
          <w:rFonts w:asciiTheme="minorHAnsi" w:hAnsiTheme="minorHAnsi"/>
          <w:lang w:val="en-GB"/>
        </w:rPr>
        <w:t xml:space="preserve">: </w:t>
      </w:r>
      <w:r w:rsidRPr="00223A7D">
        <w:rPr>
          <w:rFonts w:asciiTheme="minorHAnsi" w:hAnsiTheme="minorHAnsi"/>
          <w:lang w:val="en-GB"/>
        </w:rPr>
        <w:t xml:space="preserve">in Finland and Latvia, the respondents and their children are more active participants of such events; and the respondents in Estonia do it </w:t>
      </w:r>
      <w:r w:rsidR="008D36D6" w:rsidRPr="00223A7D">
        <w:rPr>
          <w:rFonts w:asciiTheme="minorHAnsi" w:hAnsiTheme="minorHAnsi"/>
          <w:lang w:val="en-GB"/>
        </w:rPr>
        <w:t xml:space="preserve">significantly </w:t>
      </w:r>
      <w:r w:rsidRPr="00223A7D">
        <w:rPr>
          <w:rFonts w:asciiTheme="minorHAnsi" w:hAnsiTheme="minorHAnsi"/>
          <w:lang w:val="en-GB"/>
        </w:rPr>
        <w:t xml:space="preserve">less often. However, it must be noted that </w:t>
      </w:r>
      <w:r w:rsidR="00C5265D" w:rsidRPr="00223A7D">
        <w:rPr>
          <w:rFonts w:asciiTheme="minorHAnsi" w:hAnsiTheme="minorHAnsi"/>
          <w:lang w:val="en-GB"/>
        </w:rPr>
        <w:t>it is</w:t>
      </w:r>
      <w:r w:rsidRPr="00223A7D">
        <w:rPr>
          <w:rFonts w:asciiTheme="minorHAnsi" w:hAnsiTheme="minorHAnsi"/>
          <w:lang w:val="en-GB"/>
        </w:rPr>
        <w:t xml:space="preserve"> common for Latvia and Estonia (unlike Finland) that the respondents’ children prefer spending free time with Russian-speaking friends</w:t>
      </w:r>
      <w:r w:rsidR="00A424E6" w:rsidRPr="00223A7D">
        <w:rPr>
          <w:rFonts w:asciiTheme="minorHAnsi" w:hAnsiTheme="minorHAnsi"/>
          <w:lang w:val="en-GB"/>
        </w:rPr>
        <w:t>;</w:t>
      </w:r>
    </w:p>
    <w:p w14:paraId="135D10AA" w14:textId="10FDFEBC" w:rsidR="00A424E6" w:rsidRPr="00223A7D" w:rsidRDefault="008E3F77" w:rsidP="00AD54E2">
      <w:pPr>
        <w:pStyle w:val="Sarakstarindkopa"/>
        <w:widowControl w:val="0"/>
        <w:numPr>
          <w:ilvl w:val="0"/>
          <w:numId w:val="25"/>
        </w:numPr>
        <w:autoSpaceDE w:val="0"/>
        <w:autoSpaceDN w:val="0"/>
        <w:adjustRightInd w:val="0"/>
        <w:jc w:val="both"/>
        <w:rPr>
          <w:rFonts w:asciiTheme="minorHAnsi" w:hAnsiTheme="minorHAnsi" w:cs="Consolas"/>
          <w:lang w:val="en-GB"/>
        </w:rPr>
      </w:pPr>
      <w:r w:rsidRPr="00223A7D">
        <w:rPr>
          <w:rFonts w:asciiTheme="minorHAnsi" w:hAnsiTheme="minorHAnsi"/>
          <w:lang w:val="en-GB"/>
        </w:rPr>
        <w:t xml:space="preserve">the respondents’ opinions differ partly </w:t>
      </w:r>
      <w:r w:rsidR="007E42C9" w:rsidRPr="00223A7D">
        <w:rPr>
          <w:rFonts w:asciiTheme="minorHAnsi" w:hAnsiTheme="minorHAnsi"/>
          <w:lang w:val="en-GB"/>
        </w:rPr>
        <w:t>with regard to</w:t>
      </w:r>
      <w:r w:rsidRPr="00223A7D">
        <w:rPr>
          <w:rFonts w:asciiTheme="minorHAnsi" w:hAnsiTheme="minorHAnsi"/>
          <w:lang w:val="en-GB"/>
        </w:rPr>
        <w:t xml:space="preserve"> the understanding of the role of Russian and the second language (“</w:t>
      </w:r>
      <w:r w:rsidR="002B1B1E" w:rsidRPr="00223A7D">
        <w:rPr>
          <w:rFonts w:asciiTheme="minorHAnsi" w:hAnsiTheme="minorHAnsi"/>
          <w:lang w:val="en-GB"/>
        </w:rPr>
        <w:t xml:space="preserve">values scale of </w:t>
      </w:r>
      <w:r w:rsidRPr="00223A7D">
        <w:rPr>
          <w:rFonts w:asciiTheme="minorHAnsi" w:hAnsiTheme="minorHAnsi"/>
          <w:lang w:val="en-GB"/>
        </w:rPr>
        <w:t>language”): according to the respondents in Latvia and Estonia, children need Russian to retain their identity (to remain Russian), to practice hobbie</w:t>
      </w:r>
      <w:r w:rsidR="00E45FD3" w:rsidRPr="00223A7D">
        <w:rPr>
          <w:rFonts w:asciiTheme="minorHAnsi" w:hAnsiTheme="minorHAnsi"/>
          <w:lang w:val="en-GB"/>
        </w:rPr>
        <w:t>s in their free time and talk</w:t>
      </w:r>
      <w:r w:rsidRPr="00223A7D">
        <w:rPr>
          <w:rFonts w:asciiTheme="minorHAnsi" w:hAnsiTheme="minorHAnsi"/>
          <w:lang w:val="en-GB"/>
        </w:rPr>
        <w:t xml:space="preserve"> to friends, and they need the second language primarily for obtaining an education and working in the future. </w:t>
      </w:r>
      <w:r w:rsidR="003D00C3" w:rsidRPr="00223A7D">
        <w:rPr>
          <w:rFonts w:asciiTheme="minorHAnsi" w:hAnsiTheme="minorHAnsi"/>
          <w:lang w:val="en-GB"/>
        </w:rPr>
        <w:t>In Finland, the concept of retaining one’s Russian identity is not popular and bilingualism is strongly supported: according to the respondents, Russian is needed for work, for obtaining necessary information, travelling</w:t>
      </w:r>
      <w:r w:rsidR="00422A4C" w:rsidRPr="00223A7D">
        <w:rPr>
          <w:rFonts w:asciiTheme="minorHAnsi" w:hAnsiTheme="minorHAnsi"/>
          <w:lang w:val="en-GB"/>
        </w:rPr>
        <w:t>,</w:t>
      </w:r>
      <w:r w:rsidR="003D00C3" w:rsidRPr="00223A7D">
        <w:rPr>
          <w:rFonts w:asciiTheme="minorHAnsi" w:hAnsiTheme="minorHAnsi"/>
          <w:lang w:val="en-GB"/>
        </w:rPr>
        <w:t xml:space="preserve"> and talking to relatives in Russia, and the official </w:t>
      </w:r>
      <w:r w:rsidR="00B15A65" w:rsidRPr="00223A7D">
        <w:rPr>
          <w:rFonts w:asciiTheme="minorHAnsi" w:hAnsiTheme="minorHAnsi"/>
          <w:lang w:val="en-GB"/>
        </w:rPr>
        <w:t xml:space="preserve">national </w:t>
      </w:r>
      <w:r w:rsidR="003D00C3" w:rsidRPr="00223A7D">
        <w:rPr>
          <w:rFonts w:asciiTheme="minorHAnsi" w:hAnsiTheme="minorHAnsi"/>
          <w:lang w:val="en-GB"/>
        </w:rPr>
        <w:t>language is needed for work, obtaining an education</w:t>
      </w:r>
      <w:r w:rsidR="00422A4C" w:rsidRPr="00223A7D">
        <w:rPr>
          <w:rFonts w:asciiTheme="minorHAnsi" w:hAnsiTheme="minorHAnsi"/>
          <w:lang w:val="en-GB"/>
        </w:rPr>
        <w:t>,</w:t>
      </w:r>
      <w:r w:rsidR="003D00C3" w:rsidRPr="00223A7D">
        <w:rPr>
          <w:rFonts w:asciiTheme="minorHAnsi" w:hAnsiTheme="minorHAnsi"/>
          <w:lang w:val="en-GB"/>
        </w:rPr>
        <w:t xml:space="preserve"> and </w:t>
      </w:r>
      <w:r w:rsidR="00422A4C" w:rsidRPr="00223A7D">
        <w:rPr>
          <w:rFonts w:asciiTheme="minorHAnsi" w:hAnsiTheme="minorHAnsi"/>
          <w:lang w:val="en-GB"/>
        </w:rPr>
        <w:t xml:space="preserve">to be </w:t>
      </w:r>
      <w:r w:rsidR="003D00C3" w:rsidRPr="00223A7D">
        <w:rPr>
          <w:rFonts w:asciiTheme="minorHAnsi" w:hAnsiTheme="minorHAnsi"/>
          <w:lang w:val="en-GB"/>
        </w:rPr>
        <w:t>accepted by Finns as one of their own.</w:t>
      </w:r>
    </w:p>
    <w:p w14:paraId="74550CBE" w14:textId="77777777" w:rsidR="00A424E6" w:rsidRPr="00223A7D" w:rsidRDefault="00A424E6" w:rsidP="00A424E6">
      <w:pPr>
        <w:ind w:left="360"/>
        <w:jc w:val="both"/>
        <w:rPr>
          <w:lang w:val="en-GB"/>
        </w:rPr>
      </w:pPr>
    </w:p>
    <w:p w14:paraId="7DD6BDB2" w14:textId="447BB777" w:rsidR="00A424E6" w:rsidRPr="00223A7D" w:rsidRDefault="003D00C3" w:rsidP="00A424E6">
      <w:pPr>
        <w:ind w:firstLine="360"/>
        <w:jc w:val="both"/>
        <w:rPr>
          <w:rFonts w:cs="Times New Roman"/>
          <w:lang w:val="en-GB"/>
        </w:rPr>
      </w:pPr>
      <w:r w:rsidRPr="00223A7D">
        <w:rPr>
          <w:rFonts w:cs="Times New Roman"/>
          <w:lang w:val="en-GB"/>
        </w:rPr>
        <w:t>Comparative analysis of the results of the survey among the respondents (parents) in Estonia, Finland</w:t>
      </w:r>
      <w:r w:rsidR="00CE4995" w:rsidRPr="00223A7D">
        <w:rPr>
          <w:rFonts w:cs="Times New Roman"/>
          <w:lang w:val="en-GB"/>
        </w:rPr>
        <w:t>,</w:t>
      </w:r>
      <w:r w:rsidRPr="00223A7D">
        <w:rPr>
          <w:rFonts w:cs="Times New Roman"/>
          <w:lang w:val="en-GB"/>
        </w:rPr>
        <w:t xml:space="preserve"> and Latvia concerning the </w:t>
      </w:r>
      <w:r w:rsidRPr="00223A7D">
        <w:rPr>
          <w:rFonts w:cs="Times New Roman"/>
          <w:b/>
          <w:lang w:val="en-GB"/>
        </w:rPr>
        <w:t>“Language training”</w:t>
      </w:r>
      <w:r w:rsidRPr="00223A7D">
        <w:rPr>
          <w:rFonts w:cs="Times New Roman"/>
          <w:lang w:val="en-GB"/>
        </w:rPr>
        <w:t xml:space="preserve"> section</w:t>
      </w:r>
      <w:r w:rsidR="00A424E6" w:rsidRPr="00223A7D">
        <w:rPr>
          <w:rFonts w:cs="Times New Roman"/>
          <w:lang w:val="en-GB"/>
        </w:rPr>
        <w:t>:</w:t>
      </w:r>
    </w:p>
    <w:p w14:paraId="32384C6D" w14:textId="68A57EE1" w:rsidR="00A424E6" w:rsidRPr="00223A7D" w:rsidRDefault="00163993" w:rsidP="00AD54E2">
      <w:pPr>
        <w:pStyle w:val="Sarakstarindkopa"/>
        <w:numPr>
          <w:ilvl w:val="0"/>
          <w:numId w:val="26"/>
        </w:numPr>
        <w:jc w:val="both"/>
        <w:rPr>
          <w:rFonts w:asciiTheme="minorHAnsi" w:hAnsiTheme="minorHAnsi"/>
          <w:lang w:val="en-GB"/>
        </w:rPr>
      </w:pPr>
      <w:r w:rsidRPr="00223A7D">
        <w:rPr>
          <w:rFonts w:asciiTheme="minorHAnsi" w:hAnsiTheme="minorHAnsi"/>
          <w:lang w:val="en-GB"/>
        </w:rPr>
        <w:lastRenderedPageBreak/>
        <w:t xml:space="preserve">the majority of the respondents in Latvia and Estonia are content </w:t>
      </w:r>
      <w:r w:rsidR="00271E49" w:rsidRPr="00223A7D">
        <w:rPr>
          <w:rFonts w:asciiTheme="minorHAnsi" w:hAnsiTheme="minorHAnsi"/>
          <w:lang w:val="en-GB"/>
        </w:rPr>
        <w:t>with</w:t>
      </w:r>
      <w:r w:rsidRPr="00223A7D">
        <w:rPr>
          <w:rFonts w:asciiTheme="minorHAnsi" w:hAnsiTheme="minorHAnsi"/>
          <w:lang w:val="en-GB"/>
        </w:rPr>
        <w:t xml:space="preserve"> their children’s language training at school or kindergarten, emphasising the teachers’ professional competence, but only 35% of the respondents in Finland evaluate this aspect more or less positively, expressing dis</w:t>
      </w:r>
      <w:r w:rsidR="00463FCB" w:rsidRPr="00223A7D">
        <w:rPr>
          <w:rFonts w:asciiTheme="minorHAnsi" w:hAnsiTheme="minorHAnsi"/>
          <w:lang w:val="en-GB"/>
        </w:rPr>
        <w:t>contentment</w:t>
      </w:r>
      <w:r w:rsidRPr="00223A7D">
        <w:rPr>
          <w:rFonts w:asciiTheme="minorHAnsi" w:hAnsiTheme="minorHAnsi"/>
          <w:lang w:val="en-GB"/>
        </w:rPr>
        <w:t xml:space="preserve"> with the methodology of teaching Russian, </w:t>
      </w:r>
      <w:r w:rsidR="00E916C9" w:rsidRPr="00223A7D">
        <w:rPr>
          <w:rFonts w:asciiTheme="minorHAnsi" w:hAnsiTheme="minorHAnsi"/>
          <w:lang w:val="en-GB"/>
        </w:rPr>
        <w:t xml:space="preserve">not enough </w:t>
      </w:r>
      <w:r w:rsidRPr="00223A7D">
        <w:rPr>
          <w:rFonts w:asciiTheme="minorHAnsi" w:hAnsiTheme="minorHAnsi"/>
          <w:lang w:val="en-GB"/>
        </w:rPr>
        <w:t>classroom hours, the quality of study materials, etc.</w:t>
      </w:r>
    </w:p>
    <w:p w14:paraId="34D8C7B1" w14:textId="4B9E26AC" w:rsidR="00A424E6" w:rsidRPr="00223A7D" w:rsidRDefault="00163993" w:rsidP="00AD54E2">
      <w:pPr>
        <w:pStyle w:val="Sarakstarindkopa"/>
        <w:numPr>
          <w:ilvl w:val="0"/>
          <w:numId w:val="26"/>
        </w:numPr>
        <w:jc w:val="both"/>
        <w:rPr>
          <w:rFonts w:asciiTheme="minorHAnsi" w:hAnsiTheme="minorHAnsi"/>
          <w:lang w:val="en-GB"/>
        </w:rPr>
      </w:pPr>
      <w:r w:rsidRPr="00223A7D">
        <w:rPr>
          <w:rFonts w:asciiTheme="minorHAnsi" w:hAnsiTheme="minorHAnsi"/>
          <w:lang w:val="en-GB"/>
        </w:rPr>
        <w:t>the respondents’ opinion</w:t>
      </w:r>
      <w:r w:rsidR="00271E49" w:rsidRPr="00223A7D">
        <w:rPr>
          <w:rFonts w:asciiTheme="minorHAnsi" w:hAnsiTheme="minorHAnsi"/>
          <w:lang w:val="en-GB"/>
        </w:rPr>
        <w:t>s</w:t>
      </w:r>
      <w:r w:rsidRPr="00223A7D">
        <w:rPr>
          <w:rFonts w:asciiTheme="minorHAnsi" w:hAnsiTheme="minorHAnsi"/>
          <w:lang w:val="en-GB"/>
        </w:rPr>
        <w:t xml:space="preserve"> about their children’s sec</w:t>
      </w:r>
      <w:r w:rsidR="00271E49" w:rsidRPr="00223A7D">
        <w:rPr>
          <w:rFonts w:asciiTheme="minorHAnsi" w:hAnsiTheme="minorHAnsi"/>
          <w:lang w:val="en-GB"/>
        </w:rPr>
        <w:t>ond language training in Latvia and</w:t>
      </w:r>
      <w:r w:rsidRPr="00223A7D">
        <w:rPr>
          <w:rFonts w:asciiTheme="minorHAnsi" w:hAnsiTheme="minorHAnsi"/>
          <w:lang w:val="en-GB"/>
        </w:rPr>
        <w:t xml:space="preserve"> Estonia </w:t>
      </w:r>
      <w:r w:rsidR="00271E49" w:rsidRPr="00223A7D">
        <w:rPr>
          <w:rFonts w:asciiTheme="minorHAnsi" w:hAnsiTheme="minorHAnsi"/>
          <w:lang w:val="en-GB"/>
        </w:rPr>
        <w:t>compared to</w:t>
      </w:r>
      <w:r w:rsidRPr="00223A7D">
        <w:rPr>
          <w:rFonts w:asciiTheme="minorHAnsi" w:hAnsiTheme="minorHAnsi"/>
          <w:lang w:val="en-GB"/>
        </w:rPr>
        <w:t xml:space="preserve"> Finland </w:t>
      </w:r>
      <w:r w:rsidR="00271E49" w:rsidRPr="00223A7D">
        <w:rPr>
          <w:rFonts w:asciiTheme="minorHAnsi" w:hAnsiTheme="minorHAnsi"/>
          <w:lang w:val="en-GB"/>
        </w:rPr>
        <w:t xml:space="preserve">are </w:t>
      </w:r>
      <w:r w:rsidR="00BA793E" w:rsidRPr="00223A7D">
        <w:rPr>
          <w:rFonts w:asciiTheme="minorHAnsi" w:hAnsiTheme="minorHAnsi"/>
          <w:lang w:val="en-GB"/>
        </w:rPr>
        <w:t xml:space="preserve">the </w:t>
      </w:r>
      <w:r w:rsidR="00271E49" w:rsidRPr="00223A7D">
        <w:rPr>
          <w:rFonts w:asciiTheme="minorHAnsi" w:hAnsiTheme="minorHAnsi"/>
          <w:lang w:val="en-GB"/>
        </w:rPr>
        <w:t>opposite</w:t>
      </w:r>
      <w:r w:rsidR="00A424E6" w:rsidRPr="00223A7D">
        <w:rPr>
          <w:rFonts w:asciiTheme="minorHAnsi" w:hAnsiTheme="minorHAnsi"/>
          <w:lang w:val="en-GB"/>
        </w:rPr>
        <w:t xml:space="preserve">: </w:t>
      </w:r>
      <w:r w:rsidRPr="00223A7D">
        <w:rPr>
          <w:rFonts w:asciiTheme="minorHAnsi" w:hAnsiTheme="minorHAnsi"/>
          <w:lang w:val="en-GB"/>
        </w:rPr>
        <w:t>the respondents in Latvia and Estonia a</w:t>
      </w:r>
      <w:r w:rsidR="00BA793E" w:rsidRPr="00223A7D">
        <w:rPr>
          <w:rFonts w:asciiTheme="minorHAnsi" w:hAnsiTheme="minorHAnsi"/>
          <w:lang w:val="en-GB"/>
        </w:rPr>
        <w:t>re</w:t>
      </w:r>
      <w:r w:rsidRPr="00223A7D">
        <w:rPr>
          <w:rFonts w:asciiTheme="minorHAnsi" w:hAnsiTheme="minorHAnsi"/>
          <w:lang w:val="en-GB"/>
        </w:rPr>
        <w:t xml:space="preserve"> more often discontent with the process of teaching Latvian or Estonian to their children (chief complaints of the respondents: </w:t>
      </w:r>
      <w:r w:rsidR="00271E49" w:rsidRPr="00223A7D">
        <w:rPr>
          <w:rFonts w:asciiTheme="minorHAnsi" w:hAnsiTheme="minorHAnsi"/>
          <w:lang w:val="en-GB"/>
        </w:rPr>
        <w:t>the curriculum is complicated</w:t>
      </w:r>
      <w:r w:rsidRPr="00223A7D">
        <w:rPr>
          <w:rFonts w:asciiTheme="minorHAnsi" w:hAnsiTheme="minorHAnsi"/>
          <w:lang w:val="en-GB"/>
        </w:rPr>
        <w:t xml:space="preserve">, teachers lack professional competence, </w:t>
      </w:r>
      <w:r w:rsidR="00271E49" w:rsidRPr="00223A7D">
        <w:rPr>
          <w:rFonts w:asciiTheme="minorHAnsi" w:hAnsiTheme="minorHAnsi"/>
          <w:lang w:val="en-GB"/>
        </w:rPr>
        <w:t xml:space="preserve">the </w:t>
      </w:r>
      <w:r w:rsidRPr="00223A7D">
        <w:rPr>
          <w:rFonts w:asciiTheme="minorHAnsi" w:hAnsiTheme="minorHAnsi"/>
          <w:lang w:val="en-GB"/>
        </w:rPr>
        <w:t xml:space="preserve">quality </w:t>
      </w:r>
      <w:r w:rsidR="00271E49" w:rsidRPr="00223A7D">
        <w:rPr>
          <w:rFonts w:asciiTheme="minorHAnsi" w:hAnsiTheme="minorHAnsi"/>
          <w:lang w:val="en-GB"/>
        </w:rPr>
        <w:t xml:space="preserve">of the </w:t>
      </w:r>
      <w:r w:rsidRPr="00223A7D">
        <w:rPr>
          <w:rFonts w:asciiTheme="minorHAnsi" w:hAnsiTheme="minorHAnsi"/>
          <w:lang w:val="en-GB"/>
        </w:rPr>
        <w:t>study materials</w:t>
      </w:r>
      <w:r w:rsidR="00271E49" w:rsidRPr="00223A7D">
        <w:rPr>
          <w:rFonts w:asciiTheme="minorHAnsi" w:hAnsiTheme="minorHAnsi"/>
          <w:lang w:val="en-GB"/>
        </w:rPr>
        <w:t xml:space="preserve"> is low</w:t>
      </w:r>
      <w:r w:rsidRPr="00223A7D">
        <w:rPr>
          <w:rFonts w:asciiTheme="minorHAnsi" w:hAnsiTheme="minorHAnsi"/>
          <w:lang w:val="en-GB"/>
        </w:rPr>
        <w:t>) while the majority of the parents surveyed in Finland are content with th</w:t>
      </w:r>
      <w:r w:rsidR="00BA793E" w:rsidRPr="00223A7D">
        <w:rPr>
          <w:rFonts w:asciiTheme="minorHAnsi" w:hAnsiTheme="minorHAnsi"/>
          <w:lang w:val="en-GB"/>
        </w:rPr>
        <w:t>is</w:t>
      </w:r>
      <w:r w:rsidRPr="00223A7D">
        <w:rPr>
          <w:rFonts w:asciiTheme="minorHAnsi" w:hAnsiTheme="minorHAnsi"/>
          <w:lang w:val="en-GB"/>
        </w:rPr>
        <w:t xml:space="preserve"> process</w:t>
      </w:r>
      <w:r w:rsidR="00A424E6" w:rsidRPr="00223A7D">
        <w:rPr>
          <w:rFonts w:asciiTheme="minorHAnsi" w:hAnsiTheme="minorHAnsi"/>
          <w:lang w:val="en-GB"/>
        </w:rPr>
        <w:t>;</w:t>
      </w:r>
    </w:p>
    <w:p w14:paraId="7B719FD3" w14:textId="3231B443" w:rsidR="00A424E6" w:rsidRPr="00223A7D" w:rsidRDefault="00187137" w:rsidP="00AD54E2">
      <w:pPr>
        <w:pStyle w:val="Sarakstarindkopa"/>
        <w:numPr>
          <w:ilvl w:val="0"/>
          <w:numId w:val="26"/>
        </w:numPr>
        <w:jc w:val="both"/>
        <w:rPr>
          <w:rFonts w:asciiTheme="minorHAnsi" w:hAnsiTheme="minorHAnsi"/>
          <w:lang w:val="en-GB"/>
        </w:rPr>
      </w:pPr>
      <w:r w:rsidRPr="00223A7D">
        <w:rPr>
          <w:rFonts w:asciiTheme="minorHAnsi" w:hAnsiTheme="minorHAnsi"/>
          <w:lang w:val="en-GB"/>
        </w:rPr>
        <w:t>in all three countries</w:t>
      </w:r>
      <w:r w:rsidR="00E01E97" w:rsidRPr="00223A7D">
        <w:rPr>
          <w:rFonts w:asciiTheme="minorHAnsi" w:hAnsiTheme="minorHAnsi"/>
          <w:lang w:val="en-GB"/>
        </w:rPr>
        <w:t>,</w:t>
      </w:r>
      <w:r w:rsidRPr="00223A7D">
        <w:rPr>
          <w:rFonts w:asciiTheme="minorHAnsi" w:hAnsiTheme="minorHAnsi"/>
          <w:lang w:val="en-GB"/>
        </w:rPr>
        <w:t xml:space="preserve"> the parents provide substantial help to their children in mastering the first </w:t>
      </w:r>
      <w:r w:rsidR="002B4676" w:rsidRPr="00223A7D">
        <w:rPr>
          <w:rFonts w:asciiTheme="minorHAnsi" w:hAnsiTheme="minorHAnsi"/>
          <w:lang w:val="en-GB"/>
        </w:rPr>
        <w:t xml:space="preserve">language </w:t>
      </w:r>
      <w:r w:rsidRPr="00223A7D">
        <w:rPr>
          <w:rFonts w:asciiTheme="minorHAnsi" w:hAnsiTheme="minorHAnsi"/>
          <w:lang w:val="en-GB"/>
        </w:rPr>
        <w:t>and the second language alike</w:t>
      </w:r>
      <w:r w:rsidR="00E01E97" w:rsidRPr="00223A7D">
        <w:rPr>
          <w:rFonts w:asciiTheme="minorHAnsi" w:hAnsiTheme="minorHAnsi"/>
          <w:lang w:val="en-GB"/>
        </w:rPr>
        <w:t>,</w:t>
      </w:r>
      <w:r w:rsidRPr="00223A7D">
        <w:rPr>
          <w:rFonts w:asciiTheme="minorHAnsi" w:hAnsiTheme="minorHAnsi"/>
          <w:lang w:val="en-GB"/>
        </w:rPr>
        <w:t xml:space="preserve"> </w:t>
      </w:r>
      <w:r w:rsidR="00E01E97" w:rsidRPr="00223A7D">
        <w:rPr>
          <w:rFonts w:asciiTheme="minorHAnsi" w:hAnsiTheme="minorHAnsi"/>
          <w:lang w:val="en-GB"/>
        </w:rPr>
        <w:t>and</w:t>
      </w:r>
      <w:r w:rsidRPr="00223A7D">
        <w:rPr>
          <w:rFonts w:asciiTheme="minorHAnsi" w:hAnsiTheme="minorHAnsi"/>
          <w:lang w:val="en-GB"/>
        </w:rPr>
        <w:t xml:space="preserve"> explain why it is important to know the second language</w:t>
      </w:r>
      <w:r w:rsidR="00A424E6" w:rsidRPr="00223A7D">
        <w:rPr>
          <w:rFonts w:asciiTheme="minorHAnsi" w:hAnsiTheme="minorHAnsi"/>
          <w:lang w:val="en-GB"/>
        </w:rPr>
        <w:t>;</w:t>
      </w:r>
    </w:p>
    <w:p w14:paraId="510D4947" w14:textId="030A0908" w:rsidR="00A424E6" w:rsidRPr="00223A7D" w:rsidRDefault="00187137" w:rsidP="00AD54E2">
      <w:pPr>
        <w:pStyle w:val="Sarakstarindkopa"/>
        <w:numPr>
          <w:ilvl w:val="0"/>
          <w:numId w:val="26"/>
        </w:numPr>
        <w:jc w:val="both"/>
        <w:rPr>
          <w:rFonts w:asciiTheme="minorHAnsi" w:hAnsiTheme="minorHAnsi"/>
          <w:lang w:val="en-GB"/>
        </w:rPr>
      </w:pPr>
      <w:proofErr w:type="gramStart"/>
      <w:r w:rsidRPr="00223A7D">
        <w:rPr>
          <w:rFonts w:asciiTheme="minorHAnsi" w:hAnsiTheme="minorHAnsi"/>
          <w:lang w:val="en-GB"/>
        </w:rPr>
        <w:t>the</w:t>
      </w:r>
      <w:proofErr w:type="gramEnd"/>
      <w:r w:rsidRPr="00223A7D">
        <w:rPr>
          <w:rFonts w:asciiTheme="minorHAnsi" w:hAnsiTheme="minorHAnsi"/>
          <w:lang w:val="en-GB"/>
        </w:rPr>
        <w:t xml:space="preserve"> attitude to</w:t>
      </w:r>
      <w:r w:rsidR="002B4676" w:rsidRPr="00223A7D">
        <w:rPr>
          <w:rFonts w:asciiTheme="minorHAnsi" w:hAnsiTheme="minorHAnsi"/>
          <w:lang w:val="en-GB"/>
        </w:rPr>
        <w:t>wards</w:t>
      </w:r>
      <w:r w:rsidRPr="00223A7D">
        <w:rPr>
          <w:rFonts w:asciiTheme="minorHAnsi" w:hAnsiTheme="minorHAnsi"/>
          <w:lang w:val="en-GB"/>
        </w:rPr>
        <w:t xml:space="preserve"> the children’s bilingual education is in most cases positive in all th</w:t>
      </w:r>
      <w:r w:rsidR="008D24E1" w:rsidRPr="00223A7D">
        <w:rPr>
          <w:rFonts w:asciiTheme="minorHAnsi" w:hAnsiTheme="minorHAnsi"/>
          <w:lang w:val="en-GB"/>
        </w:rPr>
        <w:t>re</w:t>
      </w:r>
      <w:r w:rsidRPr="00223A7D">
        <w:rPr>
          <w:rFonts w:asciiTheme="minorHAnsi" w:hAnsiTheme="minorHAnsi"/>
          <w:lang w:val="en-GB"/>
        </w:rPr>
        <w:t xml:space="preserve">e countries, and the parents’ arguments in favour of bilingual education are </w:t>
      </w:r>
      <w:r w:rsidR="00D65075" w:rsidRPr="00223A7D">
        <w:rPr>
          <w:rFonts w:asciiTheme="minorHAnsi" w:hAnsiTheme="minorHAnsi"/>
          <w:lang w:val="en-GB"/>
        </w:rPr>
        <w:t xml:space="preserve">essentially </w:t>
      </w:r>
      <w:r w:rsidRPr="00223A7D">
        <w:rPr>
          <w:rFonts w:asciiTheme="minorHAnsi" w:hAnsiTheme="minorHAnsi"/>
          <w:lang w:val="en-GB"/>
        </w:rPr>
        <w:t xml:space="preserve">almost identical. However, the percentage of the parents who are neutral or negative about such education in Latvia is higher than in Finland and Estonia (compare: negative attitude is expressed by </w:t>
      </w:r>
      <w:r w:rsidR="00A424E6" w:rsidRPr="00223A7D">
        <w:rPr>
          <w:rFonts w:asciiTheme="minorHAnsi" w:hAnsiTheme="minorHAnsi"/>
          <w:lang w:val="en-GB"/>
        </w:rPr>
        <w:t>17%</w:t>
      </w:r>
      <w:r w:rsidRPr="00223A7D">
        <w:rPr>
          <w:rFonts w:asciiTheme="minorHAnsi" w:hAnsiTheme="minorHAnsi"/>
          <w:lang w:val="en-GB"/>
        </w:rPr>
        <w:t xml:space="preserve"> in Latvia</w:t>
      </w:r>
      <w:r w:rsidR="00A424E6" w:rsidRPr="00223A7D">
        <w:rPr>
          <w:rFonts w:asciiTheme="minorHAnsi" w:hAnsiTheme="minorHAnsi"/>
          <w:lang w:val="en-GB"/>
        </w:rPr>
        <w:t>, 9%</w:t>
      </w:r>
      <w:r w:rsidRPr="00223A7D">
        <w:rPr>
          <w:rFonts w:asciiTheme="minorHAnsi" w:hAnsiTheme="minorHAnsi"/>
          <w:lang w:val="en-GB"/>
        </w:rPr>
        <w:t xml:space="preserve"> in Estonia</w:t>
      </w:r>
      <w:r w:rsidR="00FF6AC3" w:rsidRPr="00223A7D">
        <w:rPr>
          <w:rFonts w:asciiTheme="minorHAnsi" w:hAnsiTheme="minorHAnsi"/>
          <w:lang w:val="en-GB"/>
        </w:rPr>
        <w:t>,</w:t>
      </w:r>
      <w:r w:rsidRPr="00223A7D">
        <w:rPr>
          <w:rFonts w:asciiTheme="minorHAnsi" w:hAnsiTheme="minorHAnsi"/>
          <w:lang w:val="en-GB"/>
        </w:rPr>
        <w:t xml:space="preserve"> and </w:t>
      </w:r>
      <w:r w:rsidR="00A424E6" w:rsidRPr="00223A7D">
        <w:rPr>
          <w:rFonts w:asciiTheme="minorHAnsi" w:hAnsiTheme="minorHAnsi"/>
          <w:lang w:val="en-GB"/>
        </w:rPr>
        <w:t>0%</w:t>
      </w:r>
      <w:r w:rsidRPr="00223A7D">
        <w:rPr>
          <w:rFonts w:asciiTheme="minorHAnsi" w:hAnsiTheme="minorHAnsi"/>
          <w:lang w:val="en-GB"/>
        </w:rPr>
        <w:t xml:space="preserve"> in Finland</w:t>
      </w:r>
      <w:r w:rsidR="00A424E6" w:rsidRPr="00223A7D">
        <w:rPr>
          <w:rFonts w:asciiTheme="minorHAnsi" w:hAnsiTheme="minorHAnsi"/>
          <w:lang w:val="en-GB"/>
        </w:rPr>
        <w:t xml:space="preserve">). </w:t>
      </w:r>
      <w:r w:rsidRPr="00223A7D">
        <w:rPr>
          <w:rFonts w:asciiTheme="minorHAnsi" w:hAnsiTheme="minorHAnsi"/>
          <w:lang w:val="en-GB"/>
        </w:rPr>
        <w:t xml:space="preserve">Moreover, a larger </w:t>
      </w:r>
      <w:r w:rsidR="000F2F3F" w:rsidRPr="00223A7D">
        <w:rPr>
          <w:rFonts w:asciiTheme="minorHAnsi" w:hAnsiTheme="minorHAnsi"/>
          <w:lang w:val="en-GB"/>
        </w:rPr>
        <w:t xml:space="preserve">proportion </w:t>
      </w:r>
      <w:r w:rsidRPr="00223A7D">
        <w:rPr>
          <w:rFonts w:asciiTheme="minorHAnsi" w:hAnsiTheme="minorHAnsi"/>
          <w:lang w:val="en-GB"/>
        </w:rPr>
        <w:t xml:space="preserve">of the respondents (parents) in </w:t>
      </w:r>
      <w:r w:rsidR="00301ED6" w:rsidRPr="00223A7D">
        <w:rPr>
          <w:rFonts w:asciiTheme="minorHAnsi" w:hAnsiTheme="minorHAnsi"/>
          <w:lang w:val="en-GB"/>
        </w:rPr>
        <w:t>Latvia and Estonia</w:t>
      </w:r>
      <w:r w:rsidRPr="00223A7D">
        <w:rPr>
          <w:rFonts w:asciiTheme="minorHAnsi" w:hAnsiTheme="minorHAnsi"/>
          <w:lang w:val="en-GB"/>
        </w:rPr>
        <w:t xml:space="preserve"> are convinced tha</w:t>
      </w:r>
      <w:r w:rsidR="002B4676" w:rsidRPr="00223A7D">
        <w:rPr>
          <w:rFonts w:asciiTheme="minorHAnsi" w:hAnsiTheme="minorHAnsi"/>
          <w:lang w:val="en-GB"/>
        </w:rPr>
        <w:t>t</w:t>
      </w:r>
      <w:r w:rsidRPr="00223A7D">
        <w:rPr>
          <w:rFonts w:asciiTheme="minorHAnsi" w:hAnsiTheme="minorHAnsi"/>
          <w:lang w:val="en-GB"/>
        </w:rPr>
        <w:t xml:space="preserve"> bilingual education causes confusion </w:t>
      </w:r>
      <w:r w:rsidR="00F54771" w:rsidRPr="00223A7D">
        <w:rPr>
          <w:rFonts w:asciiTheme="minorHAnsi" w:hAnsiTheme="minorHAnsi"/>
          <w:lang w:val="en-GB"/>
        </w:rPr>
        <w:t>about</w:t>
      </w:r>
      <w:r w:rsidRPr="00223A7D">
        <w:rPr>
          <w:rFonts w:asciiTheme="minorHAnsi" w:hAnsiTheme="minorHAnsi"/>
          <w:lang w:val="en-GB"/>
        </w:rPr>
        <w:t xml:space="preserve"> one’s cultural identity, </w:t>
      </w:r>
      <w:r w:rsidR="003D7B1D" w:rsidRPr="00223A7D">
        <w:rPr>
          <w:rFonts w:asciiTheme="minorHAnsi" w:hAnsiTheme="minorHAnsi"/>
          <w:lang w:val="en-GB"/>
        </w:rPr>
        <w:t xml:space="preserve">hinders </w:t>
      </w:r>
      <w:r w:rsidRPr="00223A7D">
        <w:rPr>
          <w:rFonts w:asciiTheme="minorHAnsi" w:hAnsiTheme="minorHAnsi"/>
          <w:lang w:val="en-GB"/>
        </w:rPr>
        <w:t>the child mastering the Russian language or the Latvia/Estonian language and makes the child indifferent to their identity</w:t>
      </w:r>
      <w:r w:rsidR="00A424E6" w:rsidRPr="00223A7D">
        <w:rPr>
          <w:rFonts w:asciiTheme="minorHAnsi" w:hAnsiTheme="minorHAnsi"/>
          <w:lang w:val="en-GB"/>
        </w:rPr>
        <w:t>;</w:t>
      </w:r>
    </w:p>
    <w:p w14:paraId="05C10ABA" w14:textId="330921F1" w:rsidR="00A424E6" w:rsidRPr="00223A7D" w:rsidRDefault="005129D9" w:rsidP="00AD54E2">
      <w:pPr>
        <w:pStyle w:val="Sarakstarindkopa"/>
        <w:numPr>
          <w:ilvl w:val="0"/>
          <w:numId w:val="26"/>
        </w:numPr>
        <w:jc w:val="both"/>
        <w:rPr>
          <w:rFonts w:asciiTheme="minorHAnsi" w:hAnsiTheme="minorHAnsi"/>
          <w:lang w:val="en-GB"/>
        </w:rPr>
      </w:pPr>
      <w:proofErr w:type="gramStart"/>
      <w:r w:rsidRPr="00223A7D">
        <w:rPr>
          <w:rFonts w:asciiTheme="minorHAnsi" w:hAnsiTheme="minorHAnsi"/>
          <w:lang w:val="en-GB"/>
        </w:rPr>
        <w:t>there</w:t>
      </w:r>
      <w:proofErr w:type="gramEnd"/>
      <w:r w:rsidRPr="00223A7D">
        <w:rPr>
          <w:rFonts w:asciiTheme="minorHAnsi" w:hAnsiTheme="minorHAnsi"/>
          <w:lang w:val="en-GB"/>
        </w:rPr>
        <w:t xml:space="preserve"> are no differences of opinion among al</w:t>
      </w:r>
      <w:r w:rsidR="00C33EC4" w:rsidRPr="00223A7D">
        <w:rPr>
          <w:rFonts w:asciiTheme="minorHAnsi" w:hAnsiTheme="minorHAnsi"/>
          <w:lang w:val="en-GB"/>
        </w:rPr>
        <w:t>l the surveyed parents as to wh</w:t>
      </w:r>
      <w:r w:rsidRPr="00223A7D">
        <w:rPr>
          <w:rFonts w:asciiTheme="minorHAnsi" w:hAnsiTheme="minorHAnsi"/>
          <w:lang w:val="en-GB"/>
        </w:rPr>
        <w:t xml:space="preserve">at the child’s success in mastering the </w:t>
      </w:r>
      <w:r w:rsidR="00C33EC4" w:rsidRPr="00223A7D">
        <w:rPr>
          <w:rFonts w:asciiTheme="minorHAnsi" w:hAnsiTheme="minorHAnsi"/>
          <w:lang w:val="en-GB"/>
        </w:rPr>
        <w:t>second language depends on (according to the respondents, it primarily depends on the teachers’ professional excellence)</w:t>
      </w:r>
      <w:r w:rsidR="00A424E6" w:rsidRPr="00223A7D">
        <w:rPr>
          <w:rFonts w:asciiTheme="minorHAnsi" w:hAnsiTheme="minorHAnsi"/>
          <w:lang w:val="en-GB"/>
        </w:rPr>
        <w:t>.</w:t>
      </w:r>
    </w:p>
    <w:p w14:paraId="59C5448E" w14:textId="77777777" w:rsidR="00A424E6" w:rsidRPr="00223A7D" w:rsidRDefault="00A424E6" w:rsidP="00A424E6">
      <w:pPr>
        <w:jc w:val="both"/>
        <w:rPr>
          <w:lang w:val="en-GB"/>
        </w:rPr>
      </w:pPr>
    </w:p>
    <w:p w14:paraId="7FE3E442" w14:textId="476B192F" w:rsidR="00A424E6" w:rsidRPr="00223A7D" w:rsidRDefault="00D31B7B" w:rsidP="00A424E6">
      <w:pPr>
        <w:ind w:firstLine="708"/>
        <w:jc w:val="both"/>
        <w:rPr>
          <w:rFonts w:cs="Times New Roman"/>
          <w:b/>
          <w:lang w:val="en-GB"/>
        </w:rPr>
      </w:pPr>
      <w:r w:rsidRPr="00223A7D">
        <w:rPr>
          <w:rFonts w:cs="Times New Roman"/>
          <w:lang w:val="en-GB"/>
        </w:rPr>
        <w:t>Comparative analysis of the results of the survey among the respondents (parents) in Estonia, Finland</w:t>
      </w:r>
      <w:r w:rsidR="007F29AA" w:rsidRPr="00223A7D">
        <w:rPr>
          <w:rFonts w:cs="Times New Roman"/>
          <w:lang w:val="en-GB"/>
        </w:rPr>
        <w:t>,</w:t>
      </w:r>
      <w:r w:rsidRPr="00223A7D">
        <w:rPr>
          <w:rFonts w:cs="Times New Roman"/>
          <w:lang w:val="en-GB"/>
        </w:rPr>
        <w:t xml:space="preserve"> and Latvia concerning the </w:t>
      </w:r>
      <w:r w:rsidRPr="00223A7D">
        <w:rPr>
          <w:rFonts w:cs="Times New Roman"/>
          <w:b/>
          <w:lang w:val="en-GB"/>
        </w:rPr>
        <w:t>“Cooperation with the educational institution”</w:t>
      </w:r>
      <w:r w:rsidRPr="00223A7D">
        <w:rPr>
          <w:rFonts w:cs="Times New Roman"/>
          <w:lang w:val="en-GB"/>
        </w:rPr>
        <w:t xml:space="preserve"> section:</w:t>
      </w:r>
    </w:p>
    <w:p w14:paraId="64B8AEA9" w14:textId="3CE8A344" w:rsidR="00A424E6" w:rsidRPr="00223A7D" w:rsidRDefault="00800FB3" w:rsidP="00AD54E2">
      <w:pPr>
        <w:pStyle w:val="Sarakstarindkopa"/>
        <w:numPr>
          <w:ilvl w:val="0"/>
          <w:numId w:val="27"/>
        </w:numPr>
        <w:jc w:val="both"/>
        <w:rPr>
          <w:rFonts w:asciiTheme="minorHAnsi" w:hAnsiTheme="minorHAnsi"/>
          <w:lang w:val="en-GB"/>
        </w:rPr>
      </w:pPr>
      <w:r w:rsidRPr="00223A7D">
        <w:rPr>
          <w:rFonts w:asciiTheme="minorHAnsi" w:hAnsiTheme="minorHAnsi"/>
          <w:lang w:val="en-GB"/>
        </w:rPr>
        <w:t xml:space="preserve">in Latvia and Estonia, the parents usually receive information about the child or school events in Russian or the second language in the process of cooperation with the educational </w:t>
      </w:r>
      <w:r w:rsidR="00BA0EE2" w:rsidRPr="00223A7D">
        <w:rPr>
          <w:rFonts w:asciiTheme="minorHAnsi" w:hAnsiTheme="minorHAnsi"/>
          <w:lang w:val="en-GB"/>
        </w:rPr>
        <w:t>institution</w:t>
      </w:r>
      <w:r w:rsidRPr="00223A7D">
        <w:rPr>
          <w:rFonts w:asciiTheme="minorHAnsi" w:hAnsiTheme="minorHAnsi"/>
          <w:lang w:val="en-GB"/>
        </w:rPr>
        <w:t>, and in Finland</w:t>
      </w:r>
      <w:r w:rsidR="00555862" w:rsidRPr="00223A7D">
        <w:rPr>
          <w:rFonts w:asciiTheme="minorHAnsi" w:hAnsiTheme="minorHAnsi"/>
          <w:lang w:val="en-GB"/>
        </w:rPr>
        <w:t>,</w:t>
      </w:r>
      <w:r w:rsidRPr="00223A7D">
        <w:rPr>
          <w:rFonts w:asciiTheme="minorHAnsi" w:hAnsiTheme="minorHAnsi"/>
          <w:lang w:val="en-GB"/>
        </w:rPr>
        <w:t xml:space="preserve"> </w:t>
      </w:r>
      <w:r w:rsidR="002B4676" w:rsidRPr="00223A7D">
        <w:rPr>
          <w:rFonts w:asciiTheme="minorHAnsi" w:hAnsiTheme="minorHAnsi"/>
          <w:lang w:val="en-GB"/>
        </w:rPr>
        <w:t>such</w:t>
      </w:r>
      <w:r w:rsidRPr="00223A7D">
        <w:rPr>
          <w:rFonts w:asciiTheme="minorHAnsi" w:hAnsiTheme="minorHAnsi"/>
          <w:lang w:val="en-GB"/>
        </w:rPr>
        <w:t xml:space="preserve"> information is more often provided in Finnish or Swedish; according to the respondents, the majority do not face any difficulties in relation to th</w:t>
      </w:r>
      <w:r w:rsidR="00555862" w:rsidRPr="00223A7D">
        <w:rPr>
          <w:rFonts w:asciiTheme="minorHAnsi" w:hAnsiTheme="minorHAnsi"/>
          <w:lang w:val="en-GB"/>
        </w:rPr>
        <w:t>is aspect</w:t>
      </w:r>
      <w:r w:rsidR="00A424E6" w:rsidRPr="00223A7D">
        <w:rPr>
          <w:rFonts w:asciiTheme="minorHAnsi" w:hAnsiTheme="minorHAnsi"/>
          <w:lang w:val="en-GB"/>
        </w:rPr>
        <w:t>;</w:t>
      </w:r>
    </w:p>
    <w:p w14:paraId="1C117ECF" w14:textId="0B75FEDA" w:rsidR="00A424E6" w:rsidRPr="00223A7D" w:rsidRDefault="00A45BB4" w:rsidP="00AD54E2">
      <w:pPr>
        <w:pStyle w:val="Sarakstarindkopa"/>
        <w:numPr>
          <w:ilvl w:val="0"/>
          <w:numId w:val="27"/>
        </w:numPr>
        <w:jc w:val="both"/>
        <w:rPr>
          <w:rFonts w:asciiTheme="minorHAnsi" w:hAnsiTheme="minorHAnsi"/>
          <w:lang w:val="en-GB"/>
        </w:rPr>
      </w:pPr>
      <w:r w:rsidRPr="00223A7D">
        <w:rPr>
          <w:rFonts w:asciiTheme="minorHAnsi" w:hAnsiTheme="minorHAnsi"/>
          <w:lang w:val="en-GB"/>
        </w:rPr>
        <w:t xml:space="preserve">approximately the same number of parents in all the countries (about 60%) are content with the cooperation with the educational </w:t>
      </w:r>
      <w:r w:rsidR="00BA0EE2" w:rsidRPr="00223A7D">
        <w:rPr>
          <w:rFonts w:asciiTheme="minorHAnsi" w:hAnsiTheme="minorHAnsi"/>
          <w:lang w:val="en-GB"/>
        </w:rPr>
        <w:t>institution</w:t>
      </w:r>
      <w:r w:rsidRPr="00223A7D">
        <w:rPr>
          <w:rFonts w:asciiTheme="minorHAnsi" w:hAnsiTheme="minorHAnsi"/>
          <w:lang w:val="en-GB"/>
        </w:rPr>
        <w:t xml:space="preserve"> on the issues of their children’s bilingual education, but </w:t>
      </w:r>
      <w:r w:rsidR="00912B1F" w:rsidRPr="00223A7D">
        <w:rPr>
          <w:rFonts w:asciiTheme="minorHAnsi" w:hAnsiTheme="minorHAnsi"/>
          <w:lang w:val="en-GB"/>
        </w:rPr>
        <w:t xml:space="preserve">the </w:t>
      </w:r>
      <w:r w:rsidRPr="00223A7D">
        <w:rPr>
          <w:rFonts w:asciiTheme="minorHAnsi" w:hAnsiTheme="minorHAnsi"/>
          <w:lang w:val="en-GB"/>
        </w:rPr>
        <w:t>readiness to active</w:t>
      </w:r>
      <w:r w:rsidR="00912B1F" w:rsidRPr="00223A7D">
        <w:rPr>
          <w:rFonts w:asciiTheme="minorHAnsi" w:hAnsiTheme="minorHAnsi"/>
          <w:lang w:val="en-GB"/>
        </w:rPr>
        <w:t>ly</w:t>
      </w:r>
      <w:r w:rsidRPr="00223A7D">
        <w:rPr>
          <w:rFonts w:asciiTheme="minorHAnsi" w:hAnsiTheme="minorHAnsi"/>
          <w:lang w:val="en-GB"/>
        </w:rPr>
        <w:t xml:space="preserve"> cooperat</w:t>
      </w:r>
      <w:r w:rsidR="00912B1F" w:rsidRPr="00223A7D">
        <w:rPr>
          <w:rFonts w:asciiTheme="minorHAnsi" w:hAnsiTheme="minorHAnsi"/>
          <w:lang w:val="en-GB"/>
        </w:rPr>
        <w:t>e</w:t>
      </w:r>
      <w:r w:rsidRPr="00223A7D">
        <w:rPr>
          <w:rFonts w:asciiTheme="minorHAnsi" w:hAnsiTheme="minorHAnsi"/>
          <w:lang w:val="en-GB"/>
        </w:rPr>
        <w:t xml:space="preserve"> with educational </w:t>
      </w:r>
      <w:r w:rsidR="00BA0EE2" w:rsidRPr="00223A7D">
        <w:rPr>
          <w:rFonts w:asciiTheme="minorHAnsi" w:hAnsiTheme="minorHAnsi"/>
          <w:lang w:val="en-GB"/>
        </w:rPr>
        <w:t>institutions</w:t>
      </w:r>
      <w:r w:rsidRPr="00223A7D">
        <w:rPr>
          <w:rFonts w:asciiTheme="minorHAnsi" w:hAnsiTheme="minorHAnsi"/>
          <w:lang w:val="en-GB"/>
        </w:rPr>
        <w:t xml:space="preserve"> in Finland is expressed by </w:t>
      </w:r>
      <w:r w:rsidR="00A424E6" w:rsidRPr="00223A7D">
        <w:rPr>
          <w:rFonts w:asciiTheme="minorHAnsi" w:hAnsiTheme="minorHAnsi"/>
          <w:lang w:val="en-GB"/>
        </w:rPr>
        <w:t>61</w:t>
      </w:r>
      <w:r w:rsidRPr="00223A7D">
        <w:rPr>
          <w:rFonts w:asciiTheme="minorHAnsi" w:hAnsiTheme="minorHAnsi"/>
          <w:lang w:val="en-GB"/>
        </w:rPr>
        <w:t>.</w:t>
      </w:r>
      <w:r w:rsidR="00A424E6" w:rsidRPr="00223A7D">
        <w:rPr>
          <w:rFonts w:asciiTheme="minorHAnsi" w:hAnsiTheme="minorHAnsi"/>
          <w:lang w:val="en-GB"/>
        </w:rPr>
        <w:t>6%</w:t>
      </w:r>
      <w:r w:rsidRPr="00223A7D">
        <w:rPr>
          <w:rFonts w:asciiTheme="minorHAnsi" w:hAnsiTheme="minorHAnsi"/>
          <w:lang w:val="en-GB"/>
        </w:rPr>
        <w:t xml:space="preserve"> o</w:t>
      </w:r>
      <w:r w:rsidR="002B4676" w:rsidRPr="00223A7D">
        <w:rPr>
          <w:rFonts w:asciiTheme="minorHAnsi" w:hAnsiTheme="minorHAnsi"/>
          <w:lang w:val="en-GB"/>
        </w:rPr>
        <w:t>f the respondents</w:t>
      </w:r>
      <w:r w:rsidRPr="00223A7D">
        <w:rPr>
          <w:rFonts w:asciiTheme="minorHAnsi" w:hAnsiTheme="minorHAnsi"/>
          <w:lang w:val="en-GB"/>
        </w:rPr>
        <w:t xml:space="preserve"> while the relevant </w:t>
      </w:r>
      <w:r w:rsidR="00912B1F" w:rsidRPr="00223A7D">
        <w:rPr>
          <w:rFonts w:asciiTheme="minorHAnsi" w:hAnsiTheme="minorHAnsi"/>
          <w:lang w:val="en-GB"/>
        </w:rPr>
        <w:t xml:space="preserve">proportion </w:t>
      </w:r>
      <w:r w:rsidRPr="00223A7D">
        <w:rPr>
          <w:rFonts w:asciiTheme="minorHAnsi" w:hAnsiTheme="minorHAnsi"/>
          <w:lang w:val="en-GB"/>
        </w:rPr>
        <w:t>of the parents in Latvia and Estonia is just over</w:t>
      </w:r>
      <w:r w:rsidR="00A424E6" w:rsidRPr="00223A7D">
        <w:rPr>
          <w:rFonts w:asciiTheme="minorHAnsi" w:hAnsiTheme="minorHAnsi"/>
          <w:lang w:val="en-GB"/>
        </w:rPr>
        <w:t xml:space="preserve"> 40%. </w:t>
      </w:r>
      <w:r w:rsidRPr="00223A7D">
        <w:rPr>
          <w:rFonts w:asciiTheme="minorHAnsi" w:hAnsiTheme="minorHAnsi"/>
          <w:lang w:val="en-GB"/>
        </w:rPr>
        <w:t xml:space="preserve">The parents’ responses demonstrate that only </w:t>
      </w:r>
      <w:r w:rsidR="00F8083A" w:rsidRPr="00223A7D">
        <w:rPr>
          <w:rFonts w:asciiTheme="minorHAnsi" w:hAnsiTheme="minorHAnsi"/>
          <w:lang w:val="en-GB"/>
        </w:rPr>
        <w:t xml:space="preserve">a </w:t>
      </w:r>
      <w:r w:rsidRPr="00223A7D">
        <w:rPr>
          <w:rFonts w:asciiTheme="minorHAnsi" w:hAnsiTheme="minorHAnsi"/>
          <w:lang w:val="en-GB"/>
        </w:rPr>
        <w:t xml:space="preserve">few of them often suggest </w:t>
      </w:r>
      <w:r w:rsidR="00CC74D7" w:rsidRPr="00223A7D">
        <w:rPr>
          <w:rFonts w:asciiTheme="minorHAnsi" w:hAnsiTheme="minorHAnsi"/>
          <w:lang w:val="en-GB"/>
        </w:rPr>
        <w:t xml:space="preserve">changes in the educational </w:t>
      </w:r>
      <w:r w:rsidR="00BA0EE2" w:rsidRPr="00223A7D">
        <w:rPr>
          <w:rFonts w:asciiTheme="minorHAnsi" w:hAnsiTheme="minorHAnsi"/>
          <w:lang w:val="en-GB"/>
        </w:rPr>
        <w:t>institution</w:t>
      </w:r>
      <w:r w:rsidR="00CC74D7" w:rsidRPr="00223A7D">
        <w:rPr>
          <w:rFonts w:asciiTheme="minorHAnsi" w:hAnsiTheme="minorHAnsi"/>
          <w:lang w:val="en-GB"/>
        </w:rPr>
        <w:t xml:space="preserve"> </w:t>
      </w:r>
      <w:r w:rsidR="00F8083A" w:rsidRPr="00223A7D">
        <w:rPr>
          <w:rFonts w:asciiTheme="minorHAnsi" w:hAnsiTheme="minorHAnsi"/>
          <w:lang w:val="en-GB"/>
        </w:rPr>
        <w:t>with regard</w:t>
      </w:r>
      <w:r w:rsidR="00CC74D7" w:rsidRPr="00223A7D">
        <w:rPr>
          <w:rFonts w:asciiTheme="minorHAnsi" w:hAnsiTheme="minorHAnsi"/>
          <w:lang w:val="en-GB"/>
        </w:rPr>
        <w:t xml:space="preserve"> to the language of instruction; in Finland</w:t>
      </w:r>
      <w:r w:rsidR="00D03CC2" w:rsidRPr="00223A7D">
        <w:rPr>
          <w:rFonts w:asciiTheme="minorHAnsi" w:hAnsiTheme="minorHAnsi"/>
          <w:lang w:val="en-GB"/>
        </w:rPr>
        <w:t>,</w:t>
      </w:r>
      <w:r w:rsidR="00CC74D7" w:rsidRPr="00223A7D">
        <w:rPr>
          <w:rFonts w:asciiTheme="minorHAnsi" w:hAnsiTheme="minorHAnsi"/>
          <w:lang w:val="en-GB"/>
        </w:rPr>
        <w:t xml:space="preserve"> such initiatives </w:t>
      </w:r>
      <w:r w:rsidR="00D03CC2" w:rsidRPr="00223A7D">
        <w:rPr>
          <w:rFonts w:asciiTheme="minorHAnsi" w:hAnsiTheme="minorHAnsi"/>
          <w:lang w:val="en-GB"/>
        </w:rPr>
        <w:t xml:space="preserve">by </w:t>
      </w:r>
      <w:r w:rsidR="00CC74D7" w:rsidRPr="00223A7D">
        <w:rPr>
          <w:rFonts w:asciiTheme="minorHAnsi" w:hAnsiTheme="minorHAnsi"/>
          <w:lang w:val="en-GB"/>
        </w:rPr>
        <w:t xml:space="preserve">the parents are more often taken into consideration by the administration of the educational </w:t>
      </w:r>
      <w:r w:rsidR="00BA0EE2" w:rsidRPr="00223A7D">
        <w:rPr>
          <w:rFonts w:asciiTheme="minorHAnsi" w:hAnsiTheme="minorHAnsi"/>
          <w:lang w:val="en-GB"/>
        </w:rPr>
        <w:t>institution</w:t>
      </w:r>
      <w:r w:rsidR="00381ACF" w:rsidRPr="00223A7D">
        <w:rPr>
          <w:rFonts w:asciiTheme="minorHAnsi" w:hAnsiTheme="minorHAnsi"/>
          <w:lang w:val="en-GB"/>
        </w:rPr>
        <w:t>,</w:t>
      </w:r>
      <w:r w:rsidR="00CC74D7" w:rsidRPr="00223A7D">
        <w:rPr>
          <w:rFonts w:asciiTheme="minorHAnsi" w:hAnsiTheme="minorHAnsi"/>
          <w:lang w:val="en-GB"/>
        </w:rPr>
        <w:t xml:space="preserve"> whereas it is extremely </w:t>
      </w:r>
      <w:r w:rsidR="002B4676" w:rsidRPr="00223A7D">
        <w:rPr>
          <w:rFonts w:asciiTheme="minorHAnsi" w:hAnsiTheme="minorHAnsi"/>
          <w:lang w:val="en-GB"/>
        </w:rPr>
        <w:t xml:space="preserve">rare </w:t>
      </w:r>
      <w:r w:rsidR="00CC74D7" w:rsidRPr="00223A7D">
        <w:rPr>
          <w:rFonts w:asciiTheme="minorHAnsi" w:hAnsiTheme="minorHAnsi"/>
          <w:lang w:val="en-GB"/>
        </w:rPr>
        <w:t>for Latvia and Estonia</w:t>
      </w:r>
      <w:r w:rsidR="00A424E6" w:rsidRPr="00223A7D">
        <w:rPr>
          <w:rFonts w:asciiTheme="minorHAnsi" w:hAnsiTheme="minorHAnsi"/>
          <w:lang w:val="en-GB"/>
        </w:rPr>
        <w:t>;</w:t>
      </w:r>
    </w:p>
    <w:p w14:paraId="663A96E0" w14:textId="166DD8FE" w:rsidR="00A424E6" w:rsidRPr="00223A7D" w:rsidRDefault="00CA7893" w:rsidP="00AD54E2">
      <w:pPr>
        <w:pStyle w:val="Sarakstarindkopa"/>
        <w:numPr>
          <w:ilvl w:val="0"/>
          <w:numId w:val="27"/>
        </w:numPr>
        <w:jc w:val="both"/>
        <w:rPr>
          <w:rFonts w:asciiTheme="minorHAnsi" w:hAnsiTheme="minorHAnsi"/>
          <w:lang w:val="en-GB"/>
        </w:rPr>
      </w:pPr>
      <w:proofErr w:type="gramStart"/>
      <w:r w:rsidRPr="00223A7D">
        <w:rPr>
          <w:rFonts w:asciiTheme="minorHAnsi" w:hAnsiTheme="minorHAnsi"/>
          <w:lang w:val="en-GB"/>
        </w:rPr>
        <w:t>the</w:t>
      </w:r>
      <w:proofErr w:type="gramEnd"/>
      <w:r w:rsidRPr="00223A7D">
        <w:rPr>
          <w:rFonts w:asciiTheme="minorHAnsi" w:hAnsiTheme="minorHAnsi"/>
          <w:lang w:val="en-GB"/>
        </w:rPr>
        <w:t xml:space="preserve"> events </w:t>
      </w:r>
      <w:r w:rsidR="008478C8" w:rsidRPr="00223A7D">
        <w:rPr>
          <w:rFonts w:asciiTheme="minorHAnsi" w:hAnsiTheme="minorHAnsi"/>
          <w:lang w:val="en-GB"/>
        </w:rPr>
        <w:t>where</w:t>
      </w:r>
      <w:r w:rsidRPr="00223A7D">
        <w:rPr>
          <w:rFonts w:asciiTheme="minorHAnsi" w:hAnsiTheme="minorHAnsi"/>
          <w:lang w:val="en-GB"/>
        </w:rPr>
        <w:t xml:space="preserve"> parents would readily participate </w:t>
      </w:r>
      <w:r w:rsidR="008478C8" w:rsidRPr="00223A7D">
        <w:rPr>
          <w:rFonts w:asciiTheme="minorHAnsi" w:hAnsiTheme="minorHAnsi"/>
          <w:lang w:val="en-GB"/>
        </w:rPr>
        <w:t>in</w:t>
      </w:r>
      <w:r w:rsidRPr="00223A7D">
        <w:rPr>
          <w:rFonts w:asciiTheme="minorHAnsi" w:hAnsiTheme="minorHAnsi"/>
          <w:lang w:val="en-GB"/>
        </w:rPr>
        <w:t xml:space="preserve"> </w:t>
      </w:r>
      <w:r w:rsidR="009A5F9B" w:rsidRPr="00223A7D">
        <w:rPr>
          <w:rFonts w:asciiTheme="minorHAnsi" w:hAnsiTheme="minorHAnsi"/>
          <w:lang w:val="en-GB"/>
        </w:rPr>
        <w:t>foster</w:t>
      </w:r>
      <w:r w:rsidR="008478C8" w:rsidRPr="00223A7D">
        <w:rPr>
          <w:rFonts w:asciiTheme="minorHAnsi" w:hAnsiTheme="minorHAnsi"/>
          <w:lang w:val="en-GB"/>
        </w:rPr>
        <w:t>ing</w:t>
      </w:r>
      <w:r w:rsidRPr="00223A7D">
        <w:rPr>
          <w:rFonts w:asciiTheme="minorHAnsi" w:hAnsiTheme="minorHAnsi"/>
          <w:lang w:val="en-GB"/>
        </w:rPr>
        <w:t xml:space="preserve"> their children’s </w:t>
      </w:r>
      <w:r w:rsidR="009A5F9B" w:rsidRPr="00223A7D">
        <w:rPr>
          <w:rFonts w:asciiTheme="minorHAnsi" w:hAnsiTheme="minorHAnsi"/>
          <w:lang w:val="en-GB"/>
        </w:rPr>
        <w:t>comprehensive development in the process of bilingual education are traditional and coincide strikingly in all three countries (participating in excursions, organis</w:t>
      </w:r>
      <w:r w:rsidR="00BE3F01" w:rsidRPr="00223A7D">
        <w:rPr>
          <w:rFonts w:asciiTheme="minorHAnsi" w:hAnsiTheme="minorHAnsi"/>
          <w:lang w:val="en-GB"/>
        </w:rPr>
        <w:t>ing</w:t>
      </w:r>
      <w:r w:rsidR="009A5F9B" w:rsidRPr="00223A7D">
        <w:rPr>
          <w:rFonts w:asciiTheme="minorHAnsi" w:hAnsiTheme="minorHAnsi"/>
          <w:lang w:val="en-GB"/>
        </w:rPr>
        <w:t xml:space="preserve"> celebrations, discussions with teachers, etc.). </w:t>
      </w:r>
      <w:r w:rsidR="002B4676" w:rsidRPr="00223A7D">
        <w:rPr>
          <w:rFonts w:asciiTheme="minorHAnsi" w:hAnsiTheme="minorHAnsi"/>
          <w:lang w:val="en-GB"/>
        </w:rPr>
        <w:t xml:space="preserve">It </w:t>
      </w:r>
      <w:r w:rsidR="009A5F9B" w:rsidRPr="00223A7D">
        <w:rPr>
          <w:rFonts w:asciiTheme="minorHAnsi" w:hAnsiTheme="minorHAnsi"/>
          <w:lang w:val="en-GB"/>
        </w:rPr>
        <w:t xml:space="preserve">should be noted that the parents surveyed in Finland expressed more interest in lectures </w:t>
      </w:r>
      <w:r w:rsidR="00C30D86" w:rsidRPr="00223A7D">
        <w:rPr>
          <w:rFonts w:asciiTheme="minorHAnsi" w:hAnsiTheme="minorHAnsi"/>
          <w:lang w:val="en-GB"/>
        </w:rPr>
        <w:t xml:space="preserve">on </w:t>
      </w:r>
      <w:r w:rsidR="009A5F9B" w:rsidRPr="00223A7D">
        <w:rPr>
          <w:rFonts w:asciiTheme="minorHAnsi" w:hAnsiTheme="minorHAnsi"/>
          <w:lang w:val="en-GB"/>
        </w:rPr>
        <w:t xml:space="preserve">bilingual education than those in Estonia and especially </w:t>
      </w:r>
      <w:r w:rsidR="00C30D86" w:rsidRPr="00223A7D">
        <w:rPr>
          <w:rFonts w:asciiTheme="minorHAnsi" w:hAnsiTheme="minorHAnsi"/>
          <w:lang w:val="en-GB"/>
        </w:rPr>
        <w:t xml:space="preserve">in </w:t>
      </w:r>
      <w:r w:rsidR="009A5F9B" w:rsidRPr="00223A7D">
        <w:rPr>
          <w:rFonts w:asciiTheme="minorHAnsi" w:hAnsiTheme="minorHAnsi"/>
          <w:lang w:val="en-GB"/>
        </w:rPr>
        <w:t>Latvia</w:t>
      </w:r>
      <w:r w:rsidR="00A424E6" w:rsidRPr="00223A7D">
        <w:rPr>
          <w:rFonts w:asciiTheme="minorHAnsi" w:hAnsiTheme="minorHAnsi"/>
          <w:lang w:val="en-GB"/>
        </w:rPr>
        <w:t>;</w:t>
      </w:r>
    </w:p>
    <w:p w14:paraId="70BAFABF" w14:textId="5B4A9396" w:rsidR="00A424E6" w:rsidRPr="00223A7D" w:rsidRDefault="009A5F9B" w:rsidP="00AD54E2">
      <w:pPr>
        <w:pStyle w:val="Sarakstarindkopa"/>
        <w:numPr>
          <w:ilvl w:val="0"/>
          <w:numId w:val="27"/>
        </w:numPr>
        <w:jc w:val="both"/>
        <w:rPr>
          <w:rFonts w:asciiTheme="minorHAnsi" w:hAnsiTheme="minorHAnsi"/>
          <w:lang w:val="en-GB"/>
        </w:rPr>
      </w:pPr>
      <w:r w:rsidRPr="00223A7D">
        <w:rPr>
          <w:rFonts w:asciiTheme="minorHAnsi" w:hAnsiTheme="minorHAnsi"/>
          <w:lang w:val="en-GB"/>
        </w:rPr>
        <w:lastRenderedPageBreak/>
        <w:t xml:space="preserve">in all three countries, the respondents are interested in answers to almost all of the suggested questions but a larger </w:t>
      </w:r>
      <w:r w:rsidR="000531CC" w:rsidRPr="00223A7D">
        <w:rPr>
          <w:rFonts w:asciiTheme="minorHAnsi" w:hAnsiTheme="minorHAnsi"/>
          <w:lang w:val="en-GB"/>
        </w:rPr>
        <w:t xml:space="preserve">proportion </w:t>
      </w:r>
      <w:r w:rsidRPr="00223A7D">
        <w:rPr>
          <w:rFonts w:asciiTheme="minorHAnsi" w:hAnsiTheme="minorHAnsi"/>
          <w:lang w:val="en-GB"/>
        </w:rPr>
        <w:t xml:space="preserve">of the parents in </w:t>
      </w:r>
      <w:r w:rsidR="00301ED6" w:rsidRPr="00223A7D">
        <w:rPr>
          <w:rFonts w:asciiTheme="minorHAnsi" w:hAnsiTheme="minorHAnsi"/>
          <w:lang w:val="en-GB"/>
        </w:rPr>
        <w:t>Latvia and Estonia</w:t>
      </w:r>
      <w:r w:rsidRPr="00223A7D">
        <w:rPr>
          <w:rFonts w:asciiTheme="minorHAnsi" w:hAnsiTheme="minorHAnsi"/>
          <w:lang w:val="en-GB"/>
        </w:rPr>
        <w:t xml:space="preserve"> are concerned about the question “How can we retain our identity in the multicultural environment?”</w:t>
      </w:r>
      <w:r w:rsidR="00F17DCB" w:rsidRPr="00223A7D">
        <w:rPr>
          <w:rFonts w:asciiTheme="minorHAnsi" w:hAnsiTheme="minorHAnsi"/>
          <w:lang w:val="en-GB"/>
        </w:rPr>
        <w:t xml:space="preserve"> compared to Finland</w:t>
      </w:r>
      <w:r w:rsidR="00A424E6" w:rsidRPr="00223A7D">
        <w:rPr>
          <w:rFonts w:asciiTheme="minorHAnsi" w:hAnsiTheme="minorHAnsi"/>
          <w:color w:val="000000"/>
          <w:lang w:val="en-GB"/>
        </w:rPr>
        <w:t>.</w:t>
      </w:r>
    </w:p>
    <w:p w14:paraId="50325664" w14:textId="77777777" w:rsidR="00A424E6" w:rsidRPr="00223A7D" w:rsidRDefault="00A424E6" w:rsidP="00A424E6">
      <w:pPr>
        <w:rPr>
          <w:b/>
          <w:lang w:val="en-GB"/>
        </w:rPr>
      </w:pPr>
    </w:p>
    <w:p w14:paraId="36290E79" w14:textId="37A01148" w:rsidR="00FB1AB7" w:rsidRPr="00223A7D" w:rsidRDefault="00217F02" w:rsidP="00FB1AB7">
      <w:pPr>
        <w:pStyle w:val="Virsraksts1"/>
        <w:jc w:val="center"/>
        <w:rPr>
          <w:rFonts w:asciiTheme="minorHAnsi" w:hAnsiTheme="minorHAnsi"/>
          <w:color w:val="auto"/>
          <w:sz w:val="28"/>
          <w:szCs w:val="28"/>
          <w:lang w:val="en-GB"/>
        </w:rPr>
      </w:pPr>
      <w:bookmarkStart w:id="13" w:name="_Toc462640390"/>
      <w:r w:rsidRPr="00223A7D">
        <w:rPr>
          <w:rFonts w:asciiTheme="minorHAnsi" w:hAnsiTheme="minorHAnsi"/>
          <w:color w:val="auto"/>
          <w:sz w:val="28"/>
          <w:szCs w:val="28"/>
          <w:lang w:val="en-GB"/>
        </w:rPr>
        <w:t>Conclusion</w:t>
      </w:r>
      <w:bookmarkEnd w:id="13"/>
    </w:p>
    <w:p w14:paraId="601D111F" w14:textId="77777777" w:rsidR="00FB1AB7" w:rsidRPr="00223A7D" w:rsidRDefault="00FB1AB7" w:rsidP="00FB1AB7">
      <w:pPr>
        <w:rPr>
          <w:lang w:val="en-GB"/>
        </w:rPr>
      </w:pPr>
    </w:p>
    <w:p w14:paraId="5626B1F2" w14:textId="3961CFCA" w:rsidR="009E523B" w:rsidRPr="00223A7D" w:rsidRDefault="00217F02" w:rsidP="00F963CF">
      <w:pPr>
        <w:widowControl w:val="0"/>
        <w:autoSpaceDE w:val="0"/>
        <w:autoSpaceDN w:val="0"/>
        <w:adjustRightInd w:val="0"/>
        <w:ind w:firstLine="720"/>
        <w:jc w:val="both"/>
        <w:rPr>
          <w:rFonts w:cs="Consolas"/>
          <w:lang w:val="en-GB"/>
        </w:rPr>
      </w:pPr>
      <w:r w:rsidRPr="00223A7D">
        <w:rPr>
          <w:rFonts w:cs="Consolas"/>
          <w:lang w:val="en-GB"/>
        </w:rPr>
        <w:t xml:space="preserve">In </w:t>
      </w:r>
      <w:r w:rsidR="00301ED6" w:rsidRPr="00223A7D">
        <w:rPr>
          <w:rFonts w:cs="Consolas"/>
          <w:lang w:val="en-GB"/>
        </w:rPr>
        <w:t>Latvia and Estonia</w:t>
      </w:r>
      <w:r w:rsidRPr="00223A7D">
        <w:rPr>
          <w:rFonts w:cs="Consolas"/>
          <w:lang w:val="en-GB"/>
        </w:rPr>
        <w:t xml:space="preserve">, the Russian-speaking minority can make do with the Russian language in </w:t>
      </w:r>
      <w:r w:rsidR="0007325F" w:rsidRPr="00223A7D">
        <w:rPr>
          <w:rFonts w:cs="Consolas"/>
          <w:lang w:val="en-GB"/>
        </w:rPr>
        <w:t xml:space="preserve">their </w:t>
      </w:r>
      <w:r w:rsidRPr="00223A7D">
        <w:rPr>
          <w:rFonts w:cs="Consolas"/>
          <w:lang w:val="en-GB"/>
        </w:rPr>
        <w:t xml:space="preserve">environment while it is almost impossible to “survive” in Finland without Finnish (the Russian minority in Finland is </w:t>
      </w:r>
      <w:r w:rsidR="00301ED6" w:rsidRPr="00223A7D">
        <w:rPr>
          <w:rFonts w:cs="Consolas"/>
          <w:lang w:val="en-GB"/>
        </w:rPr>
        <w:t>inconsiderable in number</w:t>
      </w:r>
      <w:r w:rsidRPr="00223A7D">
        <w:rPr>
          <w:rFonts w:cs="Consolas"/>
          <w:lang w:val="en-GB"/>
        </w:rPr>
        <w:t xml:space="preserve">). While in </w:t>
      </w:r>
      <w:r w:rsidR="00301ED6" w:rsidRPr="00223A7D">
        <w:rPr>
          <w:rFonts w:cs="Consolas"/>
          <w:lang w:val="en-GB"/>
        </w:rPr>
        <w:t>Latvia and Estonia</w:t>
      </w:r>
      <w:r w:rsidRPr="00223A7D">
        <w:rPr>
          <w:rFonts w:cs="Consolas"/>
          <w:lang w:val="en-GB"/>
        </w:rPr>
        <w:t xml:space="preserve"> the issue is integration with the bulk of the population, in Finland</w:t>
      </w:r>
      <w:r w:rsidR="00F637FB" w:rsidRPr="00223A7D">
        <w:rPr>
          <w:rFonts w:cs="Consolas"/>
          <w:lang w:val="en-GB"/>
        </w:rPr>
        <w:t>,</w:t>
      </w:r>
      <w:r w:rsidRPr="00223A7D">
        <w:rPr>
          <w:rFonts w:cs="Consolas"/>
          <w:lang w:val="en-GB"/>
        </w:rPr>
        <w:t xml:space="preserve"> it is about </w:t>
      </w:r>
      <w:r w:rsidR="000B3597" w:rsidRPr="00223A7D">
        <w:rPr>
          <w:rFonts w:cs="Consolas"/>
          <w:lang w:val="en-GB"/>
        </w:rPr>
        <w:t xml:space="preserve">supporting Russian as </w:t>
      </w:r>
      <w:r w:rsidR="00F637FB" w:rsidRPr="00223A7D">
        <w:rPr>
          <w:rFonts w:cs="Consolas"/>
          <w:lang w:val="en-GB"/>
        </w:rPr>
        <w:t xml:space="preserve">a </w:t>
      </w:r>
      <w:r w:rsidR="000B3597" w:rsidRPr="00223A7D">
        <w:rPr>
          <w:rFonts w:cs="Consolas"/>
          <w:lang w:val="en-GB"/>
        </w:rPr>
        <w:t>native language. Such differences in parents’ points of view suggest that it would be good for them to exchange opinions about children’s bilingual development and help one another understand how bilingualism forms in different conditions; for that purpose, a meeting of parents from the different countries could be provided for in the future</w:t>
      </w:r>
      <w:r w:rsidR="009E523B" w:rsidRPr="00223A7D">
        <w:rPr>
          <w:rFonts w:cs="Consolas"/>
          <w:lang w:val="en-GB"/>
        </w:rPr>
        <w:t>.</w:t>
      </w:r>
    </w:p>
    <w:p w14:paraId="25856908" w14:textId="1F34D15C" w:rsidR="009E523B" w:rsidRPr="00223A7D" w:rsidRDefault="00422894" w:rsidP="00637877">
      <w:pPr>
        <w:widowControl w:val="0"/>
        <w:autoSpaceDE w:val="0"/>
        <w:autoSpaceDN w:val="0"/>
        <w:adjustRightInd w:val="0"/>
        <w:ind w:firstLine="720"/>
        <w:jc w:val="both"/>
        <w:rPr>
          <w:rFonts w:cs="Consolas"/>
          <w:lang w:val="en-GB"/>
        </w:rPr>
      </w:pPr>
      <w:r w:rsidRPr="00223A7D">
        <w:rPr>
          <w:rFonts w:cs="Consolas"/>
          <w:lang w:val="en-GB"/>
        </w:rPr>
        <w:t xml:space="preserve">The parents view the school with a </w:t>
      </w:r>
      <w:r w:rsidR="00E26EB1" w:rsidRPr="00223A7D">
        <w:rPr>
          <w:rFonts w:cs="Consolas"/>
          <w:lang w:val="en-GB"/>
        </w:rPr>
        <w:t xml:space="preserve">rather </w:t>
      </w:r>
      <w:r w:rsidRPr="00223A7D">
        <w:rPr>
          <w:rFonts w:cs="Consolas"/>
          <w:lang w:val="en-GB"/>
        </w:rPr>
        <w:t xml:space="preserve">critical eye; they see the good and the bad aspects, and bilingual education as such does not provoke </w:t>
      </w:r>
      <w:r w:rsidR="004B0EB4">
        <w:rPr>
          <w:rFonts w:cs="Consolas"/>
          <w:lang w:val="en-GB"/>
        </w:rPr>
        <w:t>rejection;</w:t>
      </w:r>
      <w:r w:rsidRPr="00223A7D">
        <w:rPr>
          <w:rFonts w:cs="Consolas"/>
          <w:lang w:val="en-GB"/>
        </w:rPr>
        <w:t xml:space="preserve"> but in general, everyone wants a balance between the two language</w:t>
      </w:r>
      <w:r w:rsidR="00A47A8A" w:rsidRPr="00223A7D">
        <w:rPr>
          <w:rFonts w:cs="Consolas"/>
          <w:lang w:val="en-GB"/>
        </w:rPr>
        <w:t>s</w:t>
      </w:r>
      <w:r w:rsidRPr="00223A7D">
        <w:rPr>
          <w:rFonts w:cs="Consolas"/>
          <w:lang w:val="en-GB"/>
        </w:rPr>
        <w:t xml:space="preserve"> so that neither dominates. In broad</w:t>
      </w:r>
      <w:r w:rsidR="00A47A8A" w:rsidRPr="00223A7D">
        <w:rPr>
          <w:rFonts w:cs="Consolas"/>
          <w:lang w:val="en-GB"/>
        </w:rPr>
        <w:t>er</w:t>
      </w:r>
      <w:r w:rsidRPr="00223A7D">
        <w:rPr>
          <w:rFonts w:cs="Consolas"/>
          <w:lang w:val="en-GB"/>
        </w:rPr>
        <w:t xml:space="preserve"> terms, the parents consider their command of Russian good but worse than that of the official </w:t>
      </w:r>
      <w:r w:rsidR="00A47A8A" w:rsidRPr="00223A7D">
        <w:rPr>
          <w:rFonts w:cs="Consolas"/>
          <w:lang w:val="en-GB"/>
        </w:rPr>
        <w:t xml:space="preserve">national </w:t>
      </w:r>
      <w:r w:rsidRPr="00223A7D">
        <w:rPr>
          <w:rFonts w:cs="Consolas"/>
          <w:lang w:val="en-GB"/>
        </w:rPr>
        <w:t xml:space="preserve">language. </w:t>
      </w:r>
      <w:r w:rsidR="006A71CA" w:rsidRPr="00223A7D">
        <w:rPr>
          <w:rFonts w:cs="Consolas"/>
          <w:lang w:val="en-GB"/>
        </w:rPr>
        <w:t>The children’s grades in languages can be easily explained and fit the norm but some parents express concern that the children’s progress is too slow. In Latvia and Estonia, the respondents are more content with how Russian is taught, and in Finland</w:t>
      </w:r>
      <w:r w:rsidR="00E01B2D" w:rsidRPr="00223A7D">
        <w:rPr>
          <w:rFonts w:cs="Consolas"/>
          <w:lang w:val="en-GB"/>
        </w:rPr>
        <w:t>,</w:t>
      </w:r>
      <w:r w:rsidR="006A71CA" w:rsidRPr="00223A7D">
        <w:rPr>
          <w:rFonts w:cs="Consolas"/>
          <w:lang w:val="en-GB"/>
        </w:rPr>
        <w:t xml:space="preserve"> how Finnish is taught produces more contentment. In Estonia, the parents are discontent about the curriculum</w:t>
      </w:r>
      <w:r w:rsidR="00E01B2D" w:rsidRPr="00223A7D">
        <w:rPr>
          <w:rFonts w:cs="Consolas"/>
          <w:lang w:val="en-GB"/>
        </w:rPr>
        <w:t>,</w:t>
      </w:r>
      <w:r w:rsidR="006A71CA" w:rsidRPr="00223A7D">
        <w:rPr>
          <w:rFonts w:cs="Consolas"/>
          <w:lang w:val="en-GB"/>
        </w:rPr>
        <w:t xml:space="preserve"> which is too complicated, and in Finland</w:t>
      </w:r>
      <w:r w:rsidR="00E01B2D" w:rsidRPr="00223A7D">
        <w:rPr>
          <w:rFonts w:cs="Consolas"/>
          <w:lang w:val="en-GB"/>
        </w:rPr>
        <w:t>,</w:t>
      </w:r>
      <w:r w:rsidR="006A71CA" w:rsidRPr="00223A7D">
        <w:rPr>
          <w:rFonts w:cs="Consolas"/>
          <w:lang w:val="en-GB"/>
        </w:rPr>
        <w:t xml:space="preserve"> many </w:t>
      </w:r>
      <w:r w:rsidR="00483726" w:rsidRPr="00223A7D">
        <w:rPr>
          <w:rFonts w:cs="Consolas"/>
          <w:lang w:val="en-GB"/>
        </w:rPr>
        <w:t xml:space="preserve">push for </w:t>
      </w:r>
      <w:r w:rsidR="006A71CA" w:rsidRPr="00223A7D">
        <w:rPr>
          <w:rFonts w:cs="Consolas"/>
          <w:lang w:val="en-GB"/>
        </w:rPr>
        <w:t xml:space="preserve">the promotion of providing specific knowledge and cognitive development while what bothers </w:t>
      </w:r>
      <w:r w:rsidR="00E01B2D" w:rsidRPr="00223A7D">
        <w:rPr>
          <w:rFonts w:cs="Consolas"/>
          <w:lang w:val="en-GB"/>
        </w:rPr>
        <w:t xml:space="preserve">the </w:t>
      </w:r>
      <w:r w:rsidR="006A71CA" w:rsidRPr="00223A7D">
        <w:rPr>
          <w:rFonts w:cs="Consolas"/>
          <w:lang w:val="en-GB"/>
        </w:rPr>
        <w:t>parents is the teachers’ lack of professional competence</w:t>
      </w:r>
      <w:r w:rsidR="009E523B" w:rsidRPr="00223A7D">
        <w:rPr>
          <w:rFonts w:cs="Consolas"/>
          <w:lang w:val="en-GB"/>
        </w:rPr>
        <w:t>.</w:t>
      </w:r>
    </w:p>
    <w:p w14:paraId="0A1B22C3" w14:textId="0F2EE195" w:rsidR="009E523B" w:rsidRPr="00223A7D" w:rsidRDefault="006A71CA" w:rsidP="00637877">
      <w:pPr>
        <w:widowControl w:val="0"/>
        <w:autoSpaceDE w:val="0"/>
        <w:autoSpaceDN w:val="0"/>
        <w:adjustRightInd w:val="0"/>
        <w:ind w:firstLine="720"/>
        <w:jc w:val="both"/>
        <w:rPr>
          <w:rFonts w:cs="Consolas"/>
          <w:lang w:val="en-GB"/>
        </w:rPr>
      </w:pPr>
      <w:r w:rsidRPr="00223A7D">
        <w:rPr>
          <w:rFonts w:cs="Consolas"/>
          <w:lang w:val="en-GB"/>
        </w:rPr>
        <w:t xml:space="preserve">The purposes of </w:t>
      </w:r>
      <w:r w:rsidR="00152F4B" w:rsidRPr="00223A7D">
        <w:rPr>
          <w:rFonts w:cs="Consolas"/>
          <w:lang w:val="en-GB"/>
        </w:rPr>
        <w:t xml:space="preserve">a </w:t>
      </w:r>
      <w:r w:rsidRPr="00223A7D">
        <w:rPr>
          <w:rFonts w:cs="Consolas"/>
          <w:lang w:val="en-GB"/>
        </w:rPr>
        <w:t xml:space="preserve">good command of languages also vary. In Latvia and Estonia, the Russian language is important for retaining one’s </w:t>
      </w:r>
      <w:r w:rsidR="00692A3E" w:rsidRPr="00223A7D">
        <w:rPr>
          <w:rFonts w:cs="Consolas"/>
          <w:lang w:val="en-GB"/>
        </w:rPr>
        <w:t>identity</w:t>
      </w:r>
      <w:r w:rsidRPr="00223A7D">
        <w:rPr>
          <w:rFonts w:cs="Consolas"/>
          <w:lang w:val="en-GB"/>
        </w:rPr>
        <w:t xml:space="preserve"> and </w:t>
      </w:r>
      <w:r w:rsidR="00692A3E" w:rsidRPr="00223A7D">
        <w:rPr>
          <w:rFonts w:cs="Consolas"/>
          <w:lang w:val="en-GB"/>
        </w:rPr>
        <w:t xml:space="preserve">for </w:t>
      </w:r>
      <w:r w:rsidRPr="00223A7D">
        <w:rPr>
          <w:rFonts w:cs="Consolas"/>
          <w:lang w:val="en-GB"/>
        </w:rPr>
        <w:t xml:space="preserve">contacts with other people. </w:t>
      </w:r>
      <w:r w:rsidR="00301ED6" w:rsidRPr="00223A7D">
        <w:rPr>
          <w:rFonts w:cs="Consolas"/>
          <w:lang w:val="en-GB"/>
        </w:rPr>
        <w:t xml:space="preserve">Using </w:t>
      </w:r>
      <w:r w:rsidRPr="00223A7D">
        <w:rPr>
          <w:rFonts w:cs="Consolas"/>
          <w:lang w:val="en-GB"/>
        </w:rPr>
        <w:t>Russian for one’s hobbies in spare time is the second most important purpose of the language in all th</w:t>
      </w:r>
      <w:r w:rsidR="008C6AB6" w:rsidRPr="00223A7D">
        <w:rPr>
          <w:rFonts w:cs="Consolas"/>
          <w:lang w:val="en-GB"/>
        </w:rPr>
        <w:t>re</w:t>
      </w:r>
      <w:r w:rsidRPr="00223A7D">
        <w:rPr>
          <w:rFonts w:cs="Consolas"/>
          <w:lang w:val="en-GB"/>
        </w:rPr>
        <w:t xml:space="preserve">e countries. </w:t>
      </w:r>
      <w:r w:rsidR="0031165C" w:rsidRPr="00223A7D">
        <w:rPr>
          <w:lang w:val="en-GB"/>
        </w:rPr>
        <w:t xml:space="preserve">In Finland, the concept of retaining one’s identity is not popular and bilingualism is strongly supported while Russian is considered necessary for work. </w:t>
      </w:r>
      <w:r w:rsidR="00DF4C69" w:rsidRPr="00223A7D">
        <w:rPr>
          <w:lang w:val="en-GB"/>
        </w:rPr>
        <w:t xml:space="preserve">The </w:t>
      </w:r>
      <w:r w:rsidR="0031165C" w:rsidRPr="00223A7D">
        <w:rPr>
          <w:lang w:val="en-GB"/>
        </w:rPr>
        <w:t xml:space="preserve">official </w:t>
      </w:r>
      <w:r w:rsidR="00ED5FCE" w:rsidRPr="00223A7D">
        <w:rPr>
          <w:lang w:val="en-GB"/>
        </w:rPr>
        <w:t xml:space="preserve">national </w:t>
      </w:r>
      <w:r w:rsidR="0031165C" w:rsidRPr="00223A7D">
        <w:rPr>
          <w:lang w:val="en-GB"/>
        </w:rPr>
        <w:t xml:space="preserve">language is </w:t>
      </w:r>
      <w:r w:rsidR="00DF4C69" w:rsidRPr="00223A7D">
        <w:rPr>
          <w:lang w:val="en-GB"/>
        </w:rPr>
        <w:t xml:space="preserve">definitely needed for work and </w:t>
      </w:r>
      <w:r w:rsidR="004D01DF" w:rsidRPr="00223A7D">
        <w:rPr>
          <w:lang w:val="en-GB"/>
        </w:rPr>
        <w:t xml:space="preserve">for </w:t>
      </w:r>
      <w:r w:rsidR="00DF4C69" w:rsidRPr="00223A7D">
        <w:rPr>
          <w:lang w:val="en-GB"/>
        </w:rPr>
        <w:t>obtaining an education in all th</w:t>
      </w:r>
      <w:r w:rsidR="004D01DF" w:rsidRPr="00223A7D">
        <w:rPr>
          <w:lang w:val="en-GB"/>
        </w:rPr>
        <w:t>re</w:t>
      </w:r>
      <w:r w:rsidR="00DF4C69" w:rsidRPr="00223A7D">
        <w:rPr>
          <w:lang w:val="en-GB"/>
        </w:rPr>
        <w:t>e countries.</w:t>
      </w:r>
    </w:p>
    <w:p w14:paraId="4E1157EC" w14:textId="6E5F519D" w:rsidR="009E523B" w:rsidRPr="00223A7D" w:rsidRDefault="00DF4C69" w:rsidP="00301ED6">
      <w:pPr>
        <w:widowControl w:val="0"/>
        <w:autoSpaceDE w:val="0"/>
        <w:autoSpaceDN w:val="0"/>
        <w:adjustRightInd w:val="0"/>
        <w:ind w:firstLine="720"/>
        <w:jc w:val="both"/>
        <w:rPr>
          <w:rFonts w:cs="Consolas"/>
          <w:lang w:val="en-GB"/>
        </w:rPr>
      </w:pPr>
      <w:r w:rsidRPr="00223A7D">
        <w:rPr>
          <w:rFonts w:cs="Consolas"/>
          <w:lang w:val="en-GB"/>
        </w:rPr>
        <w:t xml:space="preserve">It is surprising to see the needs of the parents differ </w:t>
      </w:r>
      <w:r w:rsidR="00335A3C" w:rsidRPr="00223A7D">
        <w:rPr>
          <w:rFonts w:cs="Consolas"/>
          <w:lang w:val="en-GB"/>
        </w:rPr>
        <w:t>with regard to</w:t>
      </w:r>
      <w:r w:rsidRPr="00223A7D">
        <w:rPr>
          <w:rFonts w:cs="Consolas"/>
          <w:lang w:val="en-GB"/>
        </w:rPr>
        <w:t xml:space="preserve"> obtaining information about bilingualism: in Finland, unlike the other two countries, bilingualism is perceived </w:t>
      </w:r>
      <w:r w:rsidR="00896D89" w:rsidRPr="00223A7D">
        <w:rPr>
          <w:rFonts w:cs="Consolas"/>
          <w:lang w:val="en-GB"/>
        </w:rPr>
        <w:t xml:space="preserve">rather </w:t>
      </w:r>
      <w:r w:rsidRPr="00223A7D">
        <w:rPr>
          <w:rFonts w:cs="Consolas"/>
          <w:lang w:val="en-GB"/>
        </w:rPr>
        <w:t xml:space="preserve">as acquiring the language and not as teaching the language. Still, the content of mentor training should touch </w:t>
      </w:r>
      <w:r w:rsidR="0057109E" w:rsidRPr="00223A7D">
        <w:rPr>
          <w:rFonts w:cs="Consolas"/>
          <w:lang w:val="en-GB"/>
        </w:rPr>
        <w:t xml:space="preserve">equally </w:t>
      </w:r>
      <w:r w:rsidRPr="00223A7D">
        <w:rPr>
          <w:rFonts w:cs="Consolas"/>
          <w:lang w:val="en-GB"/>
        </w:rPr>
        <w:t>upon all the aspects of bilingualism; otherwise</w:t>
      </w:r>
      <w:r w:rsidR="0057109E" w:rsidRPr="00223A7D">
        <w:rPr>
          <w:rFonts w:cs="Consolas"/>
          <w:lang w:val="en-GB"/>
        </w:rPr>
        <w:t>,</w:t>
      </w:r>
      <w:r w:rsidRPr="00223A7D">
        <w:rPr>
          <w:rFonts w:cs="Consolas"/>
          <w:lang w:val="en-GB"/>
        </w:rPr>
        <w:t xml:space="preserve"> some issues can be neglected and the parents will not understand the essence of the problems.</w:t>
      </w:r>
    </w:p>
    <w:p w14:paraId="0A66E4B6" w14:textId="59CAD477" w:rsidR="009E523B" w:rsidRPr="00223A7D" w:rsidRDefault="00DF4C69" w:rsidP="00637877">
      <w:pPr>
        <w:widowControl w:val="0"/>
        <w:autoSpaceDE w:val="0"/>
        <w:autoSpaceDN w:val="0"/>
        <w:adjustRightInd w:val="0"/>
        <w:ind w:firstLine="720"/>
        <w:jc w:val="both"/>
        <w:rPr>
          <w:rFonts w:cs="Consolas"/>
          <w:lang w:val="en-GB"/>
        </w:rPr>
      </w:pPr>
      <w:r w:rsidRPr="00223A7D">
        <w:rPr>
          <w:rFonts w:cs="Consolas"/>
          <w:lang w:val="en-GB"/>
        </w:rPr>
        <w:t>The results of the analysis of the responses show that there are numerous willing parents who are ready to acquire new information and support the project; and it is them our effort</w:t>
      </w:r>
      <w:r w:rsidR="00B72D6E" w:rsidRPr="00223A7D">
        <w:rPr>
          <w:rFonts w:cs="Consolas"/>
          <w:lang w:val="en-GB"/>
        </w:rPr>
        <w:t>s</w:t>
      </w:r>
      <w:r w:rsidRPr="00223A7D">
        <w:rPr>
          <w:rFonts w:cs="Consolas"/>
          <w:lang w:val="en-GB"/>
        </w:rPr>
        <w:t xml:space="preserve"> should be focused on. If they form the motivated core, they can further </w:t>
      </w:r>
      <w:r w:rsidR="00AC2AC0" w:rsidRPr="00223A7D">
        <w:rPr>
          <w:rFonts w:cs="Consolas"/>
          <w:lang w:val="en-GB"/>
        </w:rPr>
        <w:t xml:space="preserve">spread </w:t>
      </w:r>
      <w:r w:rsidRPr="00223A7D">
        <w:rPr>
          <w:rFonts w:cs="Consolas"/>
          <w:lang w:val="en-GB"/>
        </w:rPr>
        <w:t xml:space="preserve">information about </w:t>
      </w:r>
      <w:r w:rsidR="00336C2A" w:rsidRPr="00223A7D">
        <w:rPr>
          <w:rFonts w:cs="Consolas"/>
          <w:lang w:val="en-GB"/>
        </w:rPr>
        <w:t xml:space="preserve">the </w:t>
      </w:r>
      <w:r w:rsidRPr="00223A7D">
        <w:rPr>
          <w:rFonts w:cs="Consolas"/>
          <w:lang w:val="en-GB"/>
        </w:rPr>
        <w:t>potential forms of cooperation</w:t>
      </w:r>
      <w:r w:rsidR="009E523B" w:rsidRPr="00223A7D">
        <w:rPr>
          <w:rFonts w:cs="Consolas"/>
          <w:lang w:val="en-GB"/>
        </w:rPr>
        <w:t>.</w:t>
      </w:r>
    </w:p>
    <w:sectPr w:rsidR="009E523B" w:rsidRPr="00223A7D" w:rsidSect="00EC1064">
      <w:footerReference w:type="default" r:id="rId16"/>
      <w:pgSz w:w="11900" w:h="16840"/>
      <w:pgMar w:top="1134" w:right="850" w:bottom="1134" w:left="1701" w:header="708" w:footer="708" w:gutter="0"/>
      <w:pgNumType w:start="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923C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54EF8" w14:textId="77777777" w:rsidR="00F11C02" w:rsidRDefault="00F11C02" w:rsidP="00EC1064">
      <w:r>
        <w:separator/>
      </w:r>
    </w:p>
  </w:endnote>
  <w:endnote w:type="continuationSeparator" w:id="0">
    <w:p w14:paraId="5CF5A480" w14:textId="77777777" w:rsidR="00F11C02" w:rsidRDefault="00F11C02" w:rsidP="00EC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Consolas">
    <w:panose1 w:val="020B0609020204030204"/>
    <w:charset w:val="BA"/>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499290"/>
      <w:docPartObj>
        <w:docPartGallery w:val="Page Numbers (Bottom of Page)"/>
        <w:docPartUnique/>
      </w:docPartObj>
    </w:sdtPr>
    <w:sdtContent>
      <w:p w14:paraId="7776AB55" w14:textId="429B0689" w:rsidR="00EC1064" w:rsidRDefault="00EC1064">
        <w:pPr>
          <w:pStyle w:val="Kjene"/>
          <w:jc w:val="right"/>
        </w:pPr>
        <w:r>
          <w:fldChar w:fldCharType="begin"/>
        </w:r>
        <w:r>
          <w:instrText>PAGE   \* MERGEFORMAT</w:instrText>
        </w:r>
        <w:r>
          <w:fldChar w:fldCharType="separate"/>
        </w:r>
        <w:r w:rsidRPr="00EC1064">
          <w:rPr>
            <w:noProof/>
            <w:lang w:val="lv-LV"/>
          </w:rPr>
          <w:t>0</w:t>
        </w:r>
        <w:r>
          <w:fldChar w:fldCharType="end"/>
        </w:r>
      </w:p>
    </w:sdtContent>
  </w:sdt>
  <w:p w14:paraId="3363D6AB" w14:textId="77777777" w:rsidR="00EC1064" w:rsidRDefault="00EC106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353DC" w14:textId="77777777" w:rsidR="00F11C02" w:rsidRDefault="00F11C02" w:rsidP="00EC1064">
      <w:r>
        <w:separator/>
      </w:r>
    </w:p>
  </w:footnote>
  <w:footnote w:type="continuationSeparator" w:id="0">
    <w:p w14:paraId="65AC3734" w14:textId="77777777" w:rsidR="00F11C02" w:rsidRDefault="00F11C02" w:rsidP="00EC1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4AB"/>
    <w:multiLevelType w:val="hybridMultilevel"/>
    <w:tmpl w:val="10DC345C"/>
    <w:lvl w:ilvl="0" w:tplc="1BDE86F6">
      <w:start w:val="1"/>
      <w:numFmt w:val="bullet"/>
      <w:lvlText w:val="•"/>
      <w:lvlJc w:val="left"/>
      <w:pPr>
        <w:tabs>
          <w:tab w:val="num" w:pos="720"/>
        </w:tabs>
        <w:ind w:left="720" w:hanging="360"/>
      </w:pPr>
      <w:rPr>
        <w:rFonts w:ascii="Arial" w:hAnsi="Arial" w:hint="default"/>
      </w:rPr>
    </w:lvl>
    <w:lvl w:ilvl="1" w:tplc="F9AAA562" w:tentative="1">
      <w:start w:val="1"/>
      <w:numFmt w:val="bullet"/>
      <w:lvlText w:val="•"/>
      <w:lvlJc w:val="left"/>
      <w:pPr>
        <w:tabs>
          <w:tab w:val="num" w:pos="1440"/>
        </w:tabs>
        <w:ind w:left="1440" w:hanging="360"/>
      </w:pPr>
      <w:rPr>
        <w:rFonts w:ascii="Arial" w:hAnsi="Arial" w:hint="default"/>
      </w:rPr>
    </w:lvl>
    <w:lvl w:ilvl="2" w:tplc="1130A3C4" w:tentative="1">
      <w:start w:val="1"/>
      <w:numFmt w:val="bullet"/>
      <w:lvlText w:val="•"/>
      <w:lvlJc w:val="left"/>
      <w:pPr>
        <w:tabs>
          <w:tab w:val="num" w:pos="2160"/>
        </w:tabs>
        <w:ind w:left="2160" w:hanging="360"/>
      </w:pPr>
      <w:rPr>
        <w:rFonts w:ascii="Arial" w:hAnsi="Arial" w:hint="default"/>
      </w:rPr>
    </w:lvl>
    <w:lvl w:ilvl="3" w:tplc="29D8C00C" w:tentative="1">
      <w:start w:val="1"/>
      <w:numFmt w:val="bullet"/>
      <w:lvlText w:val="•"/>
      <w:lvlJc w:val="left"/>
      <w:pPr>
        <w:tabs>
          <w:tab w:val="num" w:pos="2880"/>
        </w:tabs>
        <w:ind w:left="2880" w:hanging="360"/>
      </w:pPr>
      <w:rPr>
        <w:rFonts w:ascii="Arial" w:hAnsi="Arial" w:hint="default"/>
      </w:rPr>
    </w:lvl>
    <w:lvl w:ilvl="4" w:tplc="1D687A56" w:tentative="1">
      <w:start w:val="1"/>
      <w:numFmt w:val="bullet"/>
      <w:lvlText w:val="•"/>
      <w:lvlJc w:val="left"/>
      <w:pPr>
        <w:tabs>
          <w:tab w:val="num" w:pos="3600"/>
        </w:tabs>
        <w:ind w:left="3600" w:hanging="360"/>
      </w:pPr>
      <w:rPr>
        <w:rFonts w:ascii="Arial" w:hAnsi="Arial" w:hint="default"/>
      </w:rPr>
    </w:lvl>
    <w:lvl w:ilvl="5" w:tplc="A1B8869E" w:tentative="1">
      <w:start w:val="1"/>
      <w:numFmt w:val="bullet"/>
      <w:lvlText w:val="•"/>
      <w:lvlJc w:val="left"/>
      <w:pPr>
        <w:tabs>
          <w:tab w:val="num" w:pos="4320"/>
        </w:tabs>
        <w:ind w:left="4320" w:hanging="360"/>
      </w:pPr>
      <w:rPr>
        <w:rFonts w:ascii="Arial" w:hAnsi="Arial" w:hint="default"/>
      </w:rPr>
    </w:lvl>
    <w:lvl w:ilvl="6" w:tplc="EFE6E64C" w:tentative="1">
      <w:start w:val="1"/>
      <w:numFmt w:val="bullet"/>
      <w:lvlText w:val="•"/>
      <w:lvlJc w:val="left"/>
      <w:pPr>
        <w:tabs>
          <w:tab w:val="num" w:pos="5040"/>
        </w:tabs>
        <w:ind w:left="5040" w:hanging="360"/>
      </w:pPr>
      <w:rPr>
        <w:rFonts w:ascii="Arial" w:hAnsi="Arial" w:hint="default"/>
      </w:rPr>
    </w:lvl>
    <w:lvl w:ilvl="7" w:tplc="B78AD664" w:tentative="1">
      <w:start w:val="1"/>
      <w:numFmt w:val="bullet"/>
      <w:lvlText w:val="•"/>
      <w:lvlJc w:val="left"/>
      <w:pPr>
        <w:tabs>
          <w:tab w:val="num" w:pos="5760"/>
        </w:tabs>
        <w:ind w:left="5760" w:hanging="360"/>
      </w:pPr>
      <w:rPr>
        <w:rFonts w:ascii="Arial" w:hAnsi="Arial" w:hint="default"/>
      </w:rPr>
    </w:lvl>
    <w:lvl w:ilvl="8" w:tplc="3252BD12" w:tentative="1">
      <w:start w:val="1"/>
      <w:numFmt w:val="bullet"/>
      <w:lvlText w:val="•"/>
      <w:lvlJc w:val="left"/>
      <w:pPr>
        <w:tabs>
          <w:tab w:val="num" w:pos="6480"/>
        </w:tabs>
        <w:ind w:left="6480" w:hanging="360"/>
      </w:pPr>
      <w:rPr>
        <w:rFonts w:ascii="Arial" w:hAnsi="Arial" w:hint="default"/>
      </w:rPr>
    </w:lvl>
  </w:abstractNum>
  <w:abstractNum w:abstractNumId="1">
    <w:nsid w:val="007B1374"/>
    <w:multiLevelType w:val="hybridMultilevel"/>
    <w:tmpl w:val="EF16CF20"/>
    <w:lvl w:ilvl="0" w:tplc="AE126D30">
      <w:start w:val="1"/>
      <w:numFmt w:val="bullet"/>
      <w:lvlText w:val="•"/>
      <w:lvlJc w:val="left"/>
      <w:pPr>
        <w:tabs>
          <w:tab w:val="num" w:pos="720"/>
        </w:tabs>
        <w:ind w:left="720" w:hanging="360"/>
      </w:pPr>
      <w:rPr>
        <w:rFonts w:ascii="Arial" w:hAnsi="Arial" w:hint="default"/>
      </w:rPr>
    </w:lvl>
    <w:lvl w:ilvl="1" w:tplc="5B924F0A" w:tentative="1">
      <w:start w:val="1"/>
      <w:numFmt w:val="bullet"/>
      <w:lvlText w:val="•"/>
      <w:lvlJc w:val="left"/>
      <w:pPr>
        <w:tabs>
          <w:tab w:val="num" w:pos="1440"/>
        </w:tabs>
        <w:ind w:left="1440" w:hanging="360"/>
      </w:pPr>
      <w:rPr>
        <w:rFonts w:ascii="Arial" w:hAnsi="Arial" w:hint="default"/>
      </w:rPr>
    </w:lvl>
    <w:lvl w:ilvl="2" w:tplc="9A3EAF1E" w:tentative="1">
      <w:start w:val="1"/>
      <w:numFmt w:val="bullet"/>
      <w:lvlText w:val="•"/>
      <w:lvlJc w:val="left"/>
      <w:pPr>
        <w:tabs>
          <w:tab w:val="num" w:pos="2160"/>
        </w:tabs>
        <w:ind w:left="2160" w:hanging="360"/>
      </w:pPr>
      <w:rPr>
        <w:rFonts w:ascii="Arial" w:hAnsi="Arial" w:hint="default"/>
      </w:rPr>
    </w:lvl>
    <w:lvl w:ilvl="3" w:tplc="C44052BE" w:tentative="1">
      <w:start w:val="1"/>
      <w:numFmt w:val="bullet"/>
      <w:lvlText w:val="•"/>
      <w:lvlJc w:val="left"/>
      <w:pPr>
        <w:tabs>
          <w:tab w:val="num" w:pos="2880"/>
        </w:tabs>
        <w:ind w:left="2880" w:hanging="360"/>
      </w:pPr>
      <w:rPr>
        <w:rFonts w:ascii="Arial" w:hAnsi="Arial" w:hint="default"/>
      </w:rPr>
    </w:lvl>
    <w:lvl w:ilvl="4" w:tplc="DD08175C" w:tentative="1">
      <w:start w:val="1"/>
      <w:numFmt w:val="bullet"/>
      <w:lvlText w:val="•"/>
      <w:lvlJc w:val="left"/>
      <w:pPr>
        <w:tabs>
          <w:tab w:val="num" w:pos="3600"/>
        </w:tabs>
        <w:ind w:left="3600" w:hanging="360"/>
      </w:pPr>
      <w:rPr>
        <w:rFonts w:ascii="Arial" w:hAnsi="Arial" w:hint="default"/>
      </w:rPr>
    </w:lvl>
    <w:lvl w:ilvl="5" w:tplc="98429FBE" w:tentative="1">
      <w:start w:val="1"/>
      <w:numFmt w:val="bullet"/>
      <w:lvlText w:val="•"/>
      <w:lvlJc w:val="left"/>
      <w:pPr>
        <w:tabs>
          <w:tab w:val="num" w:pos="4320"/>
        </w:tabs>
        <w:ind w:left="4320" w:hanging="360"/>
      </w:pPr>
      <w:rPr>
        <w:rFonts w:ascii="Arial" w:hAnsi="Arial" w:hint="default"/>
      </w:rPr>
    </w:lvl>
    <w:lvl w:ilvl="6" w:tplc="C2BAF3CC" w:tentative="1">
      <w:start w:val="1"/>
      <w:numFmt w:val="bullet"/>
      <w:lvlText w:val="•"/>
      <w:lvlJc w:val="left"/>
      <w:pPr>
        <w:tabs>
          <w:tab w:val="num" w:pos="5040"/>
        </w:tabs>
        <w:ind w:left="5040" w:hanging="360"/>
      </w:pPr>
      <w:rPr>
        <w:rFonts w:ascii="Arial" w:hAnsi="Arial" w:hint="default"/>
      </w:rPr>
    </w:lvl>
    <w:lvl w:ilvl="7" w:tplc="5D365A02" w:tentative="1">
      <w:start w:val="1"/>
      <w:numFmt w:val="bullet"/>
      <w:lvlText w:val="•"/>
      <w:lvlJc w:val="left"/>
      <w:pPr>
        <w:tabs>
          <w:tab w:val="num" w:pos="5760"/>
        </w:tabs>
        <w:ind w:left="5760" w:hanging="360"/>
      </w:pPr>
      <w:rPr>
        <w:rFonts w:ascii="Arial" w:hAnsi="Arial" w:hint="default"/>
      </w:rPr>
    </w:lvl>
    <w:lvl w:ilvl="8" w:tplc="95A6A5A6" w:tentative="1">
      <w:start w:val="1"/>
      <w:numFmt w:val="bullet"/>
      <w:lvlText w:val="•"/>
      <w:lvlJc w:val="left"/>
      <w:pPr>
        <w:tabs>
          <w:tab w:val="num" w:pos="6480"/>
        </w:tabs>
        <w:ind w:left="6480" w:hanging="360"/>
      </w:pPr>
      <w:rPr>
        <w:rFonts w:ascii="Arial" w:hAnsi="Arial" w:hint="default"/>
      </w:rPr>
    </w:lvl>
  </w:abstractNum>
  <w:abstractNum w:abstractNumId="2">
    <w:nsid w:val="01B40714"/>
    <w:multiLevelType w:val="hybridMultilevel"/>
    <w:tmpl w:val="93E2F242"/>
    <w:lvl w:ilvl="0" w:tplc="57E0BCAA">
      <w:start w:val="1"/>
      <w:numFmt w:val="bullet"/>
      <w:lvlText w:val="•"/>
      <w:lvlJc w:val="left"/>
      <w:pPr>
        <w:tabs>
          <w:tab w:val="num" w:pos="720"/>
        </w:tabs>
        <w:ind w:left="720" w:hanging="360"/>
      </w:pPr>
      <w:rPr>
        <w:rFonts w:ascii="Arial" w:hAnsi="Arial" w:hint="default"/>
      </w:rPr>
    </w:lvl>
    <w:lvl w:ilvl="1" w:tplc="43741E38" w:tentative="1">
      <w:start w:val="1"/>
      <w:numFmt w:val="bullet"/>
      <w:lvlText w:val="•"/>
      <w:lvlJc w:val="left"/>
      <w:pPr>
        <w:tabs>
          <w:tab w:val="num" w:pos="1440"/>
        </w:tabs>
        <w:ind w:left="1440" w:hanging="360"/>
      </w:pPr>
      <w:rPr>
        <w:rFonts w:ascii="Arial" w:hAnsi="Arial" w:hint="default"/>
      </w:rPr>
    </w:lvl>
    <w:lvl w:ilvl="2" w:tplc="B3125474" w:tentative="1">
      <w:start w:val="1"/>
      <w:numFmt w:val="bullet"/>
      <w:lvlText w:val="•"/>
      <w:lvlJc w:val="left"/>
      <w:pPr>
        <w:tabs>
          <w:tab w:val="num" w:pos="2160"/>
        </w:tabs>
        <w:ind w:left="2160" w:hanging="360"/>
      </w:pPr>
      <w:rPr>
        <w:rFonts w:ascii="Arial" w:hAnsi="Arial" w:hint="default"/>
      </w:rPr>
    </w:lvl>
    <w:lvl w:ilvl="3" w:tplc="5756041E" w:tentative="1">
      <w:start w:val="1"/>
      <w:numFmt w:val="bullet"/>
      <w:lvlText w:val="•"/>
      <w:lvlJc w:val="left"/>
      <w:pPr>
        <w:tabs>
          <w:tab w:val="num" w:pos="2880"/>
        </w:tabs>
        <w:ind w:left="2880" w:hanging="360"/>
      </w:pPr>
      <w:rPr>
        <w:rFonts w:ascii="Arial" w:hAnsi="Arial" w:hint="default"/>
      </w:rPr>
    </w:lvl>
    <w:lvl w:ilvl="4" w:tplc="76D896E4" w:tentative="1">
      <w:start w:val="1"/>
      <w:numFmt w:val="bullet"/>
      <w:lvlText w:val="•"/>
      <w:lvlJc w:val="left"/>
      <w:pPr>
        <w:tabs>
          <w:tab w:val="num" w:pos="3600"/>
        </w:tabs>
        <w:ind w:left="3600" w:hanging="360"/>
      </w:pPr>
      <w:rPr>
        <w:rFonts w:ascii="Arial" w:hAnsi="Arial" w:hint="default"/>
      </w:rPr>
    </w:lvl>
    <w:lvl w:ilvl="5" w:tplc="46C2ED68" w:tentative="1">
      <w:start w:val="1"/>
      <w:numFmt w:val="bullet"/>
      <w:lvlText w:val="•"/>
      <w:lvlJc w:val="left"/>
      <w:pPr>
        <w:tabs>
          <w:tab w:val="num" w:pos="4320"/>
        </w:tabs>
        <w:ind w:left="4320" w:hanging="360"/>
      </w:pPr>
      <w:rPr>
        <w:rFonts w:ascii="Arial" w:hAnsi="Arial" w:hint="default"/>
      </w:rPr>
    </w:lvl>
    <w:lvl w:ilvl="6" w:tplc="6396FC2A" w:tentative="1">
      <w:start w:val="1"/>
      <w:numFmt w:val="bullet"/>
      <w:lvlText w:val="•"/>
      <w:lvlJc w:val="left"/>
      <w:pPr>
        <w:tabs>
          <w:tab w:val="num" w:pos="5040"/>
        </w:tabs>
        <w:ind w:left="5040" w:hanging="360"/>
      </w:pPr>
      <w:rPr>
        <w:rFonts w:ascii="Arial" w:hAnsi="Arial" w:hint="default"/>
      </w:rPr>
    </w:lvl>
    <w:lvl w:ilvl="7" w:tplc="5B80BCEA" w:tentative="1">
      <w:start w:val="1"/>
      <w:numFmt w:val="bullet"/>
      <w:lvlText w:val="•"/>
      <w:lvlJc w:val="left"/>
      <w:pPr>
        <w:tabs>
          <w:tab w:val="num" w:pos="5760"/>
        </w:tabs>
        <w:ind w:left="5760" w:hanging="360"/>
      </w:pPr>
      <w:rPr>
        <w:rFonts w:ascii="Arial" w:hAnsi="Arial" w:hint="default"/>
      </w:rPr>
    </w:lvl>
    <w:lvl w:ilvl="8" w:tplc="EDF0AC48" w:tentative="1">
      <w:start w:val="1"/>
      <w:numFmt w:val="bullet"/>
      <w:lvlText w:val="•"/>
      <w:lvlJc w:val="left"/>
      <w:pPr>
        <w:tabs>
          <w:tab w:val="num" w:pos="6480"/>
        </w:tabs>
        <w:ind w:left="6480" w:hanging="360"/>
      </w:pPr>
      <w:rPr>
        <w:rFonts w:ascii="Arial" w:hAnsi="Arial" w:hint="default"/>
      </w:rPr>
    </w:lvl>
  </w:abstractNum>
  <w:abstractNum w:abstractNumId="3">
    <w:nsid w:val="02256984"/>
    <w:multiLevelType w:val="hybridMultilevel"/>
    <w:tmpl w:val="622A8232"/>
    <w:lvl w:ilvl="0" w:tplc="0425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64703EA"/>
    <w:multiLevelType w:val="hybridMultilevel"/>
    <w:tmpl w:val="A3E2C52A"/>
    <w:lvl w:ilvl="0" w:tplc="0425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6DC65A5"/>
    <w:multiLevelType w:val="hybridMultilevel"/>
    <w:tmpl w:val="59DA63B8"/>
    <w:lvl w:ilvl="0" w:tplc="1400BFEC">
      <w:start w:val="1"/>
      <w:numFmt w:val="bullet"/>
      <w:lvlText w:val="•"/>
      <w:lvlJc w:val="left"/>
      <w:pPr>
        <w:tabs>
          <w:tab w:val="num" w:pos="720"/>
        </w:tabs>
        <w:ind w:left="720" w:hanging="360"/>
      </w:pPr>
      <w:rPr>
        <w:rFonts w:ascii="Arial" w:hAnsi="Arial" w:hint="default"/>
      </w:rPr>
    </w:lvl>
    <w:lvl w:ilvl="1" w:tplc="5B38F6E2" w:tentative="1">
      <w:start w:val="1"/>
      <w:numFmt w:val="bullet"/>
      <w:lvlText w:val="•"/>
      <w:lvlJc w:val="left"/>
      <w:pPr>
        <w:tabs>
          <w:tab w:val="num" w:pos="1440"/>
        </w:tabs>
        <w:ind w:left="1440" w:hanging="360"/>
      </w:pPr>
      <w:rPr>
        <w:rFonts w:ascii="Arial" w:hAnsi="Arial" w:hint="default"/>
      </w:rPr>
    </w:lvl>
    <w:lvl w:ilvl="2" w:tplc="E9A4E0A0" w:tentative="1">
      <w:start w:val="1"/>
      <w:numFmt w:val="bullet"/>
      <w:lvlText w:val="•"/>
      <w:lvlJc w:val="left"/>
      <w:pPr>
        <w:tabs>
          <w:tab w:val="num" w:pos="2160"/>
        </w:tabs>
        <w:ind w:left="2160" w:hanging="360"/>
      </w:pPr>
      <w:rPr>
        <w:rFonts w:ascii="Arial" w:hAnsi="Arial" w:hint="default"/>
      </w:rPr>
    </w:lvl>
    <w:lvl w:ilvl="3" w:tplc="190C227A" w:tentative="1">
      <w:start w:val="1"/>
      <w:numFmt w:val="bullet"/>
      <w:lvlText w:val="•"/>
      <w:lvlJc w:val="left"/>
      <w:pPr>
        <w:tabs>
          <w:tab w:val="num" w:pos="2880"/>
        </w:tabs>
        <w:ind w:left="2880" w:hanging="360"/>
      </w:pPr>
      <w:rPr>
        <w:rFonts w:ascii="Arial" w:hAnsi="Arial" w:hint="default"/>
      </w:rPr>
    </w:lvl>
    <w:lvl w:ilvl="4" w:tplc="12ACCB8E" w:tentative="1">
      <w:start w:val="1"/>
      <w:numFmt w:val="bullet"/>
      <w:lvlText w:val="•"/>
      <w:lvlJc w:val="left"/>
      <w:pPr>
        <w:tabs>
          <w:tab w:val="num" w:pos="3600"/>
        </w:tabs>
        <w:ind w:left="3600" w:hanging="360"/>
      </w:pPr>
      <w:rPr>
        <w:rFonts w:ascii="Arial" w:hAnsi="Arial" w:hint="default"/>
      </w:rPr>
    </w:lvl>
    <w:lvl w:ilvl="5" w:tplc="82E63048" w:tentative="1">
      <w:start w:val="1"/>
      <w:numFmt w:val="bullet"/>
      <w:lvlText w:val="•"/>
      <w:lvlJc w:val="left"/>
      <w:pPr>
        <w:tabs>
          <w:tab w:val="num" w:pos="4320"/>
        </w:tabs>
        <w:ind w:left="4320" w:hanging="360"/>
      </w:pPr>
      <w:rPr>
        <w:rFonts w:ascii="Arial" w:hAnsi="Arial" w:hint="default"/>
      </w:rPr>
    </w:lvl>
    <w:lvl w:ilvl="6" w:tplc="C36CBA1C" w:tentative="1">
      <w:start w:val="1"/>
      <w:numFmt w:val="bullet"/>
      <w:lvlText w:val="•"/>
      <w:lvlJc w:val="left"/>
      <w:pPr>
        <w:tabs>
          <w:tab w:val="num" w:pos="5040"/>
        </w:tabs>
        <w:ind w:left="5040" w:hanging="360"/>
      </w:pPr>
      <w:rPr>
        <w:rFonts w:ascii="Arial" w:hAnsi="Arial" w:hint="default"/>
      </w:rPr>
    </w:lvl>
    <w:lvl w:ilvl="7" w:tplc="42424962" w:tentative="1">
      <w:start w:val="1"/>
      <w:numFmt w:val="bullet"/>
      <w:lvlText w:val="•"/>
      <w:lvlJc w:val="left"/>
      <w:pPr>
        <w:tabs>
          <w:tab w:val="num" w:pos="5760"/>
        </w:tabs>
        <w:ind w:left="5760" w:hanging="360"/>
      </w:pPr>
      <w:rPr>
        <w:rFonts w:ascii="Arial" w:hAnsi="Arial" w:hint="default"/>
      </w:rPr>
    </w:lvl>
    <w:lvl w:ilvl="8" w:tplc="C8200D16" w:tentative="1">
      <w:start w:val="1"/>
      <w:numFmt w:val="bullet"/>
      <w:lvlText w:val="•"/>
      <w:lvlJc w:val="left"/>
      <w:pPr>
        <w:tabs>
          <w:tab w:val="num" w:pos="6480"/>
        </w:tabs>
        <w:ind w:left="6480" w:hanging="360"/>
      </w:pPr>
      <w:rPr>
        <w:rFonts w:ascii="Arial" w:hAnsi="Arial" w:hint="default"/>
      </w:rPr>
    </w:lvl>
  </w:abstractNum>
  <w:abstractNum w:abstractNumId="6">
    <w:nsid w:val="0A6A3FE5"/>
    <w:multiLevelType w:val="hybridMultilevel"/>
    <w:tmpl w:val="D162404C"/>
    <w:lvl w:ilvl="0" w:tplc="0C92A954">
      <w:start w:val="1"/>
      <w:numFmt w:val="bullet"/>
      <w:lvlText w:val="•"/>
      <w:lvlJc w:val="left"/>
      <w:pPr>
        <w:tabs>
          <w:tab w:val="num" w:pos="360"/>
        </w:tabs>
        <w:ind w:left="360" w:hanging="360"/>
      </w:pPr>
      <w:rPr>
        <w:rFonts w:ascii="Arial" w:hAnsi="Arial" w:hint="default"/>
      </w:rPr>
    </w:lvl>
    <w:lvl w:ilvl="1" w:tplc="948665CE" w:tentative="1">
      <w:start w:val="1"/>
      <w:numFmt w:val="bullet"/>
      <w:lvlText w:val="•"/>
      <w:lvlJc w:val="left"/>
      <w:pPr>
        <w:tabs>
          <w:tab w:val="num" w:pos="1080"/>
        </w:tabs>
        <w:ind w:left="1080" w:hanging="360"/>
      </w:pPr>
      <w:rPr>
        <w:rFonts w:ascii="Arial" w:hAnsi="Arial" w:hint="default"/>
      </w:rPr>
    </w:lvl>
    <w:lvl w:ilvl="2" w:tplc="E6E2EFAC" w:tentative="1">
      <w:start w:val="1"/>
      <w:numFmt w:val="bullet"/>
      <w:lvlText w:val="•"/>
      <w:lvlJc w:val="left"/>
      <w:pPr>
        <w:tabs>
          <w:tab w:val="num" w:pos="1800"/>
        </w:tabs>
        <w:ind w:left="1800" w:hanging="360"/>
      </w:pPr>
      <w:rPr>
        <w:rFonts w:ascii="Arial" w:hAnsi="Arial" w:hint="default"/>
      </w:rPr>
    </w:lvl>
    <w:lvl w:ilvl="3" w:tplc="1A384344" w:tentative="1">
      <w:start w:val="1"/>
      <w:numFmt w:val="bullet"/>
      <w:lvlText w:val="•"/>
      <w:lvlJc w:val="left"/>
      <w:pPr>
        <w:tabs>
          <w:tab w:val="num" w:pos="2520"/>
        </w:tabs>
        <w:ind w:left="2520" w:hanging="360"/>
      </w:pPr>
      <w:rPr>
        <w:rFonts w:ascii="Arial" w:hAnsi="Arial" w:hint="default"/>
      </w:rPr>
    </w:lvl>
    <w:lvl w:ilvl="4" w:tplc="199AAAE4" w:tentative="1">
      <w:start w:val="1"/>
      <w:numFmt w:val="bullet"/>
      <w:lvlText w:val="•"/>
      <w:lvlJc w:val="left"/>
      <w:pPr>
        <w:tabs>
          <w:tab w:val="num" w:pos="3240"/>
        </w:tabs>
        <w:ind w:left="3240" w:hanging="360"/>
      </w:pPr>
      <w:rPr>
        <w:rFonts w:ascii="Arial" w:hAnsi="Arial" w:hint="default"/>
      </w:rPr>
    </w:lvl>
    <w:lvl w:ilvl="5" w:tplc="631EE22E" w:tentative="1">
      <w:start w:val="1"/>
      <w:numFmt w:val="bullet"/>
      <w:lvlText w:val="•"/>
      <w:lvlJc w:val="left"/>
      <w:pPr>
        <w:tabs>
          <w:tab w:val="num" w:pos="3960"/>
        </w:tabs>
        <w:ind w:left="3960" w:hanging="360"/>
      </w:pPr>
      <w:rPr>
        <w:rFonts w:ascii="Arial" w:hAnsi="Arial" w:hint="default"/>
      </w:rPr>
    </w:lvl>
    <w:lvl w:ilvl="6" w:tplc="BA68B0BC" w:tentative="1">
      <w:start w:val="1"/>
      <w:numFmt w:val="bullet"/>
      <w:lvlText w:val="•"/>
      <w:lvlJc w:val="left"/>
      <w:pPr>
        <w:tabs>
          <w:tab w:val="num" w:pos="4680"/>
        </w:tabs>
        <w:ind w:left="4680" w:hanging="360"/>
      </w:pPr>
      <w:rPr>
        <w:rFonts w:ascii="Arial" w:hAnsi="Arial" w:hint="default"/>
      </w:rPr>
    </w:lvl>
    <w:lvl w:ilvl="7" w:tplc="A718EEFA" w:tentative="1">
      <w:start w:val="1"/>
      <w:numFmt w:val="bullet"/>
      <w:lvlText w:val="•"/>
      <w:lvlJc w:val="left"/>
      <w:pPr>
        <w:tabs>
          <w:tab w:val="num" w:pos="5400"/>
        </w:tabs>
        <w:ind w:left="5400" w:hanging="360"/>
      </w:pPr>
      <w:rPr>
        <w:rFonts w:ascii="Arial" w:hAnsi="Arial" w:hint="default"/>
      </w:rPr>
    </w:lvl>
    <w:lvl w:ilvl="8" w:tplc="76508140" w:tentative="1">
      <w:start w:val="1"/>
      <w:numFmt w:val="bullet"/>
      <w:lvlText w:val="•"/>
      <w:lvlJc w:val="left"/>
      <w:pPr>
        <w:tabs>
          <w:tab w:val="num" w:pos="6120"/>
        </w:tabs>
        <w:ind w:left="6120" w:hanging="360"/>
      </w:pPr>
      <w:rPr>
        <w:rFonts w:ascii="Arial" w:hAnsi="Arial" w:hint="default"/>
      </w:rPr>
    </w:lvl>
  </w:abstractNum>
  <w:abstractNum w:abstractNumId="7">
    <w:nsid w:val="0C610D14"/>
    <w:multiLevelType w:val="hybridMultilevel"/>
    <w:tmpl w:val="DE68EAAA"/>
    <w:lvl w:ilvl="0" w:tplc="12EC3DCE">
      <w:start w:val="1"/>
      <w:numFmt w:val="bullet"/>
      <w:lvlText w:val="•"/>
      <w:lvlJc w:val="left"/>
      <w:pPr>
        <w:tabs>
          <w:tab w:val="num" w:pos="720"/>
        </w:tabs>
        <w:ind w:left="720" w:hanging="360"/>
      </w:pPr>
      <w:rPr>
        <w:rFonts w:ascii="Arial" w:hAnsi="Arial" w:hint="default"/>
      </w:rPr>
    </w:lvl>
    <w:lvl w:ilvl="1" w:tplc="947AAD4C" w:tentative="1">
      <w:start w:val="1"/>
      <w:numFmt w:val="bullet"/>
      <w:lvlText w:val="•"/>
      <w:lvlJc w:val="left"/>
      <w:pPr>
        <w:tabs>
          <w:tab w:val="num" w:pos="1440"/>
        </w:tabs>
        <w:ind w:left="1440" w:hanging="360"/>
      </w:pPr>
      <w:rPr>
        <w:rFonts w:ascii="Arial" w:hAnsi="Arial" w:hint="default"/>
      </w:rPr>
    </w:lvl>
    <w:lvl w:ilvl="2" w:tplc="E48206BE" w:tentative="1">
      <w:start w:val="1"/>
      <w:numFmt w:val="bullet"/>
      <w:lvlText w:val="•"/>
      <w:lvlJc w:val="left"/>
      <w:pPr>
        <w:tabs>
          <w:tab w:val="num" w:pos="2160"/>
        </w:tabs>
        <w:ind w:left="2160" w:hanging="360"/>
      </w:pPr>
      <w:rPr>
        <w:rFonts w:ascii="Arial" w:hAnsi="Arial" w:hint="default"/>
      </w:rPr>
    </w:lvl>
    <w:lvl w:ilvl="3" w:tplc="150A695E" w:tentative="1">
      <w:start w:val="1"/>
      <w:numFmt w:val="bullet"/>
      <w:lvlText w:val="•"/>
      <w:lvlJc w:val="left"/>
      <w:pPr>
        <w:tabs>
          <w:tab w:val="num" w:pos="2880"/>
        </w:tabs>
        <w:ind w:left="2880" w:hanging="360"/>
      </w:pPr>
      <w:rPr>
        <w:rFonts w:ascii="Arial" w:hAnsi="Arial" w:hint="default"/>
      </w:rPr>
    </w:lvl>
    <w:lvl w:ilvl="4" w:tplc="AA6A23B8" w:tentative="1">
      <w:start w:val="1"/>
      <w:numFmt w:val="bullet"/>
      <w:lvlText w:val="•"/>
      <w:lvlJc w:val="left"/>
      <w:pPr>
        <w:tabs>
          <w:tab w:val="num" w:pos="3600"/>
        </w:tabs>
        <w:ind w:left="3600" w:hanging="360"/>
      </w:pPr>
      <w:rPr>
        <w:rFonts w:ascii="Arial" w:hAnsi="Arial" w:hint="default"/>
      </w:rPr>
    </w:lvl>
    <w:lvl w:ilvl="5" w:tplc="D520E5B6" w:tentative="1">
      <w:start w:val="1"/>
      <w:numFmt w:val="bullet"/>
      <w:lvlText w:val="•"/>
      <w:lvlJc w:val="left"/>
      <w:pPr>
        <w:tabs>
          <w:tab w:val="num" w:pos="4320"/>
        </w:tabs>
        <w:ind w:left="4320" w:hanging="360"/>
      </w:pPr>
      <w:rPr>
        <w:rFonts w:ascii="Arial" w:hAnsi="Arial" w:hint="default"/>
      </w:rPr>
    </w:lvl>
    <w:lvl w:ilvl="6" w:tplc="04A0B62E" w:tentative="1">
      <w:start w:val="1"/>
      <w:numFmt w:val="bullet"/>
      <w:lvlText w:val="•"/>
      <w:lvlJc w:val="left"/>
      <w:pPr>
        <w:tabs>
          <w:tab w:val="num" w:pos="5040"/>
        </w:tabs>
        <w:ind w:left="5040" w:hanging="360"/>
      </w:pPr>
      <w:rPr>
        <w:rFonts w:ascii="Arial" w:hAnsi="Arial" w:hint="default"/>
      </w:rPr>
    </w:lvl>
    <w:lvl w:ilvl="7" w:tplc="ADB20086" w:tentative="1">
      <w:start w:val="1"/>
      <w:numFmt w:val="bullet"/>
      <w:lvlText w:val="•"/>
      <w:lvlJc w:val="left"/>
      <w:pPr>
        <w:tabs>
          <w:tab w:val="num" w:pos="5760"/>
        </w:tabs>
        <w:ind w:left="5760" w:hanging="360"/>
      </w:pPr>
      <w:rPr>
        <w:rFonts w:ascii="Arial" w:hAnsi="Arial" w:hint="default"/>
      </w:rPr>
    </w:lvl>
    <w:lvl w:ilvl="8" w:tplc="6A9EB50A" w:tentative="1">
      <w:start w:val="1"/>
      <w:numFmt w:val="bullet"/>
      <w:lvlText w:val="•"/>
      <w:lvlJc w:val="left"/>
      <w:pPr>
        <w:tabs>
          <w:tab w:val="num" w:pos="6480"/>
        </w:tabs>
        <w:ind w:left="6480" w:hanging="360"/>
      </w:pPr>
      <w:rPr>
        <w:rFonts w:ascii="Arial" w:hAnsi="Arial" w:hint="default"/>
      </w:rPr>
    </w:lvl>
  </w:abstractNum>
  <w:abstractNum w:abstractNumId="8">
    <w:nsid w:val="123957D2"/>
    <w:multiLevelType w:val="hybridMultilevel"/>
    <w:tmpl w:val="BE427536"/>
    <w:lvl w:ilvl="0" w:tplc="04190005">
      <w:start w:val="1"/>
      <w:numFmt w:val="bullet"/>
      <w:lvlText w:val=""/>
      <w:lvlJc w:val="left"/>
      <w:pPr>
        <w:ind w:left="6480" w:hanging="360"/>
      </w:pPr>
      <w:rPr>
        <w:rFonts w:ascii="Wingdings" w:hAnsi="Wingdings" w:hint="default"/>
      </w:rPr>
    </w:lvl>
    <w:lvl w:ilvl="1" w:tplc="04190003" w:tentative="1">
      <w:start w:val="1"/>
      <w:numFmt w:val="bullet"/>
      <w:lvlText w:val="o"/>
      <w:lvlJc w:val="left"/>
      <w:pPr>
        <w:ind w:left="7200" w:hanging="360"/>
      </w:pPr>
      <w:rPr>
        <w:rFonts w:ascii="Courier New" w:hAnsi="Courier New" w:cs="Courier New" w:hint="default"/>
      </w:rPr>
    </w:lvl>
    <w:lvl w:ilvl="2" w:tplc="04190005" w:tentative="1">
      <w:start w:val="1"/>
      <w:numFmt w:val="bullet"/>
      <w:lvlText w:val=""/>
      <w:lvlJc w:val="left"/>
      <w:pPr>
        <w:ind w:left="7920" w:hanging="360"/>
      </w:pPr>
      <w:rPr>
        <w:rFonts w:ascii="Wingdings" w:hAnsi="Wingdings" w:hint="default"/>
      </w:rPr>
    </w:lvl>
    <w:lvl w:ilvl="3" w:tplc="04190001" w:tentative="1">
      <w:start w:val="1"/>
      <w:numFmt w:val="bullet"/>
      <w:lvlText w:val=""/>
      <w:lvlJc w:val="left"/>
      <w:pPr>
        <w:ind w:left="8640" w:hanging="360"/>
      </w:pPr>
      <w:rPr>
        <w:rFonts w:ascii="Symbol" w:hAnsi="Symbol" w:hint="default"/>
      </w:rPr>
    </w:lvl>
    <w:lvl w:ilvl="4" w:tplc="04190003" w:tentative="1">
      <w:start w:val="1"/>
      <w:numFmt w:val="bullet"/>
      <w:lvlText w:val="o"/>
      <w:lvlJc w:val="left"/>
      <w:pPr>
        <w:ind w:left="9360" w:hanging="360"/>
      </w:pPr>
      <w:rPr>
        <w:rFonts w:ascii="Courier New" w:hAnsi="Courier New" w:cs="Courier New" w:hint="default"/>
      </w:rPr>
    </w:lvl>
    <w:lvl w:ilvl="5" w:tplc="04190005" w:tentative="1">
      <w:start w:val="1"/>
      <w:numFmt w:val="bullet"/>
      <w:lvlText w:val=""/>
      <w:lvlJc w:val="left"/>
      <w:pPr>
        <w:ind w:left="10080" w:hanging="360"/>
      </w:pPr>
      <w:rPr>
        <w:rFonts w:ascii="Wingdings" w:hAnsi="Wingdings" w:hint="default"/>
      </w:rPr>
    </w:lvl>
    <w:lvl w:ilvl="6" w:tplc="04190001" w:tentative="1">
      <w:start w:val="1"/>
      <w:numFmt w:val="bullet"/>
      <w:lvlText w:val=""/>
      <w:lvlJc w:val="left"/>
      <w:pPr>
        <w:ind w:left="10800" w:hanging="360"/>
      </w:pPr>
      <w:rPr>
        <w:rFonts w:ascii="Symbol" w:hAnsi="Symbol" w:hint="default"/>
      </w:rPr>
    </w:lvl>
    <w:lvl w:ilvl="7" w:tplc="04190003" w:tentative="1">
      <w:start w:val="1"/>
      <w:numFmt w:val="bullet"/>
      <w:lvlText w:val="o"/>
      <w:lvlJc w:val="left"/>
      <w:pPr>
        <w:ind w:left="11520" w:hanging="360"/>
      </w:pPr>
      <w:rPr>
        <w:rFonts w:ascii="Courier New" w:hAnsi="Courier New" w:cs="Courier New" w:hint="default"/>
      </w:rPr>
    </w:lvl>
    <w:lvl w:ilvl="8" w:tplc="04190005" w:tentative="1">
      <w:start w:val="1"/>
      <w:numFmt w:val="bullet"/>
      <w:lvlText w:val=""/>
      <w:lvlJc w:val="left"/>
      <w:pPr>
        <w:ind w:left="12240" w:hanging="360"/>
      </w:pPr>
      <w:rPr>
        <w:rFonts w:ascii="Wingdings" w:hAnsi="Wingdings" w:hint="default"/>
      </w:rPr>
    </w:lvl>
  </w:abstractNum>
  <w:abstractNum w:abstractNumId="9">
    <w:nsid w:val="14BB7578"/>
    <w:multiLevelType w:val="hybridMultilevel"/>
    <w:tmpl w:val="87A2C55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5711B7D"/>
    <w:multiLevelType w:val="hybridMultilevel"/>
    <w:tmpl w:val="83B67C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B056BD"/>
    <w:multiLevelType w:val="hybridMultilevel"/>
    <w:tmpl w:val="9C6AF8F2"/>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F3700B0"/>
    <w:multiLevelType w:val="hybridMultilevel"/>
    <w:tmpl w:val="303A7CB4"/>
    <w:lvl w:ilvl="0" w:tplc="6B3EA4D4">
      <w:start w:val="1"/>
      <w:numFmt w:val="bullet"/>
      <w:lvlText w:val="•"/>
      <w:lvlJc w:val="left"/>
      <w:pPr>
        <w:tabs>
          <w:tab w:val="num" w:pos="720"/>
        </w:tabs>
        <w:ind w:left="720" w:hanging="360"/>
      </w:pPr>
      <w:rPr>
        <w:rFonts w:ascii="Arial" w:hAnsi="Arial" w:hint="default"/>
      </w:rPr>
    </w:lvl>
    <w:lvl w:ilvl="1" w:tplc="C5968654" w:tentative="1">
      <w:start w:val="1"/>
      <w:numFmt w:val="bullet"/>
      <w:lvlText w:val="•"/>
      <w:lvlJc w:val="left"/>
      <w:pPr>
        <w:tabs>
          <w:tab w:val="num" w:pos="1440"/>
        </w:tabs>
        <w:ind w:left="1440" w:hanging="360"/>
      </w:pPr>
      <w:rPr>
        <w:rFonts w:ascii="Arial" w:hAnsi="Arial" w:hint="default"/>
      </w:rPr>
    </w:lvl>
    <w:lvl w:ilvl="2" w:tplc="C1C05896" w:tentative="1">
      <w:start w:val="1"/>
      <w:numFmt w:val="bullet"/>
      <w:lvlText w:val="•"/>
      <w:lvlJc w:val="left"/>
      <w:pPr>
        <w:tabs>
          <w:tab w:val="num" w:pos="2160"/>
        </w:tabs>
        <w:ind w:left="2160" w:hanging="360"/>
      </w:pPr>
      <w:rPr>
        <w:rFonts w:ascii="Arial" w:hAnsi="Arial" w:hint="default"/>
      </w:rPr>
    </w:lvl>
    <w:lvl w:ilvl="3" w:tplc="07DAA016" w:tentative="1">
      <w:start w:val="1"/>
      <w:numFmt w:val="bullet"/>
      <w:lvlText w:val="•"/>
      <w:lvlJc w:val="left"/>
      <w:pPr>
        <w:tabs>
          <w:tab w:val="num" w:pos="2880"/>
        </w:tabs>
        <w:ind w:left="2880" w:hanging="360"/>
      </w:pPr>
      <w:rPr>
        <w:rFonts w:ascii="Arial" w:hAnsi="Arial" w:hint="default"/>
      </w:rPr>
    </w:lvl>
    <w:lvl w:ilvl="4" w:tplc="0C7E84DC" w:tentative="1">
      <w:start w:val="1"/>
      <w:numFmt w:val="bullet"/>
      <w:lvlText w:val="•"/>
      <w:lvlJc w:val="left"/>
      <w:pPr>
        <w:tabs>
          <w:tab w:val="num" w:pos="3600"/>
        </w:tabs>
        <w:ind w:left="3600" w:hanging="360"/>
      </w:pPr>
      <w:rPr>
        <w:rFonts w:ascii="Arial" w:hAnsi="Arial" w:hint="default"/>
      </w:rPr>
    </w:lvl>
    <w:lvl w:ilvl="5" w:tplc="53EE31DC" w:tentative="1">
      <w:start w:val="1"/>
      <w:numFmt w:val="bullet"/>
      <w:lvlText w:val="•"/>
      <w:lvlJc w:val="left"/>
      <w:pPr>
        <w:tabs>
          <w:tab w:val="num" w:pos="4320"/>
        </w:tabs>
        <w:ind w:left="4320" w:hanging="360"/>
      </w:pPr>
      <w:rPr>
        <w:rFonts w:ascii="Arial" w:hAnsi="Arial" w:hint="default"/>
      </w:rPr>
    </w:lvl>
    <w:lvl w:ilvl="6" w:tplc="21A29350" w:tentative="1">
      <w:start w:val="1"/>
      <w:numFmt w:val="bullet"/>
      <w:lvlText w:val="•"/>
      <w:lvlJc w:val="left"/>
      <w:pPr>
        <w:tabs>
          <w:tab w:val="num" w:pos="5040"/>
        </w:tabs>
        <w:ind w:left="5040" w:hanging="360"/>
      </w:pPr>
      <w:rPr>
        <w:rFonts w:ascii="Arial" w:hAnsi="Arial" w:hint="default"/>
      </w:rPr>
    </w:lvl>
    <w:lvl w:ilvl="7" w:tplc="075EF9CC" w:tentative="1">
      <w:start w:val="1"/>
      <w:numFmt w:val="bullet"/>
      <w:lvlText w:val="•"/>
      <w:lvlJc w:val="left"/>
      <w:pPr>
        <w:tabs>
          <w:tab w:val="num" w:pos="5760"/>
        </w:tabs>
        <w:ind w:left="5760" w:hanging="360"/>
      </w:pPr>
      <w:rPr>
        <w:rFonts w:ascii="Arial" w:hAnsi="Arial" w:hint="default"/>
      </w:rPr>
    </w:lvl>
    <w:lvl w:ilvl="8" w:tplc="CCE6488E" w:tentative="1">
      <w:start w:val="1"/>
      <w:numFmt w:val="bullet"/>
      <w:lvlText w:val="•"/>
      <w:lvlJc w:val="left"/>
      <w:pPr>
        <w:tabs>
          <w:tab w:val="num" w:pos="6480"/>
        </w:tabs>
        <w:ind w:left="6480" w:hanging="360"/>
      </w:pPr>
      <w:rPr>
        <w:rFonts w:ascii="Arial" w:hAnsi="Arial" w:hint="default"/>
      </w:rPr>
    </w:lvl>
  </w:abstractNum>
  <w:abstractNum w:abstractNumId="13">
    <w:nsid w:val="3110784A"/>
    <w:multiLevelType w:val="hybridMultilevel"/>
    <w:tmpl w:val="EB607D02"/>
    <w:lvl w:ilvl="0" w:tplc="3850A96A">
      <w:start w:val="1"/>
      <w:numFmt w:val="bullet"/>
      <w:lvlText w:val=""/>
      <w:lvlJc w:val="left"/>
      <w:pPr>
        <w:tabs>
          <w:tab w:val="num" w:pos="720"/>
        </w:tabs>
        <w:ind w:left="720" w:hanging="360"/>
      </w:pPr>
      <w:rPr>
        <w:rFonts w:ascii="Wingdings" w:hAnsi="Wingdings" w:hint="default"/>
      </w:rPr>
    </w:lvl>
    <w:lvl w:ilvl="1" w:tplc="B26688C6" w:tentative="1">
      <w:start w:val="1"/>
      <w:numFmt w:val="bullet"/>
      <w:lvlText w:val=""/>
      <w:lvlJc w:val="left"/>
      <w:pPr>
        <w:tabs>
          <w:tab w:val="num" w:pos="1440"/>
        </w:tabs>
        <w:ind w:left="1440" w:hanging="360"/>
      </w:pPr>
      <w:rPr>
        <w:rFonts w:ascii="Wingdings" w:hAnsi="Wingdings" w:hint="default"/>
      </w:rPr>
    </w:lvl>
    <w:lvl w:ilvl="2" w:tplc="8FF4166E" w:tentative="1">
      <w:start w:val="1"/>
      <w:numFmt w:val="bullet"/>
      <w:lvlText w:val=""/>
      <w:lvlJc w:val="left"/>
      <w:pPr>
        <w:tabs>
          <w:tab w:val="num" w:pos="2160"/>
        </w:tabs>
        <w:ind w:left="2160" w:hanging="360"/>
      </w:pPr>
      <w:rPr>
        <w:rFonts w:ascii="Wingdings" w:hAnsi="Wingdings" w:hint="default"/>
      </w:rPr>
    </w:lvl>
    <w:lvl w:ilvl="3" w:tplc="DF988382" w:tentative="1">
      <w:start w:val="1"/>
      <w:numFmt w:val="bullet"/>
      <w:lvlText w:val=""/>
      <w:lvlJc w:val="left"/>
      <w:pPr>
        <w:tabs>
          <w:tab w:val="num" w:pos="2880"/>
        </w:tabs>
        <w:ind w:left="2880" w:hanging="360"/>
      </w:pPr>
      <w:rPr>
        <w:rFonts w:ascii="Wingdings" w:hAnsi="Wingdings" w:hint="default"/>
      </w:rPr>
    </w:lvl>
    <w:lvl w:ilvl="4" w:tplc="A4DCFB0E" w:tentative="1">
      <w:start w:val="1"/>
      <w:numFmt w:val="bullet"/>
      <w:lvlText w:val=""/>
      <w:lvlJc w:val="left"/>
      <w:pPr>
        <w:tabs>
          <w:tab w:val="num" w:pos="3600"/>
        </w:tabs>
        <w:ind w:left="3600" w:hanging="360"/>
      </w:pPr>
      <w:rPr>
        <w:rFonts w:ascii="Wingdings" w:hAnsi="Wingdings" w:hint="default"/>
      </w:rPr>
    </w:lvl>
    <w:lvl w:ilvl="5" w:tplc="FC18D89A" w:tentative="1">
      <w:start w:val="1"/>
      <w:numFmt w:val="bullet"/>
      <w:lvlText w:val=""/>
      <w:lvlJc w:val="left"/>
      <w:pPr>
        <w:tabs>
          <w:tab w:val="num" w:pos="4320"/>
        </w:tabs>
        <w:ind w:left="4320" w:hanging="360"/>
      </w:pPr>
      <w:rPr>
        <w:rFonts w:ascii="Wingdings" w:hAnsi="Wingdings" w:hint="default"/>
      </w:rPr>
    </w:lvl>
    <w:lvl w:ilvl="6" w:tplc="2CEA8ACC" w:tentative="1">
      <w:start w:val="1"/>
      <w:numFmt w:val="bullet"/>
      <w:lvlText w:val=""/>
      <w:lvlJc w:val="left"/>
      <w:pPr>
        <w:tabs>
          <w:tab w:val="num" w:pos="5040"/>
        </w:tabs>
        <w:ind w:left="5040" w:hanging="360"/>
      </w:pPr>
      <w:rPr>
        <w:rFonts w:ascii="Wingdings" w:hAnsi="Wingdings" w:hint="default"/>
      </w:rPr>
    </w:lvl>
    <w:lvl w:ilvl="7" w:tplc="2C3A14A2" w:tentative="1">
      <w:start w:val="1"/>
      <w:numFmt w:val="bullet"/>
      <w:lvlText w:val=""/>
      <w:lvlJc w:val="left"/>
      <w:pPr>
        <w:tabs>
          <w:tab w:val="num" w:pos="5760"/>
        </w:tabs>
        <w:ind w:left="5760" w:hanging="360"/>
      </w:pPr>
      <w:rPr>
        <w:rFonts w:ascii="Wingdings" w:hAnsi="Wingdings" w:hint="default"/>
      </w:rPr>
    </w:lvl>
    <w:lvl w:ilvl="8" w:tplc="F7C83E62" w:tentative="1">
      <w:start w:val="1"/>
      <w:numFmt w:val="bullet"/>
      <w:lvlText w:val=""/>
      <w:lvlJc w:val="left"/>
      <w:pPr>
        <w:tabs>
          <w:tab w:val="num" w:pos="6480"/>
        </w:tabs>
        <w:ind w:left="6480" w:hanging="360"/>
      </w:pPr>
      <w:rPr>
        <w:rFonts w:ascii="Wingdings" w:hAnsi="Wingdings" w:hint="default"/>
      </w:rPr>
    </w:lvl>
  </w:abstractNum>
  <w:abstractNum w:abstractNumId="14">
    <w:nsid w:val="38195184"/>
    <w:multiLevelType w:val="hybridMultilevel"/>
    <w:tmpl w:val="030C5BB4"/>
    <w:lvl w:ilvl="0" w:tplc="0425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8F26758"/>
    <w:multiLevelType w:val="hybridMultilevel"/>
    <w:tmpl w:val="D312ED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C9C5D18"/>
    <w:multiLevelType w:val="hybridMultilevel"/>
    <w:tmpl w:val="42C00C86"/>
    <w:lvl w:ilvl="0" w:tplc="0425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6641C73"/>
    <w:multiLevelType w:val="hybridMultilevel"/>
    <w:tmpl w:val="467690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481E78D7"/>
    <w:multiLevelType w:val="hybridMultilevel"/>
    <w:tmpl w:val="61D23B0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C4009E3"/>
    <w:multiLevelType w:val="hybridMultilevel"/>
    <w:tmpl w:val="01265974"/>
    <w:lvl w:ilvl="0" w:tplc="4964115C">
      <w:start w:val="1"/>
      <w:numFmt w:val="bullet"/>
      <w:lvlText w:val="•"/>
      <w:lvlJc w:val="left"/>
      <w:pPr>
        <w:tabs>
          <w:tab w:val="num" w:pos="720"/>
        </w:tabs>
        <w:ind w:left="720" w:hanging="360"/>
      </w:pPr>
      <w:rPr>
        <w:rFonts w:ascii="Arial" w:hAnsi="Arial" w:hint="default"/>
      </w:rPr>
    </w:lvl>
    <w:lvl w:ilvl="1" w:tplc="37A6373A" w:tentative="1">
      <w:start w:val="1"/>
      <w:numFmt w:val="bullet"/>
      <w:lvlText w:val="•"/>
      <w:lvlJc w:val="left"/>
      <w:pPr>
        <w:tabs>
          <w:tab w:val="num" w:pos="1440"/>
        </w:tabs>
        <w:ind w:left="1440" w:hanging="360"/>
      </w:pPr>
      <w:rPr>
        <w:rFonts w:ascii="Arial" w:hAnsi="Arial" w:hint="default"/>
      </w:rPr>
    </w:lvl>
    <w:lvl w:ilvl="2" w:tplc="FF7CF24A" w:tentative="1">
      <w:start w:val="1"/>
      <w:numFmt w:val="bullet"/>
      <w:lvlText w:val="•"/>
      <w:lvlJc w:val="left"/>
      <w:pPr>
        <w:tabs>
          <w:tab w:val="num" w:pos="2160"/>
        </w:tabs>
        <w:ind w:left="2160" w:hanging="360"/>
      </w:pPr>
      <w:rPr>
        <w:rFonts w:ascii="Arial" w:hAnsi="Arial" w:hint="default"/>
      </w:rPr>
    </w:lvl>
    <w:lvl w:ilvl="3" w:tplc="A1DE5A72" w:tentative="1">
      <w:start w:val="1"/>
      <w:numFmt w:val="bullet"/>
      <w:lvlText w:val="•"/>
      <w:lvlJc w:val="left"/>
      <w:pPr>
        <w:tabs>
          <w:tab w:val="num" w:pos="2880"/>
        </w:tabs>
        <w:ind w:left="2880" w:hanging="360"/>
      </w:pPr>
      <w:rPr>
        <w:rFonts w:ascii="Arial" w:hAnsi="Arial" w:hint="default"/>
      </w:rPr>
    </w:lvl>
    <w:lvl w:ilvl="4" w:tplc="6152EC5C" w:tentative="1">
      <w:start w:val="1"/>
      <w:numFmt w:val="bullet"/>
      <w:lvlText w:val="•"/>
      <w:lvlJc w:val="left"/>
      <w:pPr>
        <w:tabs>
          <w:tab w:val="num" w:pos="3600"/>
        </w:tabs>
        <w:ind w:left="3600" w:hanging="360"/>
      </w:pPr>
      <w:rPr>
        <w:rFonts w:ascii="Arial" w:hAnsi="Arial" w:hint="default"/>
      </w:rPr>
    </w:lvl>
    <w:lvl w:ilvl="5" w:tplc="218A14AA" w:tentative="1">
      <w:start w:val="1"/>
      <w:numFmt w:val="bullet"/>
      <w:lvlText w:val="•"/>
      <w:lvlJc w:val="left"/>
      <w:pPr>
        <w:tabs>
          <w:tab w:val="num" w:pos="4320"/>
        </w:tabs>
        <w:ind w:left="4320" w:hanging="360"/>
      </w:pPr>
      <w:rPr>
        <w:rFonts w:ascii="Arial" w:hAnsi="Arial" w:hint="default"/>
      </w:rPr>
    </w:lvl>
    <w:lvl w:ilvl="6" w:tplc="1CE016FE" w:tentative="1">
      <w:start w:val="1"/>
      <w:numFmt w:val="bullet"/>
      <w:lvlText w:val="•"/>
      <w:lvlJc w:val="left"/>
      <w:pPr>
        <w:tabs>
          <w:tab w:val="num" w:pos="5040"/>
        </w:tabs>
        <w:ind w:left="5040" w:hanging="360"/>
      </w:pPr>
      <w:rPr>
        <w:rFonts w:ascii="Arial" w:hAnsi="Arial" w:hint="default"/>
      </w:rPr>
    </w:lvl>
    <w:lvl w:ilvl="7" w:tplc="8E48FBF0" w:tentative="1">
      <w:start w:val="1"/>
      <w:numFmt w:val="bullet"/>
      <w:lvlText w:val="•"/>
      <w:lvlJc w:val="left"/>
      <w:pPr>
        <w:tabs>
          <w:tab w:val="num" w:pos="5760"/>
        </w:tabs>
        <w:ind w:left="5760" w:hanging="360"/>
      </w:pPr>
      <w:rPr>
        <w:rFonts w:ascii="Arial" w:hAnsi="Arial" w:hint="default"/>
      </w:rPr>
    </w:lvl>
    <w:lvl w:ilvl="8" w:tplc="E5348E58" w:tentative="1">
      <w:start w:val="1"/>
      <w:numFmt w:val="bullet"/>
      <w:lvlText w:val="•"/>
      <w:lvlJc w:val="left"/>
      <w:pPr>
        <w:tabs>
          <w:tab w:val="num" w:pos="6480"/>
        </w:tabs>
        <w:ind w:left="6480" w:hanging="360"/>
      </w:pPr>
      <w:rPr>
        <w:rFonts w:ascii="Arial" w:hAnsi="Arial" w:hint="default"/>
      </w:rPr>
    </w:lvl>
  </w:abstractNum>
  <w:abstractNum w:abstractNumId="20">
    <w:nsid w:val="4CFF1A3F"/>
    <w:multiLevelType w:val="hybridMultilevel"/>
    <w:tmpl w:val="40B6F692"/>
    <w:lvl w:ilvl="0" w:tplc="FFA2B2BA">
      <w:start w:val="1"/>
      <w:numFmt w:val="bullet"/>
      <w:lvlText w:val="•"/>
      <w:lvlJc w:val="left"/>
      <w:pPr>
        <w:tabs>
          <w:tab w:val="num" w:pos="720"/>
        </w:tabs>
        <w:ind w:left="720" w:hanging="360"/>
      </w:pPr>
      <w:rPr>
        <w:rFonts w:ascii="Arial" w:hAnsi="Arial" w:hint="default"/>
      </w:rPr>
    </w:lvl>
    <w:lvl w:ilvl="1" w:tplc="39D403D4" w:tentative="1">
      <w:start w:val="1"/>
      <w:numFmt w:val="bullet"/>
      <w:lvlText w:val="•"/>
      <w:lvlJc w:val="left"/>
      <w:pPr>
        <w:tabs>
          <w:tab w:val="num" w:pos="1440"/>
        </w:tabs>
        <w:ind w:left="1440" w:hanging="360"/>
      </w:pPr>
      <w:rPr>
        <w:rFonts w:ascii="Arial" w:hAnsi="Arial" w:hint="default"/>
      </w:rPr>
    </w:lvl>
    <w:lvl w:ilvl="2" w:tplc="17407B66" w:tentative="1">
      <w:start w:val="1"/>
      <w:numFmt w:val="bullet"/>
      <w:lvlText w:val="•"/>
      <w:lvlJc w:val="left"/>
      <w:pPr>
        <w:tabs>
          <w:tab w:val="num" w:pos="2160"/>
        </w:tabs>
        <w:ind w:left="2160" w:hanging="360"/>
      </w:pPr>
      <w:rPr>
        <w:rFonts w:ascii="Arial" w:hAnsi="Arial" w:hint="default"/>
      </w:rPr>
    </w:lvl>
    <w:lvl w:ilvl="3" w:tplc="55B8EBB8" w:tentative="1">
      <w:start w:val="1"/>
      <w:numFmt w:val="bullet"/>
      <w:lvlText w:val="•"/>
      <w:lvlJc w:val="left"/>
      <w:pPr>
        <w:tabs>
          <w:tab w:val="num" w:pos="2880"/>
        </w:tabs>
        <w:ind w:left="2880" w:hanging="360"/>
      </w:pPr>
      <w:rPr>
        <w:rFonts w:ascii="Arial" w:hAnsi="Arial" w:hint="default"/>
      </w:rPr>
    </w:lvl>
    <w:lvl w:ilvl="4" w:tplc="97D40B28" w:tentative="1">
      <w:start w:val="1"/>
      <w:numFmt w:val="bullet"/>
      <w:lvlText w:val="•"/>
      <w:lvlJc w:val="left"/>
      <w:pPr>
        <w:tabs>
          <w:tab w:val="num" w:pos="3600"/>
        </w:tabs>
        <w:ind w:left="3600" w:hanging="360"/>
      </w:pPr>
      <w:rPr>
        <w:rFonts w:ascii="Arial" w:hAnsi="Arial" w:hint="default"/>
      </w:rPr>
    </w:lvl>
    <w:lvl w:ilvl="5" w:tplc="7236FE82" w:tentative="1">
      <w:start w:val="1"/>
      <w:numFmt w:val="bullet"/>
      <w:lvlText w:val="•"/>
      <w:lvlJc w:val="left"/>
      <w:pPr>
        <w:tabs>
          <w:tab w:val="num" w:pos="4320"/>
        </w:tabs>
        <w:ind w:left="4320" w:hanging="360"/>
      </w:pPr>
      <w:rPr>
        <w:rFonts w:ascii="Arial" w:hAnsi="Arial" w:hint="default"/>
      </w:rPr>
    </w:lvl>
    <w:lvl w:ilvl="6" w:tplc="8AD6CDA4" w:tentative="1">
      <w:start w:val="1"/>
      <w:numFmt w:val="bullet"/>
      <w:lvlText w:val="•"/>
      <w:lvlJc w:val="left"/>
      <w:pPr>
        <w:tabs>
          <w:tab w:val="num" w:pos="5040"/>
        </w:tabs>
        <w:ind w:left="5040" w:hanging="360"/>
      </w:pPr>
      <w:rPr>
        <w:rFonts w:ascii="Arial" w:hAnsi="Arial" w:hint="default"/>
      </w:rPr>
    </w:lvl>
    <w:lvl w:ilvl="7" w:tplc="C706EF2C" w:tentative="1">
      <w:start w:val="1"/>
      <w:numFmt w:val="bullet"/>
      <w:lvlText w:val="•"/>
      <w:lvlJc w:val="left"/>
      <w:pPr>
        <w:tabs>
          <w:tab w:val="num" w:pos="5760"/>
        </w:tabs>
        <w:ind w:left="5760" w:hanging="360"/>
      </w:pPr>
      <w:rPr>
        <w:rFonts w:ascii="Arial" w:hAnsi="Arial" w:hint="default"/>
      </w:rPr>
    </w:lvl>
    <w:lvl w:ilvl="8" w:tplc="2CBA258A" w:tentative="1">
      <w:start w:val="1"/>
      <w:numFmt w:val="bullet"/>
      <w:lvlText w:val="•"/>
      <w:lvlJc w:val="left"/>
      <w:pPr>
        <w:tabs>
          <w:tab w:val="num" w:pos="6480"/>
        </w:tabs>
        <w:ind w:left="6480" w:hanging="360"/>
      </w:pPr>
      <w:rPr>
        <w:rFonts w:ascii="Arial" w:hAnsi="Arial" w:hint="default"/>
      </w:rPr>
    </w:lvl>
  </w:abstractNum>
  <w:abstractNum w:abstractNumId="21">
    <w:nsid w:val="55E86D69"/>
    <w:multiLevelType w:val="hybridMultilevel"/>
    <w:tmpl w:val="16E4A2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5B28567A"/>
    <w:multiLevelType w:val="hybridMultilevel"/>
    <w:tmpl w:val="C7F21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5B2BBF"/>
    <w:multiLevelType w:val="hybridMultilevel"/>
    <w:tmpl w:val="ED069058"/>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24">
    <w:nsid w:val="651E09A3"/>
    <w:multiLevelType w:val="hybridMultilevel"/>
    <w:tmpl w:val="D5A251D4"/>
    <w:lvl w:ilvl="0" w:tplc="8CAE51A8">
      <w:start w:val="1"/>
      <w:numFmt w:val="bullet"/>
      <w:lvlText w:val="•"/>
      <w:lvlJc w:val="left"/>
      <w:pPr>
        <w:tabs>
          <w:tab w:val="num" w:pos="720"/>
        </w:tabs>
        <w:ind w:left="720" w:hanging="360"/>
      </w:pPr>
      <w:rPr>
        <w:rFonts w:ascii="Arial" w:hAnsi="Arial" w:hint="default"/>
      </w:rPr>
    </w:lvl>
    <w:lvl w:ilvl="1" w:tplc="2CBEDD60" w:tentative="1">
      <w:start w:val="1"/>
      <w:numFmt w:val="bullet"/>
      <w:lvlText w:val="•"/>
      <w:lvlJc w:val="left"/>
      <w:pPr>
        <w:tabs>
          <w:tab w:val="num" w:pos="1440"/>
        </w:tabs>
        <w:ind w:left="1440" w:hanging="360"/>
      </w:pPr>
      <w:rPr>
        <w:rFonts w:ascii="Arial" w:hAnsi="Arial" w:hint="default"/>
      </w:rPr>
    </w:lvl>
    <w:lvl w:ilvl="2" w:tplc="57A6FD42" w:tentative="1">
      <w:start w:val="1"/>
      <w:numFmt w:val="bullet"/>
      <w:lvlText w:val="•"/>
      <w:lvlJc w:val="left"/>
      <w:pPr>
        <w:tabs>
          <w:tab w:val="num" w:pos="2160"/>
        </w:tabs>
        <w:ind w:left="2160" w:hanging="360"/>
      </w:pPr>
      <w:rPr>
        <w:rFonts w:ascii="Arial" w:hAnsi="Arial" w:hint="default"/>
      </w:rPr>
    </w:lvl>
    <w:lvl w:ilvl="3" w:tplc="86AABB00" w:tentative="1">
      <w:start w:val="1"/>
      <w:numFmt w:val="bullet"/>
      <w:lvlText w:val="•"/>
      <w:lvlJc w:val="left"/>
      <w:pPr>
        <w:tabs>
          <w:tab w:val="num" w:pos="2880"/>
        </w:tabs>
        <w:ind w:left="2880" w:hanging="360"/>
      </w:pPr>
      <w:rPr>
        <w:rFonts w:ascii="Arial" w:hAnsi="Arial" w:hint="default"/>
      </w:rPr>
    </w:lvl>
    <w:lvl w:ilvl="4" w:tplc="949A4A88" w:tentative="1">
      <w:start w:val="1"/>
      <w:numFmt w:val="bullet"/>
      <w:lvlText w:val="•"/>
      <w:lvlJc w:val="left"/>
      <w:pPr>
        <w:tabs>
          <w:tab w:val="num" w:pos="3600"/>
        </w:tabs>
        <w:ind w:left="3600" w:hanging="360"/>
      </w:pPr>
      <w:rPr>
        <w:rFonts w:ascii="Arial" w:hAnsi="Arial" w:hint="default"/>
      </w:rPr>
    </w:lvl>
    <w:lvl w:ilvl="5" w:tplc="9DB8166A" w:tentative="1">
      <w:start w:val="1"/>
      <w:numFmt w:val="bullet"/>
      <w:lvlText w:val="•"/>
      <w:lvlJc w:val="left"/>
      <w:pPr>
        <w:tabs>
          <w:tab w:val="num" w:pos="4320"/>
        </w:tabs>
        <w:ind w:left="4320" w:hanging="360"/>
      </w:pPr>
      <w:rPr>
        <w:rFonts w:ascii="Arial" w:hAnsi="Arial" w:hint="default"/>
      </w:rPr>
    </w:lvl>
    <w:lvl w:ilvl="6" w:tplc="39D87F0E" w:tentative="1">
      <w:start w:val="1"/>
      <w:numFmt w:val="bullet"/>
      <w:lvlText w:val="•"/>
      <w:lvlJc w:val="left"/>
      <w:pPr>
        <w:tabs>
          <w:tab w:val="num" w:pos="5040"/>
        </w:tabs>
        <w:ind w:left="5040" w:hanging="360"/>
      </w:pPr>
      <w:rPr>
        <w:rFonts w:ascii="Arial" w:hAnsi="Arial" w:hint="default"/>
      </w:rPr>
    </w:lvl>
    <w:lvl w:ilvl="7" w:tplc="D59681D0" w:tentative="1">
      <w:start w:val="1"/>
      <w:numFmt w:val="bullet"/>
      <w:lvlText w:val="•"/>
      <w:lvlJc w:val="left"/>
      <w:pPr>
        <w:tabs>
          <w:tab w:val="num" w:pos="5760"/>
        </w:tabs>
        <w:ind w:left="5760" w:hanging="360"/>
      </w:pPr>
      <w:rPr>
        <w:rFonts w:ascii="Arial" w:hAnsi="Arial" w:hint="default"/>
      </w:rPr>
    </w:lvl>
    <w:lvl w:ilvl="8" w:tplc="94F648A0" w:tentative="1">
      <w:start w:val="1"/>
      <w:numFmt w:val="bullet"/>
      <w:lvlText w:val="•"/>
      <w:lvlJc w:val="left"/>
      <w:pPr>
        <w:tabs>
          <w:tab w:val="num" w:pos="6480"/>
        </w:tabs>
        <w:ind w:left="6480" w:hanging="360"/>
      </w:pPr>
      <w:rPr>
        <w:rFonts w:ascii="Arial" w:hAnsi="Arial" w:hint="default"/>
      </w:rPr>
    </w:lvl>
  </w:abstractNum>
  <w:abstractNum w:abstractNumId="25">
    <w:nsid w:val="6FED27B9"/>
    <w:multiLevelType w:val="hybridMultilevel"/>
    <w:tmpl w:val="4EBA8AFE"/>
    <w:lvl w:ilvl="0" w:tplc="978098C8">
      <w:start w:val="1"/>
      <w:numFmt w:val="bullet"/>
      <w:lvlText w:val="•"/>
      <w:lvlJc w:val="left"/>
      <w:pPr>
        <w:tabs>
          <w:tab w:val="num" w:pos="720"/>
        </w:tabs>
        <w:ind w:left="720" w:hanging="360"/>
      </w:pPr>
      <w:rPr>
        <w:rFonts w:ascii="Arial" w:hAnsi="Arial" w:hint="default"/>
      </w:rPr>
    </w:lvl>
    <w:lvl w:ilvl="1" w:tplc="98D822D8" w:tentative="1">
      <w:start w:val="1"/>
      <w:numFmt w:val="bullet"/>
      <w:lvlText w:val="•"/>
      <w:lvlJc w:val="left"/>
      <w:pPr>
        <w:tabs>
          <w:tab w:val="num" w:pos="1440"/>
        </w:tabs>
        <w:ind w:left="1440" w:hanging="360"/>
      </w:pPr>
      <w:rPr>
        <w:rFonts w:ascii="Arial" w:hAnsi="Arial" w:hint="default"/>
      </w:rPr>
    </w:lvl>
    <w:lvl w:ilvl="2" w:tplc="06D204BE" w:tentative="1">
      <w:start w:val="1"/>
      <w:numFmt w:val="bullet"/>
      <w:lvlText w:val="•"/>
      <w:lvlJc w:val="left"/>
      <w:pPr>
        <w:tabs>
          <w:tab w:val="num" w:pos="2160"/>
        </w:tabs>
        <w:ind w:left="2160" w:hanging="360"/>
      </w:pPr>
      <w:rPr>
        <w:rFonts w:ascii="Arial" w:hAnsi="Arial" w:hint="default"/>
      </w:rPr>
    </w:lvl>
    <w:lvl w:ilvl="3" w:tplc="6D34C49C" w:tentative="1">
      <w:start w:val="1"/>
      <w:numFmt w:val="bullet"/>
      <w:lvlText w:val="•"/>
      <w:lvlJc w:val="left"/>
      <w:pPr>
        <w:tabs>
          <w:tab w:val="num" w:pos="2880"/>
        </w:tabs>
        <w:ind w:left="2880" w:hanging="360"/>
      </w:pPr>
      <w:rPr>
        <w:rFonts w:ascii="Arial" w:hAnsi="Arial" w:hint="default"/>
      </w:rPr>
    </w:lvl>
    <w:lvl w:ilvl="4" w:tplc="2BF0E62C" w:tentative="1">
      <w:start w:val="1"/>
      <w:numFmt w:val="bullet"/>
      <w:lvlText w:val="•"/>
      <w:lvlJc w:val="left"/>
      <w:pPr>
        <w:tabs>
          <w:tab w:val="num" w:pos="3600"/>
        </w:tabs>
        <w:ind w:left="3600" w:hanging="360"/>
      </w:pPr>
      <w:rPr>
        <w:rFonts w:ascii="Arial" w:hAnsi="Arial" w:hint="default"/>
      </w:rPr>
    </w:lvl>
    <w:lvl w:ilvl="5" w:tplc="DEA29276" w:tentative="1">
      <w:start w:val="1"/>
      <w:numFmt w:val="bullet"/>
      <w:lvlText w:val="•"/>
      <w:lvlJc w:val="left"/>
      <w:pPr>
        <w:tabs>
          <w:tab w:val="num" w:pos="4320"/>
        </w:tabs>
        <w:ind w:left="4320" w:hanging="360"/>
      </w:pPr>
      <w:rPr>
        <w:rFonts w:ascii="Arial" w:hAnsi="Arial" w:hint="default"/>
      </w:rPr>
    </w:lvl>
    <w:lvl w:ilvl="6" w:tplc="5666EF6C" w:tentative="1">
      <w:start w:val="1"/>
      <w:numFmt w:val="bullet"/>
      <w:lvlText w:val="•"/>
      <w:lvlJc w:val="left"/>
      <w:pPr>
        <w:tabs>
          <w:tab w:val="num" w:pos="5040"/>
        </w:tabs>
        <w:ind w:left="5040" w:hanging="360"/>
      </w:pPr>
      <w:rPr>
        <w:rFonts w:ascii="Arial" w:hAnsi="Arial" w:hint="default"/>
      </w:rPr>
    </w:lvl>
    <w:lvl w:ilvl="7" w:tplc="875A29B2" w:tentative="1">
      <w:start w:val="1"/>
      <w:numFmt w:val="bullet"/>
      <w:lvlText w:val="•"/>
      <w:lvlJc w:val="left"/>
      <w:pPr>
        <w:tabs>
          <w:tab w:val="num" w:pos="5760"/>
        </w:tabs>
        <w:ind w:left="5760" w:hanging="360"/>
      </w:pPr>
      <w:rPr>
        <w:rFonts w:ascii="Arial" w:hAnsi="Arial" w:hint="default"/>
      </w:rPr>
    </w:lvl>
    <w:lvl w:ilvl="8" w:tplc="D8946322" w:tentative="1">
      <w:start w:val="1"/>
      <w:numFmt w:val="bullet"/>
      <w:lvlText w:val="•"/>
      <w:lvlJc w:val="left"/>
      <w:pPr>
        <w:tabs>
          <w:tab w:val="num" w:pos="6480"/>
        </w:tabs>
        <w:ind w:left="6480" w:hanging="360"/>
      </w:pPr>
      <w:rPr>
        <w:rFonts w:ascii="Arial" w:hAnsi="Arial" w:hint="default"/>
      </w:rPr>
    </w:lvl>
  </w:abstractNum>
  <w:abstractNum w:abstractNumId="26">
    <w:nsid w:val="754B0FD4"/>
    <w:multiLevelType w:val="hybridMultilevel"/>
    <w:tmpl w:val="E2E898CC"/>
    <w:lvl w:ilvl="0" w:tplc="04190005">
      <w:start w:val="1"/>
      <w:numFmt w:val="bullet"/>
      <w:lvlText w:val=""/>
      <w:lvlJc w:val="left"/>
      <w:pPr>
        <w:ind w:left="3600" w:hanging="360"/>
      </w:pPr>
      <w:rPr>
        <w:rFonts w:ascii="Wingdings" w:hAnsi="Wingdings"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num w:numId="1">
    <w:abstractNumId w:val="25"/>
  </w:num>
  <w:num w:numId="2">
    <w:abstractNumId w:val="19"/>
  </w:num>
  <w:num w:numId="3">
    <w:abstractNumId w:val="2"/>
  </w:num>
  <w:num w:numId="4">
    <w:abstractNumId w:val="1"/>
  </w:num>
  <w:num w:numId="5">
    <w:abstractNumId w:val="5"/>
  </w:num>
  <w:num w:numId="6">
    <w:abstractNumId w:val="6"/>
  </w:num>
  <w:num w:numId="7">
    <w:abstractNumId w:val="9"/>
  </w:num>
  <w:num w:numId="8">
    <w:abstractNumId w:val="0"/>
  </w:num>
  <w:num w:numId="9">
    <w:abstractNumId w:val="24"/>
  </w:num>
  <w:num w:numId="10">
    <w:abstractNumId w:val="12"/>
  </w:num>
  <w:num w:numId="11">
    <w:abstractNumId w:val="13"/>
  </w:num>
  <w:num w:numId="12">
    <w:abstractNumId w:val="7"/>
  </w:num>
  <w:num w:numId="13">
    <w:abstractNumId w:val="20"/>
  </w:num>
  <w:num w:numId="14">
    <w:abstractNumId w:val="10"/>
  </w:num>
  <w:num w:numId="15">
    <w:abstractNumId w:val="11"/>
  </w:num>
  <w:num w:numId="16">
    <w:abstractNumId w:val="18"/>
  </w:num>
  <w:num w:numId="17">
    <w:abstractNumId w:val="26"/>
  </w:num>
  <w:num w:numId="18">
    <w:abstractNumId w:val="8"/>
  </w:num>
  <w:num w:numId="19">
    <w:abstractNumId w:val="23"/>
  </w:num>
  <w:num w:numId="20">
    <w:abstractNumId w:val="22"/>
  </w:num>
  <w:num w:numId="21">
    <w:abstractNumId w:val="17"/>
  </w:num>
  <w:num w:numId="22">
    <w:abstractNumId w:val="21"/>
  </w:num>
  <w:num w:numId="23">
    <w:abstractNumId w:val="15"/>
  </w:num>
  <w:num w:numId="24">
    <w:abstractNumId w:val="3"/>
  </w:num>
  <w:num w:numId="25">
    <w:abstractNumId w:val="4"/>
  </w:num>
  <w:num w:numId="26">
    <w:abstractNumId w:val="14"/>
  </w:num>
  <w:num w:numId="2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sutaja">
    <w15:presenceInfo w15:providerId="None" w15:userId="Kasuta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378"/>
    <w:rsid w:val="00006232"/>
    <w:rsid w:val="00007B5F"/>
    <w:rsid w:val="00011A5E"/>
    <w:rsid w:val="00012246"/>
    <w:rsid w:val="00012D4F"/>
    <w:rsid w:val="0001437B"/>
    <w:rsid w:val="000145ED"/>
    <w:rsid w:val="00014751"/>
    <w:rsid w:val="00016511"/>
    <w:rsid w:val="00016EA8"/>
    <w:rsid w:val="00017CC7"/>
    <w:rsid w:val="00022D91"/>
    <w:rsid w:val="00024A3B"/>
    <w:rsid w:val="00024DDD"/>
    <w:rsid w:val="00026B80"/>
    <w:rsid w:val="000305AA"/>
    <w:rsid w:val="00032B48"/>
    <w:rsid w:val="00032C63"/>
    <w:rsid w:val="000336D0"/>
    <w:rsid w:val="00036BEB"/>
    <w:rsid w:val="000371A5"/>
    <w:rsid w:val="0004533F"/>
    <w:rsid w:val="0004572A"/>
    <w:rsid w:val="000459B6"/>
    <w:rsid w:val="000531CC"/>
    <w:rsid w:val="00062599"/>
    <w:rsid w:val="00065109"/>
    <w:rsid w:val="00065F99"/>
    <w:rsid w:val="00066E49"/>
    <w:rsid w:val="00066F14"/>
    <w:rsid w:val="0007039F"/>
    <w:rsid w:val="000710C6"/>
    <w:rsid w:val="00071D6C"/>
    <w:rsid w:val="0007325F"/>
    <w:rsid w:val="00074D5B"/>
    <w:rsid w:val="00075171"/>
    <w:rsid w:val="00075653"/>
    <w:rsid w:val="0008032A"/>
    <w:rsid w:val="00085EC3"/>
    <w:rsid w:val="00086247"/>
    <w:rsid w:val="00087C5F"/>
    <w:rsid w:val="0009090D"/>
    <w:rsid w:val="0009373C"/>
    <w:rsid w:val="000940EA"/>
    <w:rsid w:val="0009498F"/>
    <w:rsid w:val="000963A4"/>
    <w:rsid w:val="000A669F"/>
    <w:rsid w:val="000B143B"/>
    <w:rsid w:val="000B2DAB"/>
    <w:rsid w:val="000B3597"/>
    <w:rsid w:val="000B4038"/>
    <w:rsid w:val="000C0197"/>
    <w:rsid w:val="000C3521"/>
    <w:rsid w:val="000D2F1A"/>
    <w:rsid w:val="000D3465"/>
    <w:rsid w:val="000D3620"/>
    <w:rsid w:val="000D413A"/>
    <w:rsid w:val="000D4627"/>
    <w:rsid w:val="000D46CD"/>
    <w:rsid w:val="000E4594"/>
    <w:rsid w:val="000E4A36"/>
    <w:rsid w:val="000F1AAF"/>
    <w:rsid w:val="000F2F3F"/>
    <w:rsid w:val="000F3297"/>
    <w:rsid w:val="000F3C77"/>
    <w:rsid w:val="000F7053"/>
    <w:rsid w:val="000F7AEB"/>
    <w:rsid w:val="001009A6"/>
    <w:rsid w:val="0010198E"/>
    <w:rsid w:val="0010469A"/>
    <w:rsid w:val="00111A07"/>
    <w:rsid w:val="00116913"/>
    <w:rsid w:val="001202AF"/>
    <w:rsid w:val="00123CC5"/>
    <w:rsid w:val="00126B29"/>
    <w:rsid w:val="0013002D"/>
    <w:rsid w:val="001357FF"/>
    <w:rsid w:val="00141277"/>
    <w:rsid w:val="0014640E"/>
    <w:rsid w:val="00152F4B"/>
    <w:rsid w:val="00153E10"/>
    <w:rsid w:val="00155AA2"/>
    <w:rsid w:val="00157D6E"/>
    <w:rsid w:val="001623AA"/>
    <w:rsid w:val="0016312D"/>
    <w:rsid w:val="00163993"/>
    <w:rsid w:val="00166F73"/>
    <w:rsid w:val="00167DE0"/>
    <w:rsid w:val="00173378"/>
    <w:rsid w:val="00173A5E"/>
    <w:rsid w:val="00176A60"/>
    <w:rsid w:val="0017740A"/>
    <w:rsid w:val="00177DE9"/>
    <w:rsid w:val="001825AB"/>
    <w:rsid w:val="0018446C"/>
    <w:rsid w:val="00185042"/>
    <w:rsid w:val="00185234"/>
    <w:rsid w:val="00185C79"/>
    <w:rsid w:val="00187137"/>
    <w:rsid w:val="001903D0"/>
    <w:rsid w:val="001910BD"/>
    <w:rsid w:val="00192AA0"/>
    <w:rsid w:val="00195C55"/>
    <w:rsid w:val="00196338"/>
    <w:rsid w:val="001A3732"/>
    <w:rsid w:val="001A534C"/>
    <w:rsid w:val="001A555E"/>
    <w:rsid w:val="001A771A"/>
    <w:rsid w:val="001B67AB"/>
    <w:rsid w:val="001C0478"/>
    <w:rsid w:val="001C0C15"/>
    <w:rsid w:val="001C1E47"/>
    <w:rsid w:val="001C6AC0"/>
    <w:rsid w:val="001C75FB"/>
    <w:rsid w:val="001D02A5"/>
    <w:rsid w:val="001D0AE9"/>
    <w:rsid w:val="001D16D6"/>
    <w:rsid w:val="001D1BF6"/>
    <w:rsid w:val="001D757B"/>
    <w:rsid w:val="001D7DE6"/>
    <w:rsid w:val="001E1AD5"/>
    <w:rsid w:val="001E3A7F"/>
    <w:rsid w:val="001E3C2B"/>
    <w:rsid w:val="001E5BA5"/>
    <w:rsid w:val="001E7AFE"/>
    <w:rsid w:val="001F1FE5"/>
    <w:rsid w:val="001F2C3B"/>
    <w:rsid w:val="00202655"/>
    <w:rsid w:val="0020412D"/>
    <w:rsid w:val="002068B8"/>
    <w:rsid w:val="00206C37"/>
    <w:rsid w:val="00210A36"/>
    <w:rsid w:val="00217470"/>
    <w:rsid w:val="00217A4E"/>
    <w:rsid w:val="00217F02"/>
    <w:rsid w:val="00223A7D"/>
    <w:rsid w:val="0022532D"/>
    <w:rsid w:val="002272C6"/>
    <w:rsid w:val="002308F2"/>
    <w:rsid w:val="0023205F"/>
    <w:rsid w:val="00233432"/>
    <w:rsid w:val="0023591E"/>
    <w:rsid w:val="00235FA2"/>
    <w:rsid w:val="00236579"/>
    <w:rsid w:val="002367F2"/>
    <w:rsid w:val="0023681F"/>
    <w:rsid w:val="002402B3"/>
    <w:rsid w:val="00240F0C"/>
    <w:rsid w:val="00243650"/>
    <w:rsid w:val="0025078C"/>
    <w:rsid w:val="0025440B"/>
    <w:rsid w:val="002548FB"/>
    <w:rsid w:val="00256B11"/>
    <w:rsid w:val="00257A07"/>
    <w:rsid w:val="00257F50"/>
    <w:rsid w:val="002616EF"/>
    <w:rsid w:val="00262385"/>
    <w:rsid w:val="00262667"/>
    <w:rsid w:val="00271E49"/>
    <w:rsid w:val="00273652"/>
    <w:rsid w:val="00274B49"/>
    <w:rsid w:val="00275013"/>
    <w:rsid w:val="002762F3"/>
    <w:rsid w:val="00280FE2"/>
    <w:rsid w:val="002820C8"/>
    <w:rsid w:val="00283600"/>
    <w:rsid w:val="002836CA"/>
    <w:rsid w:val="002877F5"/>
    <w:rsid w:val="00287814"/>
    <w:rsid w:val="00295CBB"/>
    <w:rsid w:val="002A4FE3"/>
    <w:rsid w:val="002A5AD8"/>
    <w:rsid w:val="002A7E9A"/>
    <w:rsid w:val="002B0ADE"/>
    <w:rsid w:val="002B165E"/>
    <w:rsid w:val="002B1B1E"/>
    <w:rsid w:val="002B353B"/>
    <w:rsid w:val="002B3DE4"/>
    <w:rsid w:val="002B4676"/>
    <w:rsid w:val="002B61D3"/>
    <w:rsid w:val="002C0672"/>
    <w:rsid w:val="002C44DC"/>
    <w:rsid w:val="002C5F75"/>
    <w:rsid w:val="002C676E"/>
    <w:rsid w:val="002D52C7"/>
    <w:rsid w:val="002E0293"/>
    <w:rsid w:val="002E0B39"/>
    <w:rsid w:val="002E26F7"/>
    <w:rsid w:val="002F2248"/>
    <w:rsid w:val="002F75F8"/>
    <w:rsid w:val="0030049B"/>
    <w:rsid w:val="00301ED6"/>
    <w:rsid w:val="003052B1"/>
    <w:rsid w:val="00305CA6"/>
    <w:rsid w:val="0030665E"/>
    <w:rsid w:val="0031165C"/>
    <w:rsid w:val="00314BA8"/>
    <w:rsid w:val="00315009"/>
    <w:rsid w:val="00317327"/>
    <w:rsid w:val="00317D6E"/>
    <w:rsid w:val="00322375"/>
    <w:rsid w:val="0032272B"/>
    <w:rsid w:val="00325A7B"/>
    <w:rsid w:val="003260F3"/>
    <w:rsid w:val="00327DB4"/>
    <w:rsid w:val="003312DF"/>
    <w:rsid w:val="003313C2"/>
    <w:rsid w:val="0033240D"/>
    <w:rsid w:val="00335A3C"/>
    <w:rsid w:val="00336C2A"/>
    <w:rsid w:val="003467CE"/>
    <w:rsid w:val="00350612"/>
    <w:rsid w:val="00351DC8"/>
    <w:rsid w:val="003521B1"/>
    <w:rsid w:val="00353C60"/>
    <w:rsid w:val="00353FD3"/>
    <w:rsid w:val="00356441"/>
    <w:rsid w:val="0036714E"/>
    <w:rsid w:val="003739FC"/>
    <w:rsid w:val="00377DDE"/>
    <w:rsid w:val="00381ACF"/>
    <w:rsid w:val="00381D43"/>
    <w:rsid w:val="00382173"/>
    <w:rsid w:val="00384908"/>
    <w:rsid w:val="003857E4"/>
    <w:rsid w:val="00393E43"/>
    <w:rsid w:val="00396CE5"/>
    <w:rsid w:val="003A08F2"/>
    <w:rsid w:val="003A6868"/>
    <w:rsid w:val="003B6083"/>
    <w:rsid w:val="003B633D"/>
    <w:rsid w:val="003C19F1"/>
    <w:rsid w:val="003C1E3C"/>
    <w:rsid w:val="003C40F1"/>
    <w:rsid w:val="003C63EA"/>
    <w:rsid w:val="003D00C3"/>
    <w:rsid w:val="003D35EE"/>
    <w:rsid w:val="003D5B8B"/>
    <w:rsid w:val="003D7224"/>
    <w:rsid w:val="003D7B1D"/>
    <w:rsid w:val="003E4868"/>
    <w:rsid w:val="003E6CFE"/>
    <w:rsid w:val="003E6D4A"/>
    <w:rsid w:val="003E78CE"/>
    <w:rsid w:val="003F3CDA"/>
    <w:rsid w:val="003F57A6"/>
    <w:rsid w:val="003F6D14"/>
    <w:rsid w:val="003F771F"/>
    <w:rsid w:val="003F7E61"/>
    <w:rsid w:val="00400378"/>
    <w:rsid w:val="00404F10"/>
    <w:rsid w:val="0041140B"/>
    <w:rsid w:val="00413017"/>
    <w:rsid w:val="00414814"/>
    <w:rsid w:val="00417320"/>
    <w:rsid w:val="004178A2"/>
    <w:rsid w:val="00422894"/>
    <w:rsid w:val="00422939"/>
    <w:rsid w:val="00422A4C"/>
    <w:rsid w:val="00425FC6"/>
    <w:rsid w:val="00426410"/>
    <w:rsid w:val="00427A08"/>
    <w:rsid w:val="00434DED"/>
    <w:rsid w:val="004451A2"/>
    <w:rsid w:val="004465F6"/>
    <w:rsid w:val="00450378"/>
    <w:rsid w:val="004513E9"/>
    <w:rsid w:val="004543FE"/>
    <w:rsid w:val="00455762"/>
    <w:rsid w:val="00456137"/>
    <w:rsid w:val="004569E4"/>
    <w:rsid w:val="004618B6"/>
    <w:rsid w:val="00461FBB"/>
    <w:rsid w:val="00463FCB"/>
    <w:rsid w:val="0046462D"/>
    <w:rsid w:val="00465E4A"/>
    <w:rsid w:val="00466D9F"/>
    <w:rsid w:val="004705D5"/>
    <w:rsid w:val="004727F8"/>
    <w:rsid w:val="00475530"/>
    <w:rsid w:val="004772F3"/>
    <w:rsid w:val="004833F6"/>
    <w:rsid w:val="00483726"/>
    <w:rsid w:val="00483A6B"/>
    <w:rsid w:val="0048405C"/>
    <w:rsid w:val="004842E2"/>
    <w:rsid w:val="004848B8"/>
    <w:rsid w:val="00485056"/>
    <w:rsid w:val="00485ECE"/>
    <w:rsid w:val="00486B2F"/>
    <w:rsid w:val="00490985"/>
    <w:rsid w:val="00491EB4"/>
    <w:rsid w:val="0049279A"/>
    <w:rsid w:val="00492B18"/>
    <w:rsid w:val="00497317"/>
    <w:rsid w:val="004A51D1"/>
    <w:rsid w:val="004A731E"/>
    <w:rsid w:val="004A75BB"/>
    <w:rsid w:val="004B04BC"/>
    <w:rsid w:val="004B0EB4"/>
    <w:rsid w:val="004B1EDE"/>
    <w:rsid w:val="004B221D"/>
    <w:rsid w:val="004B5271"/>
    <w:rsid w:val="004B6667"/>
    <w:rsid w:val="004B6981"/>
    <w:rsid w:val="004C09A8"/>
    <w:rsid w:val="004C2977"/>
    <w:rsid w:val="004D01DF"/>
    <w:rsid w:val="004D055F"/>
    <w:rsid w:val="004D058D"/>
    <w:rsid w:val="004D28FD"/>
    <w:rsid w:val="004D45DF"/>
    <w:rsid w:val="004D54A9"/>
    <w:rsid w:val="004D7E98"/>
    <w:rsid w:val="004E2215"/>
    <w:rsid w:val="004E39CD"/>
    <w:rsid w:val="004E6692"/>
    <w:rsid w:val="004F797F"/>
    <w:rsid w:val="00500544"/>
    <w:rsid w:val="0050203F"/>
    <w:rsid w:val="005039E8"/>
    <w:rsid w:val="00503C30"/>
    <w:rsid w:val="00503F16"/>
    <w:rsid w:val="005048F8"/>
    <w:rsid w:val="00505326"/>
    <w:rsid w:val="00505392"/>
    <w:rsid w:val="0051080D"/>
    <w:rsid w:val="0051281E"/>
    <w:rsid w:val="005129D9"/>
    <w:rsid w:val="00516628"/>
    <w:rsid w:val="005177B0"/>
    <w:rsid w:val="00524A1B"/>
    <w:rsid w:val="00525C4E"/>
    <w:rsid w:val="00527440"/>
    <w:rsid w:val="00533670"/>
    <w:rsid w:val="00541FFF"/>
    <w:rsid w:val="00546B48"/>
    <w:rsid w:val="00552CA3"/>
    <w:rsid w:val="00552EE7"/>
    <w:rsid w:val="0055306E"/>
    <w:rsid w:val="00554FF4"/>
    <w:rsid w:val="00555862"/>
    <w:rsid w:val="005562B6"/>
    <w:rsid w:val="0055634E"/>
    <w:rsid w:val="00562A92"/>
    <w:rsid w:val="00563868"/>
    <w:rsid w:val="00565197"/>
    <w:rsid w:val="00565308"/>
    <w:rsid w:val="0057109E"/>
    <w:rsid w:val="00572F2B"/>
    <w:rsid w:val="00581CE2"/>
    <w:rsid w:val="005841A8"/>
    <w:rsid w:val="00586D07"/>
    <w:rsid w:val="005874E8"/>
    <w:rsid w:val="00593B78"/>
    <w:rsid w:val="00594B54"/>
    <w:rsid w:val="00596EFD"/>
    <w:rsid w:val="005A5D71"/>
    <w:rsid w:val="005B0DBF"/>
    <w:rsid w:val="005B2E46"/>
    <w:rsid w:val="005B31FE"/>
    <w:rsid w:val="005B5E14"/>
    <w:rsid w:val="005C144B"/>
    <w:rsid w:val="005C16E0"/>
    <w:rsid w:val="005C3691"/>
    <w:rsid w:val="005C74D1"/>
    <w:rsid w:val="005C78DF"/>
    <w:rsid w:val="005C7A5B"/>
    <w:rsid w:val="005D343D"/>
    <w:rsid w:val="005D4614"/>
    <w:rsid w:val="005D465E"/>
    <w:rsid w:val="005D5738"/>
    <w:rsid w:val="005E2601"/>
    <w:rsid w:val="005E6336"/>
    <w:rsid w:val="005F04F0"/>
    <w:rsid w:val="005F2939"/>
    <w:rsid w:val="005F5628"/>
    <w:rsid w:val="0060306F"/>
    <w:rsid w:val="00604504"/>
    <w:rsid w:val="00604E98"/>
    <w:rsid w:val="0061068D"/>
    <w:rsid w:val="00611BF4"/>
    <w:rsid w:val="00612D30"/>
    <w:rsid w:val="00613A9B"/>
    <w:rsid w:val="006140C8"/>
    <w:rsid w:val="00620A44"/>
    <w:rsid w:val="00621EDC"/>
    <w:rsid w:val="006227DC"/>
    <w:rsid w:val="006303D7"/>
    <w:rsid w:val="006311F4"/>
    <w:rsid w:val="006318E3"/>
    <w:rsid w:val="006324FE"/>
    <w:rsid w:val="00633613"/>
    <w:rsid w:val="00637877"/>
    <w:rsid w:val="006428C8"/>
    <w:rsid w:val="0064387E"/>
    <w:rsid w:val="0065012C"/>
    <w:rsid w:val="00651E9F"/>
    <w:rsid w:val="0065350C"/>
    <w:rsid w:val="00653B93"/>
    <w:rsid w:val="0065494F"/>
    <w:rsid w:val="00656BBE"/>
    <w:rsid w:val="006614B4"/>
    <w:rsid w:val="00663482"/>
    <w:rsid w:val="0066598C"/>
    <w:rsid w:val="00666857"/>
    <w:rsid w:val="006750EB"/>
    <w:rsid w:val="006810BA"/>
    <w:rsid w:val="0068247A"/>
    <w:rsid w:val="006833D7"/>
    <w:rsid w:val="00692A3E"/>
    <w:rsid w:val="006A05A8"/>
    <w:rsid w:val="006A0A9F"/>
    <w:rsid w:val="006A13F6"/>
    <w:rsid w:val="006A38F2"/>
    <w:rsid w:val="006A4215"/>
    <w:rsid w:val="006A6E3F"/>
    <w:rsid w:val="006A6EBE"/>
    <w:rsid w:val="006A7056"/>
    <w:rsid w:val="006A71CA"/>
    <w:rsid w:val="006B370F"/>
    <w:rsid w:val="006B70BB"/>
    <w:rsid w:val="006C0FE4"/>
    <w:rsid w:val="006C232E"/>
    <w:rsid w:val="006C4AEA"/>
    <w:rsid w:val="006C5DE4"/>
    <w:rsid w:val="006C6F06"/>
    <w:rsid w:val="006D1C5D"/>
    <w:rsid w:val="006D2228"/>
    <w:rsid w:val="006D306B"/>
    <w:rsid w:val="006D3B9D"/>
    <w:rsid w:val="006D61D1"/>
    <w:rsid w:val="006E13F5"/>
    <w:rsid w:val="006E17CD"/>
    <w:rsid w:val="006E23C3"/>
    <w:rsid w:val="006E62DE"/>
    <w:rsid w:val="006E7753"/>
    <w:rsid w:val="006F5227"/>
    <w:rsid w:val="006F536F"/>
    <w:rsid w:val="006F5404"/>
    <w:rsid w:val="006F5BEE"/>
    <w:rsid w:val="006F69B1"/>
    <w:rsid w:val="0070437A"/>
    <w:rsid w:val="007068D1"/>
    <w:rsid w:val="00714DB4"/>
    <w:rsid w:val="007159EB"/>
    <w:rsid w:val="00720328"/>
    <w:rsid w:val="00724CAB"/>
    <w:rsid w:val="007253C5"/>
    <w:rsid w:val="00727D35"/>
    <w:rsid w:val="0073564C"/>
    <w:rsid w:val="007466CB"/>
    <w:rsid w:val="00747763"/>
    <w:rsid w:val="007479DD"/>
    <w:rsid w:val="00752602"/>
    <w:rsid w:val="007539BD"/>
    <w:rsid w:val="00757B50"/>
    <w:rsid w:val="007636AF"/>
    <w:rsid w:val="0076451A"/>
    <w:rsid w:val="007647A6"/>
    <w:rsid w:val="00765B6D"/>
    <w:rsid w:val="00771193"/>
    <w:rsid w:val="007717B2"/>
    <w:rsid w:val="00772825"/>
    <w:rsid w:val="00773D92"/>
    <w:rsid w:val="00775C38"/>
    <w:rsid w:val="00780768"/>
    <w:rsid w:val="00780F16"/>
    <w:rsid w:val="007824CA"/>
    <w:rsid w:val="00784225"/>
    <w:rsid w:val="00787284"/>
    <w:rsid w:val="00787C68"/>
    <w:rsid w:val="0079048A"/>
    <w:rsid w:val="00791741"/>
    <w:rsid w:val="0079561B"/>
    <w:rsid w:val="007A15A2"/>
    <w:rsid w:val="007B0C35"/>
    <w:rsid w:val="007B4D15"/>
    <w:rsid w:val="007B5E10"/>
    <w:rsid w:val="007B6493"/>
    <w:rsid w:val="007C07E4"/>
    <w:rsid w:val="007C0E25"/>
    <w:rsid w:val="007C39AF"/>
    <w:rsid w:val="007C65AA"/>
    <w:rsid w:val="007C7559"/>
    <w:rsid w:val="007C75A4"/>
    <w:rsid w:val="007C7F83"/>
    <w:rsid w:val="007D082E"/>
    <w:rsid w:val="007D0DE8"/>
    <w:rsid w:val="007D0FCA"/>
    <w:rsid w:val="007D6BCD"/>
    <w:rsid w:val="007E42C9"/>
    <w:rsid w:val="007E453F"/>
    <w:rsid w:val="007E5102"/>
    <w:rsid w:val="007E5B0D"/>
    <w:rsid w:val="007E65D2"/>
    <w:rsid w:val="007F22BC"/>
    <w:rsid w:val="007F29AA"/>
    <w:rsid w:val="007F4A32"/>
    <w:rsid w:val="007F77D2"/>
    <w:rsid w:val="00800FB3"/>
    <w:rsid w:val="00816146"/>
    <w:rsid w:val="00821AC2"/>
    <w:rsid w:val="00824053"/>
    <w:rsid w:val="00824C1E"/>
    <w:rsid w:val="00825C15"/>
    <w:rsid w:val="008341DC"/>
    <w:rsid w:val="0084082C"/>
    <w:rsid w:val="00844AFF"/>
    <w:rsid w:val="00845564"/>
    <w:rsid w:val="008478C8"/>
    <w:rsid w:val="008506C1"/>
    <w:rsid w:val="008526D5"/>
    <w:rsid w:val="00852DDB"/>
    <w:rsid w:val="00855426"/>
    <w:rsid w:val="00856893"/>
    <w:rsid w:val="00861750"/>
    <w:rsid w:val="0086668B"/>
    <w:rsid w:val="00867C05"/>
    <w:rsid w:val="00870062"/>
    <w:rsid w:val="008744D1"/>
    <w:rsid w:val="0087486B"/>
    <w:rsid w:val="008750D3"/>
    <w:rsid w:val="00875D73"/>
    <w:rsid w:val="00876274"/>
    <w:rsid w:val="00876E2F"/>
    <w:rsid w:val="008830CB"/>
    <w:rsid w:val="008831B5"/>
    <w:rsid w:val="00884043"/>
    <w:rsid w:val="0088588F"/>
    <w:rsid w:val="008869A4"/>
    <w:rsid w:val="00891BCF"/>
    <w:rsid w:val="00893F6C"/>
    <w:rsid w:val="00896C4B"/>
    <w:rsid w:val="00896D89"/>
    <w:rsid w:val="00896F55"/>
    <w:rsid w:val="008B0E53"/>
    <w:rsid w:val="008B22F7"/>
    <w:rsid w:val="008B244F"/>
    <w:rsid w:val="008B429A"/>
    <w:rsid w:val="008B595E"/>
    <w:rsid w:val="008C1769"/>
    <w:rsid w:val="008C2F29"/>
    <w:rsid w:val="008C34A1"/>
    <w:rsid w:val="008C424E"/>
    <w:rsid w:val="008C4332"/>
    <w:rsid w:val="008C63B9"/>
    <w:rsid w:val="008C6AB6"/>
    <w:rsid w:val="008D0009"/>
    <w:rsid w:val="008D03CB"/>
    <w:rsid w:val="008D24E1"/>
    <w:rsid w:val="008D36D6"/>
    <w:rsid w:val="008D4CB3"/>
    <w:rsid w:val="008D6654"/>
    <w:rsid w:val="008D7C05"/>
    <w:rsid w:val="008D7C27"/>
    <w:rsid w:val="008D7F34"/>
    <w:rsid w:val="008E1A46"/>
    <w:rsid w:val="008E1A7C"/>
    <w:rsid w:val="008E3F77"/>
    <w:rsid w:val="008F5B9E"/>
    <w:rsid w:val="008F729A"/>
    <w:rsid w:val="009004F3"/>
    <w:rsid w:val="00900B61"/>
    <w:rsid w:val="009028B1"/>
    <w:rsid w:val="00912B1F"/>
    <w:rsid w:val="00913756"/>
    <w:rsid w:val="00914055"/>
    <w:rsid w:val="00916146"/>
    <w:rsid w:val="00917A13"/>
    <w:rsid w:val="0092019A"/>
    <w:rsid w:val="00920439"/>
    <w:rsid w:val="00921424"/>
    <w:rsid w:val="009222E2"/>
    <w:rsid w:val="0092295D"/>
    <w:rsid w:val="00931005"/>
    <w:rsid w:val="00931431"/>
    <w:rsid w:val="00935185"/>
    <w:rsid w:val="009358F9"/>
    <w:rsid w:val="00936101"/>
    <w:rsid w:val="00937A2A"/>
    <w:rsid w:val="00940082"/>
    <w:rsid w:val="00943980"/>
    <w:rsid w:val="00943C68"/>
    <w:rsid w:val="00944409"/>
    <w:rsid w:val="00945286"/>
    <w:rsid w:val="00953EB7"/>
    <w:rsid w:val="0095442F"/>
    <w:rsid w:val="009555D6"/>
    <w:rsid w:val="00956479"/>
    <w:rsid w:val="009565B3"/>
    <w:rsid w:val="00964898"/>
    <w:rsid w:val="0096709C"/>
    <w:rsid w:val="009700CD"/>
    <w:rsid w:val="00970FE0"/>
    <w:rsid w:val="009715E8"/>
    <w:rsid w:val="00973E29"/>
    <w:rsid w:val="00983371"/>
    <w:rsid w:val="00991F37"/>
    <w:rsid w:val="0099234D"/>
    <w:rsid w:val="009927D0"/>
    <w:rsid w:val="009945D8"/>
    <w:rsid w:val="009A0261"/>
    <w:rsid w:val="009A032D"/>
    <w:rsid w:val="009A043F"/>
    <w:rsid w:val="009A2240"/>
    <w:rsid w:val="009A573F"/>
    <w:rsid w:val="009A5F9B"/>
    <w:rsid w:val="009B0D12"/>
    <w:rsid w:val="009B3395"/>
    <w:rsid w:val="009B3911"/>
    <w:rsid w:val="009B4EC5"/>
    <w:rsid w:val="009B6CE1"/>
    <w:rsid w:val="009C566D"/>
    <w:rsid w:val="009C7152"/>
    <w:rsid w:val="009C723C"/>
    <w:rsid w:val="009D5689"/>
    <w:rsid w:val="009D5DC6"/>
    <w:rsid w:val="009D7752"/>
    <w:rsid w:val="009E2C05"/>
    <w:rsid w:val="009E523B"/>
    <w:rsid w:val="009F079D"/>
    <w:rsid w:val="009F0E86"/>
    <w:rsid w:val="009F3455"/>
    <w:rsid w:val="009F48CD"/>
    <w:rsid w:val="009F6CB6"/>
    <w:rsid w:val="009F75BA"/>
    <w:rsid w:val="00A001DE"/>
    <w:rsid w:val="00A02FB2"/>
    <w:rsid w:val="00A04387"/>
    <w:rsid w:val="00A060A0"/>
    <w:rsid w:val="00A0639C"/>
    <w:rsid w:val="00A11B14"/>
    <w:rsid w:val="00A12137"/>
    <w:rsid w:val="00A15454"/>
    <w:rsid w:val="00A15F84"/>
    <w:rsid w:val="00A17555"/>
    <w:rsid w:val="00A24704"/>
    <w:rsid w:val="00A3386F"/>
    <w:rsid w:val="00A36229"/>
    <w:rsid w:val="00A36CC6"/>
    <w:rsid w:val="00A411BA"/>
    <w:rsid w:val="00A424E6"/>
    <w:rsid w:val="00A45BB4"/>
    <w:rsid w:val="00A47A8A"/>
    <w:rsid w:val="00A51781"/>
    <w:rsid w:val="00A52972"/>
    <w:rsid w:val="00A5395E"/>
    <w:rsid w:val="00A53C2D"/>
    <w:rsid w:val="00A54ACC"/>
    <w:rsid w:val="00A54B73"/>
    <w:rsid w:val="00A56CF6"/>
    <w:rsid w:val="00A574D7"/>
    <w:rsid w:val="00A60354"/>
    <w:rsid w:val="00A61201"/>
    <w:rsid w:val="00A61DA0"/>
    <w:rsid w:val="00A62285"/>
    <w:rsid w:val="00A62DAF"/>
    <w:rsid w:val="00A669E2"/>
    <w:rsid w:val="00A71FF7"/>
    <w:rsid w:val="00A8207C"/>
    <w:rsid w:val="00A824BC"/>
    <w:rsid w:val="00A834D8"/>
    <w:rsid w:val="00A843F8"/>
    <w:rsid w:val="00A8536B"/>
    <w:rsid w:val="00A87666"/>
    <w:rsid w:val="00A87E93"/>
    <w:rsid w:val="00A92A5A"/>
    <w:rsid w:val="00A9395E"/>
    <w:rsid w:val="00A9417C"/>
    <w:rsid w:val="00A9766E"/>
    <w:rsid w:val="00AA48A7"/>
    <w:rsid w:val="00AA4A5E"/>
    <w:rsid w:val="00AA5209"/>
    <w:rsid w:val="00AA700E"/>
    <w:rsid w:val="00AB3CEF"/>
    <w:rsid w:val="00AB5BAB"/>
    <w:rsid w:val="00AB5D8B"/>
    <w:rsid w:val="00AB74A2"/>
    <w:rsid w:val="00AB76B4"/>
    <w:rsid w:val="00AC031B"/>
    <w:rsid w:val="00AC15AB"/>
    <w:rsid w:val="00AC2AC0"/>
    <w:rsid w:val="00AC4839"/>
    <w:rsid w:val="00AC598D"/>
    <w:rsid w:val="00AC7137"/>
    <w:rsid w:val="00AD235F"/>
    <w:rsid w:val="00AD3709"/>
    <w:rsid w:val="00AD4B15"/>
    <w:rsid w:val="00AD54E2"/>
    <w:rsid w:val="00AD6A0D"/>
    <w:rsid w:val="00AD7C95"/>
    <w:rsid w:val="00AE0A55"/>
    <w:rsid w:val="00AE17DA"/>
    <w:rsid w:val="00AE2B0F"/>
    <w:rsid w:val="00AE4101"/>
    <w:rsid w:val="00AE4CE5"/>
    <w:rsid w:val="00AE5665"/>
    <w:rsid w:val="00AE6980"/>
    <w:rsid w:val="00AE7D4F"/>
    <w:rsid w:val="00AF1740"/>
    <w:rsid w:val="00AF34B8"/>
    <w:rsid w:val="00AF7015"/>
    <w:rsid w:val="00AF74C7"/>
    <w:rsid w:val="00AF79FA"/>
    <w:rsid w:val="00B008C7"/>
    <w:rsid w:val="00B04BF1"/>
    <w:rsid w:val="00B076F9"/>
    <w:rsid w:val="00B1334B"/>
    <w:rsid w:val="00B15A65"/>
    <w:rsid w:val="00B163FA"/>
    <w:rsid w:val="00B16BB4"/>
    <w:rsid w:val="00B176B3"/>
    <w:rsid w:val="00B20693"/>
    <w:rsid w:val="00B249B7"/>
    <w:rsid w:val="00B3013E"/>
    <w:rsid w:val="00B32B49"/>
    <w:rsid w:val="00B34ADF"/>
    <w:rsid w:val="00B36DF8"/>
    <w:rsid w:val="00B52C04"/>
    <w:rsid w:val="00B54478"/>
    <w:rsid w:val="00B55D08"/>
    <w:rsid w:val="00B60152"/>
    <w:rsid w:val="00B61BBF"/>
    <w:rsid w:val="00B638AC"/>
    <w:rsid w:val="00B66E34"/>
    <w:rsid w:val="00B673C1"/>
    <w:rsid w:val="00B70E77"/>
    <w:rsid w:val="00B7234C"/>
    <w:rsid w:val="00B72D6E"/>
    <w:rsid w:val="00B74826"/>
    <w:rsid w:val="00B77173"/>
    <w:rsid w:val="00B816C4"/>
    <w:rsid w:val="00B8423C"/>
    <w:rsid w:val="00B910A8"/>
    <w:rsid w:val="00B92104"/>
    <w:rsid w:val="00B9265B"/>
    <w:rsid w:val="00B94436"/>
    <w:rsid w:val="00B95B52"/>
    <w:rsid w:val="00B961F5"/>
    <w:rsid w:val="00BA0EE2"/>
    <w:rsid w:val="00BA3956"/>
    <w:rsid w:val="00BA4BC3"/>
    <w:rsid w:val="00BA590C"/>
    <w:rsid w:val="00BA6E48"/>
    <w:rsid w:val="00BA793E"/>
    <w:rsid w:val="00BB0CB2"/>
    <w:rsid w:val="00BB0E31"/>
    <w:rsid w:val="00BB5540"/>
    <w:rsid w:val="00BB58CD"/>
    <w:rsid w:val="00BC1DED"/>
    <w:rsid w:val="00BC6F1B"/>
    <w:rsid w:val="00BD0EF7"/>
    <w:rsid w:val="00BD4BDA"/>
    <w:rsid w:val="00BD6046"/>
    <w:rsid w:val="00BD6B39"/>
    <w:rsid w:val="00BD7337"/>
    <w:rsid w:val="00BE0429"/>
    <w:rsid w:val="00BE1A2D"/>
    <w:rsid w:val="00BE1CF7"/>
    <w:rsid w:val="00BE3F01"/>
    <w:rsid w:val="00BE4927"/>
    <w:rsid w:val="00BE5E9F"/>
    <w:rsid w:val="00BF1738"/>
    <w:rsid w:val="00BF4235"/>
    <w:rsid w:val="00C04CCB"/>
    <w:rsid w:val="00C063D0"/>
    <w:rsid w:val="00C06D23"/>
    <w:rsid w:val="00C0795A"/>
    <w:rsid w:val="00C10212"/>
    <w:rsid w:val="00C206E6"/>
    <w:rsid w:val="00C21B2B"/>
    <w:rsid w:val="00C221A6"/>
    <w:rsid w:val="00C30D86"/>
    <w:rsid w:val="00C315A1"/>
    <w:rsid w:val="00C31D9F"/>
    <w:rsid w:val="00C33EC4"/>
    <w:rsid w:val="00C34DE5"/>
    <w:rsid w:val="00C3584A"/>
    <w:rsid w:val="00C36C20"/>
    <w:rsid w:val="00C41A0F"/>
    <w:rsid w:val="00C42BC0"/>
    <w:rsid w:val="00C450ED"/>
    <w:rsid w:val="00C45E61"/>
    <w:rsid w:val="00C46568"/>
    <w:rsid w:val="00C521D6"/>
    <w:rsid w:val="00C5265D"/>
    <w:rsid w:val="00C537C6"/>
    <w:rsid w:val="00C54F91"/>
    <w:rsid w:val="00C557F5"/>
    <w:rsid w:val="00C6276E"/>
    <w:rsid w:val="00C62A02"/>
    <w:rsid w:val="00C64709"/>
    <w:rsid w:val="00C704BC"/>
    <w:rsid w:val="00C77072"/>
    <w:rsid w:val="00C8083B"/>
    <w:rsid w:val="00C80C0F"/>
    <w:rsid w:val="00C80E8E"/>
    <w:rsid w:val="00C835B6"/>
    <w:rsid w:val="00C90C6C"/>
    <w:rsid w:val="00C93B40"/>
    <w:rsid w:val="00C96A1F"/>
    <w:rsid w:val="00CA196A"/>
    <w:rsid w:val="00CA7893"/>
    <w:rsid w:val="00CB0418"/>
    <w:rsid w:val="00CB1513"/>
    <w:rsid w:val="00CB48B9"/>
    <w:rsid w:val="00CB7695"/>
    <w:rsid w:val="00CC4A6F"/>
    <w:rsid w:val="00CC74D7"/>
    <w:rsid w:val="00CD09A6"/>
    <w:rsid w:val="00CD7C04"/>
    <w:rsid w:val="00CE0DB4"/>
    <w:rsid w:val="00CE12CC"/>
    <w:rsid w:val="00CE4995"/>
    <w:rsid w:val="00CF1A14"/>
    <w:rsid w:val="00CF6356"/>
    <w:rsid w:val="00CF7ABF"/>
    <w:rsid w:val="00CF7E74"/>
    <w:rsid w:val="00D00208"/>
    <w:rsid w:val="00D01AC6"/>
    <w:rsid w:val="00D024E6"/>
    <w:rsid w:val="00D027B8"/>
    <w:rsid w:val="00D03CC2"/>
    <w:rsid w:val="00D04BFE"/>
    <w:rsid w:val="00D12128"/>
    <w:rsid w:val="00D12695"/>
    <w:rsid w:val="00D15939"/>
    <w:rsid w:val="00D20303"/>
    <w:rsid w:val="00D20CB0"/>
    <w:rsid w:val="00D22B1D"/>
    <w:rsid w:val="00D24DF0"/>
    <w:rsid w:val="00D24FC9"/>
    <w:rsid w:val="00D2558E"/>
    <w:rsid w:val="00D25B11"/>
    <w:rsid w:val="00D26206"/>
    <w:rsid w:val="00D26903"/>
    <w:rsid w:val="00D279D2"/>
    <w:rsid w:val="00D31B7B"/>
    <w:rsid w:val="00D3216C"/>
    <w:rsid w:val="00D32291"/>
    <w:rsid w:val="00D46A7F"/>
    <w:rsid w:val="00D50430"/>
    <w:rsid w:val="00D53516"/>
    <w:rsid w:val="00D55817"/>
    <w:rsid w:val="00D62A5E"/>
    <w:rsid w:val="00D631CF"/>
    <w:rsid w:val="00D649D6"/>
    <w:rsid w:val="00D65075"/>
    <w:rsid w:val="00D7030D"/>
    <w:rsid w:val="00D76D69"/>
    <w:rsid w:val="00D8153E"/>
    <w:rsid w:val="00D91E04"/>
    <w:rsid w:val="00D93D4B"/>
    <w:rsid w:val="00D95EB5"/>
    <w:rsid w:val="00D9634F"/>
    <w:rsid w:val="00D96365"/>
    <w:rsid w:val="00D97AA8"/>
    <w:rsid w:val="00DA079A"/>
    <w:rsid w:val="00DA40A2"/>
    <w:rsid w:val="00DA61FE"/>
    <w:rsid w:val="00DB1715"/>
    <w:rsid w:val="00DB18A1"/>
    <w:rsid w:val="00DB301D"/>
    <w:rsid w:val="00DC1C15"/>
    <w:rsid w:val="00DC2729"/>
    <w:rsid w:val="00DC2BF8"/>
    <w:rsid w:val="00DC5810"/>
    <w:rsid w:val="00DC65F4"/>
    <w:rsid w:val="00DC7301"/>
    <w:rsid w:val="00DC7856"/>
    <w:rsid w:val="00DD1F53"/>
    <w:rsid w:val="00DD233D"/>
    <w:rsid w:val="00DD25A9"/>
    <w:rsid w:val="00DD3C77"/>
    <w:rsid w:val="00DD3FB3"/>
    <w:rsid w:val="00DD592C"/>
    <w:rsid w:val="00DD67B2"/>
    <w:rsid w:val="00DE4056"/>
    <w:rsid w:val="00DE4532"/>
    <w:rsid w:val="00DE7616"/>
    <w:rsid w:val="00DF4C69"/>
    <w:rsid w:val="00E01B2D"/>
    <w:rsid w:val="00E01E97"/>
    <w:rsid w:val="00E02FA7"/>
    <w:rsid w:val="00E038F4"/>
    <w:rsid w:val="00E04A10"/>
    <w:rsid w:val="00E1606F"/>
    <w:rsid w:val="00E176D5"/>
    <w:rsid w:val="00E220C3"/>
    <w:rsid w:val="00E26EB1"/>
    <w:rsid w:val="00E31FE3"/>
    <w:rsid w:val="00E34C20"/>
    <w:rsid w:val="00E4125B"/>
    <w:rsid w:val="00E41FD8"/>
    <w:rsid w:val="00E45FD3"/>
    <w:rsid w:val="00E54E20"/>
    <w:rsid w:val="00E5537A"/>
    <w:rsid w:val="00E56B08"/>
    <w:rsid w:val="00E56FC4"/>
    <w:rsid w:val="00E5739E"/>
    <w:rsid w:val="00E62B53"/>
    <w:rsid w:val="00E64B86"/>
    <w:rsid w:val="00E663FD"/>
    <w:rsid w:val="00E672F1"/>
    <w:rsid w:val="00E703D8"/>
    <w:rsid w:val="00E71668"/>
    <w:rsid w:val="00E719F0"/>
    <w:rsid w:val="00E726C4"/>
    <w:rsid w:val="00E746AE"/>
    <w:rsid w:val="00E75D7D"/>
    <w:rsid w:val="00E774EE"/>
    <w:rsid w:val="00E8200E"/>
    <w:rsid w:val="00E82A08"/>
    <w:rsid w:val="00E85C65"/>
    <w:rsid w:val="00E861BD"/>
    <w:rsid w:val="00E8644C"/>
    <w:rsid w:val="00E916C9"/>
    <w:rsid w:val="00E93237"/>
    <w:rsid w:val="00E94DEA"/>
    <w:rsid w:val="00E96B97"/>
    <w:rsid w:val="00E97F0E"/>
    <w:rsid w:val="00EA1588"/>
    <w:rsid w:val="00EA1BC1"/>
    <w:rsid w:val="00EA6F2C"/>
    <w:rsid w:val="00EB1342"/>
    <w:rsid w:val="00EB6E3F"/>
    <w:rsid w:val="00EC1064"/>
    <w:rsid w:val="00EC1CAB"/>
    <w:rsid w:val="00EC3741"/>
    <w:rsid w:val="00EC3945"/>
    <w:rsid w:val="00EC62E3"/>
    <w:rsid w:val="00ED0197"/>
    <w:rsid w:val="00ED0F7F"/>
    <w:rsid w:val="00ED189B"/>
    <w:rsid w:val="00ED2E7B"/>
    <w:rsid w:val="00ED519B"/>
    <w:rsid w:val="00ED5FCE"/>
    <w:rsid w:val="00ED64AE"/>
    <w:rsid w:val="00EE23EF"/>
    <w:rsid w:val="00EF10F1"/>
    <w:rsid w:val="00EF554E"/>
    <w:rsid w:val="00EF603C"/>
    <w:rsid w:val="00F00BFC"/>
    <w:rsid w:val="00F02DDE"/>
    <w:rsid w:val="00F03CFA"/>
    <w:rsid w:val="00F05017"/>
    <w:rsid w:val="00F068B4"/>
    <w:rsid w:val="00F0706E"/>
    <w:rsid w:val="00F07EB8"/>
    <w:rsid w:val="00F10B4F"/>
    <w:rsid w:val="00F11BFD"/>
    <w:rsid w:val="00F11C02"/>
    <w:rsid w:val="00F125E8"/>
    <w:rsid w:val="00F14D53"/>
    <w:rsid w:val="00F17DCB"/>
    <w:rsid w:val="00F220F4"/>
    <w:rsid w:val="00F3034C"/>
    <w:rsid w:val="00F30FFF"/>
    <w:rsid w:val="00F407FC"/>
    <w:rsid w:val="00F40F12"/>
    <w:rsid w:val="00F45318"/>
    <w:rsid w:val="00F46C0D"/>
    <w:rsid w:val="00F50735"/>
    <w:rsid w:val="00F529F2"/>
    <w:rsid w:val="00F54771"/>
    <w:rsid w:val="00F54875"/>
    <w:rsid w:val="00F54BAB"/>
    <w:rsid w:val="00F637FB"/>
    <w:rsid w:val="00F75849"/>
    <w:rsid w:val="00F77425"/>
    <w:rsid w:val="00F77F35"/>
    <w:rsid w:val="00F8083A"/>
    <w:rsid w:val="00F84148"/>
    <w:rsid w:val="00F85136"/>
    <w:rsid w:val="00F86DFE"/>
    <w:rsid w:val="00F94643"/>
    <w:rsid w:val="00F94B0B"/>
    <w:rsid w:val="00F957E7"/>
    <w:rsid w:val="00F95E59"/>
    <w:rsid w:val="00F963CF"/>
    <w:rsid w:val="00F96F80"/>
    <w:rsid w:val="00FA1A7D"/>
    <w:rsid w:val="00FA2E47"/>
    <w:rsid w:val="00FA65B2"/>
    <w:rsid w:val="00FB1288"/>
    <w:rsid w:val="00FB13FC"/>
    <w:rsid w:val="00FB1AB7"/>
    <w:rsid w:val="00FB6069"/>
    <w:rsid w:val="00FB7A2E"/>
    <w:rsid w:val="00FC1607"/>
    <w:rsid w:val="00FC1913"/>
    <w:rsid w:val="00FC1B0C"/>
    <w:rsid w:val="00FD1A55"/>
    <w:rsid w:val="00FD1CE7"/>
    <w:rsid w:val="00FD2A7A"/>
    <w:rsid w:val="00FD4579"/>
    <w:rsid w:val="00FD571C"/>
    <w:rsid w:val="00FD6420"/>
    <w:rsid w:val="00FE2099"/>
    <w:rsid w:val="00FE2C48"/>
    <w:rsid w:val="00FE3047"/>
    <w:rsid w:val="00FE3A79"/>
    <w:rsid w:val="00FE5F14"/>
    <w:rsid w:val="00FF1A45"/>
    <w:rsid w:val="00FF25AF"/>
    <w:rsid w:val="00FF66C4"/>
    <w:rsid w:val="00FF6AC3"/>
    <w:rsid w:val="00FF70D6"/>
    <w:rsid w:val="00FF79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A7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0F1AAF"/>
  </w:style>
  <w:style w:type="paragraph" w:styleId="Virsraksts1">
    <w:name w:val="heading 1"/>
    <w:basedOn w:val="Parasts"/>
    <w:next w:val="Parasts"/>
    <w:link w:val="Virsraksts1Rakstz"/>
    <w:uiPriority w:val="9"/>
    <w:qFormat/>
    <w:rsid w:val="0017337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Virsraksts2">
    <w:name w:val="heading 2"/>
    <w:basedOn w:val="Parasts"/>
    <w:next w:val="Parasts"/>
    <w:link w:val="Virsraksts2Rakstz"/>
    <w:uiPriority w:val="9"/>
    <w:unhideWhenUsed/>
    <w:qFormat/>
    <w:rsid w:val="008C43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173378"/>
    <w:rPr>
      <w:rFonts w:ascii="Lucida Grande" w:hAnsi="Lucida Grande"/>
      <w:sz w:val="18"/>
      <w:szCs w:val="18"/>
    </w:rPr>
  </w:style>
  <w:style w:type="character" w:customStyle="1" w:styleId="BalontekstsRakstz">
    <w:name w:val="Balonteksts Rakstz."/>
    <w:basedOn w:val="Noklusjumarindkopasfonts"/>
    <w:link w:val="Balonteksts"/>
    <w:uiPriority w:val="99"/>
    <w:semiHidden/>
    <w:rsid w:val="00173378"/>
    <w:rPr>
      <w:rFonts w:ascii="Lucida Grande" w:hAnsi="Lucida Grande"/>
      <w:sz w:val="18"/>
      <w:szCs w:val="18"/>
    </w:rPr>
  </w:style>
  <w:style w:type="character" w:customStyle="1" w:styleId="Virsraksts1Rakstz">
    <w:name w:val="Virsraksts 1 Rakstz."/>
    <w:basedOn w:val="Noklusjumarindkopasfonts"/>
    <w:link w:val="Virsraksts1"/>
    <w:uiPriority w:val="9"/>
    <w:rsid w:val="00173378"/>
    <w:rPr>
      <w:rFonts w:asciiTheme="majorHAnsi" w:eastAsiaTheme="majorEastAsia" w:hAnsiTheme="majorHAnsi" w:cstheme="majorBidi"/>
      <w:b/>
      <w:bCs/>
      <w:color w:val="345A8A" w:themeColor="accent1" w:themeShade="B5"/>
      <w:sz w:val="32"/>
      <w:szCs w:val="32"/>
    </w:rPr>
  </w:style>
  <w:style w:type="paragraph" w:styleId="Saturardtjavirsraksts">
    <w:name w:val="TOC Heading"/>
    <w:basedOn w:val="Virsraksts1"/>
    <w:next w:val="Parasts"/>
    <w:uiPriority w:val="39"/>
    <w:unhideWhenUsed/>
    <w:qFormat/>
    <w:rsid w:val="00173378"/>
    <w:pPr>
      <w:spacing w:line="276" w:lineRule="auto"/>
      <w:outlineLvl w:val="9"/>
    </w:pPr>
    <w:rPr>
      <w:color w:val="365F91" w:themeColor="accent1" w:themeShade="BF"/>
      <w:sz w:val="28"/>
      <w:szCs w:val="28"/>
    </w:rPr>
  </w:style>
  <w:style w:type="paragraph" w:styleId="Saturs1">
    <w:name w:val="toc 1"/>
    <w:basedOn w:val="Parasts"/>
    <w:next w:val="Parasts"/>
    <w:autoRedefine/>
    <w:uiPriority w:val="39"/>
    <w:unhideWhenUsed/>
    <w:rsid w:val="00173378"/>
    <w:pPr>
      <w:spacing w:before="120"/>
    </w:pPr>
    <w:rPr>
      <w:b/>
    </w:rPr>
  </w:style>
  <w:style w:type="paragraph" w:styleId="Saturs2">
    <w:name w:val="toc 2"/>
    <w:basedOn w:val="Parasts"/>
    <w:next w:val="Parasts"/>
    <w:autoRedefine/>
    <w:uiPriority w:val="39"/>
    <w:unhideWhenUsed/>
    <w:rsid w:val="00173378"/>
    <w:pPr>
      <w:ind w:left="240"/>
    </w:pPr>
    <w:rPr>
      <w:b/>
      <w:sz w:val="22"/>
      <w:szCs w:val="22"/>
    </w:rPr>
  </w:style>
  <w:style w:type="paragraph" w:styleId="Saturs3">
    <w:name w:val="toc 3"/>
    <w:basedOn w:val="Parasts"/>
    <w:next w:val="Parasts"/>
    <w:autoRedefine/>
    <w:uiPriority w:val="39"/>
    <w:semiHidden/>
    <w:unhideWhenUsed/>
    <w:rsid w:val="00173378"/>
    <w:pPr>
      <w:ind w:left="480"/>
    </w:pPr>
    <w:rPr>
      <w:sz w:val="22"/>
      <w:szCs w:val="22"/>
    </w:rPr>
  </w:style>
  <w:style w:type="paragraph" w:styleId="Saturs4">
    <w:name w:val="toc 4"/>
    <w:basedOn w:val="Parasts"/>
    <w:next w:val="Parasts"/>
    <w:autoRedefine/>
    <w:uiPriority w:val="39"/>
    <w:semiHidden/>
    <w:unhideWhenUsed/>
    <w:rsid w:val="00173378"/>
    <w:pPr>
      <w:ind w:left="720"/>
    </w:pPr>
    <w:rPr>
      <w:sz w:val="20"/>
      <w:szCs w:val="20"/>
    </w:rPr>
  </w:style>
  <w:style w:type="paragraph" w:styleId="Saturs5">
    <w:name w:val="toc 5"/>
    <w:basedOn w:val="Parasts"/>
    <w:next w:val="Parasts"/>
    <w:autoRedefine/>
    <w:uiPriority w:val="39"/>
    <w:semiHidden/>
    <w:unhideWhenUsed/>
    <w:rsid w:val="00173378"/>
    <w:pPr>
      <w:ind w:left="960"/>
    </w:pPr>
    <w:rPr>
      <w:sz w:val="20"/>
      <w:szCs w:val="20"/>
    </w:rPr>
  </w:style>
  <w:style w:type="paragraph" w:styleId="Saturs6">
    <w:name w:val="toc 6"/>
    <w:basedOn w:val="Parasts"/>
    <w:next w:val="Parasts"/>
    <w:autoRedefine/>
    <w:uiPriority w:val="39"/>
    <w:semiHidden/>
    <w:unhideWhenUsed/>
    <w:rsid w:val="00173378"/>
    <w:pPr>
      <w:ind w:left="1200"/>
    </w:pPr>
    <w:rPr>
      <w:sz w:val="20"/>
      <w:szCs w:val="20"/>
    </w:rPr>
  </w:style>
  <w:style w:type="paragraph" w:styleId="Saturs7">
    <w:name w:val="toc 7"/>
    <w:basedOn w:val="Parasts"/>
    <w:next w:val="Parasts"/>
    <w:autoRedefine/>
    <w:uiPriority w:val="39"/>
    <w:semiHidden/>
    <w:unhideWhenUsed/>
    <w:rsid w:val="00173378"/>
    <w:pPr>
      <w:ind w:left="1440"/>
    </w:pPr>
    <w:rPr>
      <w:sz w:val="20"/>
      <w:szCs w:val="20"/>
    </w:rPr>
  </w:style>
  <w:style w:type="paragraph" w:styleId="Saturs8">
    <w:name w:val="toc 8"/>
    <w:basedOn w:val="Parasts"/>
    <w:next w:val="Parasts"/>
    <w:autoRedefine/>
    <w:uiPriority w:val="39"/>
    <w:semiHidden/>
    <w:unhideWhenUsed/>
    <w:rsid w:val="00173378"/>
    <w:pPr>
      <w:ind w:left="1680"/>
    </w:pPr>
    <w:rPr>
      <w:sz w:val="20"/>
      <w:szCs w:val="20"/>
    </w:rPr>
  </w:style>
  <w:style w:type="paragraph" w:styleId="Saturs9">
    <w:name w:val="toc 9"/>
    <w:basedOn w:val="Parasts"/>
    <w:next w:val="Parasts"/>
    <w:autoRedefine/>
    <w:uiPriority w:val="39"/>
    <w:semiHidden/>
    <w:unhideWhenUsed/>
    <w:rsid w:val="00173378"/>
    <w:pPr>
      <w:ind w:left="1920"/>
    </w:pPr>
    <w:rPr>
      <w:sz w:val="20"/>
      <w:szCs w:val="20"/>
    </w:rPr>
  </w:style>
  <w:style w:type="character" w:customStyle="1" w:styleId="Virsraksts2Rakstz">
    <w:name w:val="Virsraksts 2 Rakstz."/>
    <w:basedOn w:val="Noklusjumarindkopasfonts"/>
    <w:link w:val="Virsraksts2"/>
    <w:uiPriority w:val="9"/>
    <w:rsid w:val="008C4332"/>
    <w:rPr>
      <w:rFonts w:asciiTheme="majorHAnsi" w:eastAsiaTheme="majorEastAsia" w:hAnsiTheme="majorHAnsi" w:cstheme="majorBidi"/>
      <w:b/>
      <w:bCs/>
      <w:color w:val="4F81BD" w:themeColor="accent1"/>
      <w:sz w:val="26"/>
      <w:szCs w:val="26"/>
    </w:rPr>
  </w:style>
  <w:style w:type="character" w:styleId="Komentraatsauce">
    <w:name w:val="annotation reference"/>
    <w:basedOn w:val="Noklusjumarindkopasfonts"/>
    <w:uiPriority w:val="99"/>
    <w:semiHidden/>
    <w:unhideWhenUsed/>
    <w:rsid w:val="001F2C3B"/>
    <w:rPr>
      <w:sz w:val="18"/>
      <w:szCs w:val="18"/>
    </w:rPr>
  </w:style>
  <w:style w:type="paragraph" w:styleId="Komentrateksts">
    <w:name w:val="annotation text"/>
    <w:basedOn w:val="Parasts"/>
    <w:link w:val="KomentratekstsRakstz"/>
    <w:uiPriority w:val="99"/>
    <w:semiHidden/>
    <w:unhideWhenUsed/>
    <w:rsid w:val="001F2C3B"/>
  </w:style>
  <w:style w:type="character" w:customStyle="1" w:styleId="KomentratekstsRakstz">
    <w:name w:val="Komentāra teksts Rakstz."/>
    <w:basedOn w:val="Noklusjumarindkopasfonts"/>
    <w:link w:val="Komentrateksts"/>
    <w:uiPriority w:val="99"/>
    <w:semiHidden/>
    <w:rsid w:val="001F2C3B"/>
  </w:style>
  <w:style w:type="paragraph" w:styleId="Komentratma">
    <w:name w:val="annotation subject"/>
    <w:basedOn w:val="Komentrateksts"/>
    <w:next w:val="Komentrateksts"/>
    <w:link w:val="KomentratmaRakstz"/>
    <w:uiPriority w:val="99"/>
    <w:semiHidden/>
    <w:unhideWhenUsed/>
    <w:rsid w:val="001F2C3B"/>
    <w:rPr>
      <w:b/>
      <w:bCs/>
      <w:sz w:val="20"/>
      <w:szCs w:val="20"/>
    </w:rPr>
  </w:style>
  <w:style w:type="character" w:customStyle="1" w:styleId="KomentratmaRakstz">
    <w:name w:val="Komentāra tēma Rakstz."/>
    <w:basedOn w:val="KomentratekstsRakstz"/>
    <w:link w:val="Komentratma"/>
    <w:uiPriority w:val="99"/>
    <w:semiHidden/>
    <w:rsid w:val="001F2C3B"/>
    <w:rPr>
      <w:b/>
      <w:bCs/>
      <w:sz w:val="20"/>
      <w:szCs w:val="20"/>
    </w:rPr>
  </w:style>
  <w:style w:type="paragraph" w:styleId="Sarakstarindkopa">
    <w:name w:val="List Paragraph"/>
    <w:basedOn w:val="Parasts"/>
    <w:uiPriority w:val="34"/>
    <w:qFormat/>
    <w:rsid w:val="00C557F5"/>
    <w:pPr>
      <w:ind w:left="720"/>
      <w:contextualSpacing/>
    </w:pPr>
    <w:rPr>
      <w:rFonts w:ascii="Times New Roman" w:eastAsia="Times New Roman" w:hAnsi="Times New Roman" w:cs="Times New Roman"/>
      <w:lang w:val="et-EE" w:eastAsia="et-EE"/>
    </w:rPr>
  </w:style>
  <w:style w:type="table" w:styleId="Reatabula">
    <w:name w:val="Table Grid"/>
    <w:basedOn w:val="Parastatabula"/>
    <w:uiPriority w:val="39"/>
    <w:rsid w:val="0014640E"/>
    <w:rPr>
      <w:rFonts w:eastAsiaTheme="minorHAns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Parasts"/>
    <w:link w:val="western0"/>
    <w:rsid w:val="000A669F"/>
    <w:pPr>
      <w:spacing w:before="100" w:beforeAutospacing="1" w:after="100" w:afterAutospacing="1"/>
    </w:pPr>
    <w:rPr>
      <w:rFonts w:ascii="Times New Roman" w:eastAsia="Times New Roman" w:hAnsi="Times New Roman" w:cs="Times New Roman"/>
      <w:lang w:val="fi-FI" w:eastAsia="ko-KR" w:bidi="he-IL"/>
    </w:rPr>
  </w:style>
  <w:style w:type="character" w:customStyle="1" w:styleId="western0">
    <w:name w:val="western Знак"/>
    <w:basedOn w:val="Noklusjumarindkopasfonts"/>
    <w:link w:val="western"/>
    <w:rsid w:val="000A669F"/>
    <w:rPr>
      <w:rFonts w:ascii="Times New Roman" w:eastAsia="Times New Roman" w:hAnsi="Times New Roman" w:cs="Times New Roman"/>
      <w:lang w:val="fi-FI" w:eastAsia="ko-KR" w:bidi="he-IL"/>
    </w:rPr>
  </w:style>
  <w:style w:type="character" w:styleId="Hipersaite">
    <w:name w:val="Hyperlink"/>
    <w:basedOn w:val="Noklusjumarindkopasfonts"/>
    <w:uiPriority w:val="99"/>
    <w:unhideWhenUsed/>
    <w:rsid w:val="001B67AB"/>
    <w:rPr>
      <w:color w:val="0000FF" w:themeColor="hyperlink"/>
      <w:u w:val="single"/>
    </w:rPr>
  </w:style>
  <w:style w:type="paragraph" w:styleId="Vienkrsteksts">
    <w:name w:val="Plain Text"/>
    <w:basedOn w:val="Parasts"/>
    <w:link w:val="VienkrstekstsRakstz"/>
    <w:uiPriority w:val="99"/>
    <w:semiHidden/>
    <w:unhideWhenUsed/>
    <w:rsid w:val="004C2977"/>
    <w:rPr>
      <w:rFonts w:ascii="Calibri" w:eastAsiaTheme="minorHAnsi" w:hAnsi="Calibri"/>
      <w:sz w:val="22"/>
      <w:szCs w:val="21"/>
      <w:lang w:val="et-EE"/>
    </w:rPr>
  </w:style>
  <w:style w:type="character" w:customStyle="1" w:styleId="VienkrstekstsRakstz">
    <w:name w:val="Vienkāršs teksts Rakstz."/>
    <w:basedOn w:val="Noklusjumarindkopasfonts"/>
    <w:link w:val="Vienkrsteksts"/>
    <w:uiPriority w:val="99"/>
    <w:semiHidden/>
    <w:rsid w:val="004C2977"/>
    <w:rPr>
      <w:rFonts w:ascii="Calibri" w:eastAsiaTheme="minorHAnsi" w:hAnsi="Calibri"/>
      <w:sz w:val="22"/>
      <w:szCs w:val="21"/>
      <w:lang w:val="et-EE"/>
    </w:rPr>
  </w:style>
  <w:style w:type="paragraph" w:styleId="Prskatjums">
    <w:name w:val="Revision"/>
    <w:hidden/>
    <w:uiPriority w:val="99"/>
    <w:semiHidden/>
    <w:rsid w:val="008D7C27"/>
  </w:style>
  <w:style w:type="paragraph" w:styleId="Galvene">
    <w:name w:val="header"/>
    <w:basedOn w:val="Parasts"/>
    <w:link w:val="GalveneRakstz"/>
    <w:uiPriority w:val="99"/>
    <w:unhideWhenUsed/>
    <w:rsid w:val="00EC1064"/>
    <w:pPr>
      <w:tabs>
        <w:tab w:val="center" w:pos="4153"/>
        <w:tab w:val="right" w:pos="8306"/>
      </w:tabs>
    </w:pPr>
  </w:style>
  <w:style w:type="character" w:customStyle="1" w:styleId="GalveneRakstz">
    <w:name w:val="Galvene Rakstz."/>
    <w:basedOn w:val="Noklusjumarindkopasfonts"/>
    <w:link w:val="Galvene"/>
    <w:uiPriority w:val="99"/>
    <w:rsid w:val="00EC1064"/>
  </w:style>
  <w:style w:type="paragraph" w:styleId="Kjene">
    <w:name w:val="footer"/>
    <w:basedOn w:val="Parasts"/>
    <w:link w:val="KjeneRakstz"/>
    <w:uiPriority w:val="99"/>
    <w:unhideWhenUsed/>
    <w:rsid w:val="00EC1064"/>
    <w:pPr>
      <w:tabs>
        <w:tab w:val="center" w:pos="4153"/>
        <w:tab w:val="right" w:pos="8306"/>
      </w:tabs>
    </w:pPr>
  </w:style>
  <w:style w:type="character" w:customStyle="1" w:styleId="KjeneRakstz">
    <w:name w:val="Kājene Rakstz."/>
    <w:basedOn w:val="Noklusjumarindkopasfonts"/>
    <w:link w:val="Kjene"/>
    <w:uiPriority w:val="99"/>
    <w:rsid w:val="00EC10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0F1AAF"/>
  </w:style>
  <w:style w:type="paragraph" w:styleId="Virsraksts1">
    <w:name w:val="heading 1"/>
    <w:basedOn w:val="Parasts"/>
    <w:next w:val="Parasts"/>
    <w:link w:val="Virsraksts1Rakstz"/>
    <w:uiPriority w:val="9"/>
    <w:qFormat/>
    <w:rsid w:val="0017337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Virsraksts2">
    <w:name w:val="heading 2"/>
    <w:basedOn w:val="Parasts"/>
    <w:next w:val="Parasts"/>
    <w:link w:val="Virsraksts2Rakstz"/>
    <w:uiPriority w:val="9"/>
    <w:unhideWhenUsed/>
    <w:qFormat/>
    <w:rsid w:val="008C43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173378"/>
    <w:rPr>
      <w:rFonts w:ascii="Lucida Grande" w:hAnsi="Lucida Grande"/>
      <w:sz w:val="18"/>
      <w:szCs w:val="18"/>
    </w:rPr>
  </w:style>
  <w:style w:type="character" w:customStyle="1" w:styleId="BalontekstsRakstz">
    <w:name w:val="Balonteksts Rakstz."/>
    <w:basedOn w:val="Noklusjumarindkopasfonts"/>
    <w:link w:val="Balonteksts"/>
    <w:uiPriority w:val="99"/>
    <w:semiHidden/>
    <w:rsid w:val="00173378"/>
    <w:rPr>
      <w:rFonts w:ascii="Lucida Grande" w:hAnsi="Lucida Grande"/>
      <w:sz w:val="18"/>
      <w:szCs w:val="18"/>
    </w:rPr>
  </w:style>
  <w:style w:type="character" w:customStyle="1" w:styleId="Virsraksts1Rakstz">
    <w:name w:val="Virsraksts 1 Rakstz."/>
    <w:basedOn w:val="Noklusjumarindkopasfonts"/>
    <w:link w:val="Virsraksts1"/>
    <w:uiPriority w:val="9"/>
    <w:rsid w:val="00173378"/>
    <w:rPr>
      <w:rFonts w:asciiTheme="majorHAnsi" w:eastAsiaTheme="majorEastAsia" w:hAnsiTheme="majorHAnsi" w:cstheme="majorBidi"/>
      <w:b/>
      <w:bCs/>
      <w:color w:val="345A8A" w:themeColor="accent1" w:themeShade="B5"/>
      <w:sz w:val="32"/>
      <w:szCs w:val="32"/>
    </w:rPr>
  </w:style>
  <w:style w:type="paragraph" w:styleId="Saturardtjavirsraksts">
    <w:name w:val="TOC Heading"/>
    <w:basedOn w:val="Virsraksts1"/>
    <w:next w:val="Parasts"/>
    <w:uiPriority w:val="39"/>
    <w:unhideWhenUsed/>
    <w:qFormat/>
    <w:rsid w:val="00173378"/>
    <w:pPr>
      <w:spacing w:line="276" w:lineRule="auto"/>
      <w:outlineLvl w:val="9"/>
    </w:pPr>
    <w:rPr>
      <w:color w:val="365F91" w:themeColor="accent1" w:themeShade="BF"/>
      <w:sz w:val="28"/>
      <w:szCs w:val="28"/>
    </w:rPr>
  </w:style>
  <w:style w:type="paragraph" w:styleId="Saturs1">
    <w:name w:val="toc 1"/>
    <w:basedOn w:val="Parasts"/>
    <w:next w:val="Parasts"/>
    <w:autoRedefine/>
    <w:uiPriority w:val="39"/>
    <w:unhideWhenUsed/>
    <w:rsid w:val="00173378"/>
    <w:pPr>
      <w:spacing w:before="120"/>
    </w:pPr>
    <w:rPr>
      <w:b/>
    </w:rPr>
  </w:style>
  <w:style w:type="paragraph" w:styleId="Saturs2">
    <w:name w:val="toc 2"/>
    <w:basedOn w:val="Parasts"/>
    <w:next w:val="Parasts"/>
    <w:autoRedefine/>
    <w:uiPriority w:val="39"/>
    <w:unhideWhenUsed/>
    <w:rsid w:val="00173378"/>
    <w:pPr>
      <w:ind w:left="240"/>
    </w:pPr>
    <w:rPr>
      <w:b/>
      <w:sz w:val="22"/>
      <w:szCs w:val="22"/>
    </w:rPr>
  </w:style>
  <w:style w:type="paragraph" w:styleId="Saturs3">
    <w:name w:val="toc 3"/>
    <w:basedOn w:val="Parasts"/>
    <w:next w:val="Parasts"/>
    <w:autoRedefine/>
    <w:uiPriority w:val="39"/>
    <w:semiHidden/>
    <w:unhideWhenUsed/>
    <w:rsid w:val="00173378"/>
    <w:pPr>
      <w:ind w:left="480"/>
    </w:pPr>
    <w:rPr>
      <w:sz w:val="22"/>
      <w:szCs w:val="22"/>
    </w:rPr>
  </w:style>
  <w:style w:type="paragraph" w:styleId="Saturs4">
    <w:name w:val="toc 4"/>
    <w:basedOn w:val="Parasts"/>
    <w:next w:val="Parasts"/>
    <w:autoRedefine/>
    <w:uiPriority w:val="39"/>
    <w:semiHidden/>
    <w:unhideWhenUsed/>
    <w:rsid w:val="00173378"/>
    <w:pPr>
      <w:ind w:left="720"/>
    </w:pPr>
    <w:rPr>
      <w:sz w:val="20"/>
      <w:szCs w:val="20"/>
    </w:rPr>
  </w:style>
  <w:style w:type="paragraph" w:styleId="Saturs5">
    <w:name w:val="toc 5"/>
    <w:basedOn w:val="Parasts"/>
    <w:next w:val="Parasts"/>
    <w:autoRedefine/>
    <w:uiPriority w:val="39"/>
    <w:semiHidden/>
    <w:unhideWhenUsed/>
    <w:rsid w:val="00173378"/>
    <w:pPr>
      <w:ind w:left="960"/>
    </w:pPr>
    <w:rPr>
      <w:sz w:val="20"/>
      <w:szCs w:val="20"/>
    </w:rPr>
  </w:style>
  <w:style w:type="paragraph" w:styleId="Saturs6">
    <w:name w:val="toc 6"/>
    <w:basedOn w:val="Parasts"/>
    <w:next w:val="Parasts"/>
    <w:autoRedefine/>
    <w:uiPriority w:val="39"/>
    <w:semiHidden/>
    <w:unhideWhenUsed/>
    <w:rsid w:val="00173378"/>
    <w:pPr>
      <w:ind w:left="1200"/>
    </w:pPr>
    <w:rPr>
      <w:sz w:val="20"/>
      <w:szCs w:val="20"/>
    </w:rPr>
  </w:style>
  <w:style w:type="paragraph" w:styleId="Saturs7">
    <w:name w:val="toc 7"/>
    <w:basedOn w:val="Parasts"/>
    <w:next w:val="Parasts"/>
    <w:autoRedefine/>
    <w:uiPriority w:val="39"/>
    <w:semiHidden/>
    <w:unhideWhenUsed/>
    <w:rsid w:val="00173378"/>
    <w:pPr>
      <w:ind w:left="1440"/>
    </w:pPr>
    <w:rPr>
      <w:sz w:val="20"/>
      <w:szCs w:val="20"/>
    </w:rPr>
  </w:style>
  <w:style w:type="paragraph" w:styleId="Saturs8">
    <w:name w:val="toc 8"/>
    <w:basedOn w:val="Parasts"/>
    <w:next w:val="Parasts"/>
    <w:autoRedefine/>
    <w:uiPriority w:val="39"/>
    <w:semiHidden/>
    <w:unhideWhenUsed/>
    <w:rsid w:val="00173378"/>
    <w:pPr>
      <w:ind w:left="1680"/>
    </w:pPr>
    <w:rPr>
      <w:sz w:val="20"/>
      <w:szCs w:val="20"/>
    </w:rPr>
  </w:style>
  <w:style w:type="paragraph" w:styleId="Saturs9">
    <w:name w:val="toc 9"/>
    <w:basedOn w:val="Parasts"/>
    <w:next w:val="Parasts"/>
    <w:autoRedefine/>
    <w:uiPriority w:val="39"/>
    <w:semiHidden/>
    <w:unhideWhenUsed/>
    <w:rsid w:val="00173378"/>
    <w:pPr>
      <w:ind w:left="1920"/>
    </w:pPr>
    <w:rPr>
      <w:sz w:val="20"/>
      <w:szCs w:val="20"/>
    </w:rPr>
  </w:style>
  <w:style w:type="character" w:customStyle="1" w:styleId="Virsraksts2Rakstz">
    <w:name w:val="Virsraksts 2 Rakstz."/>
    <w:basedOn w:val="Noklusjumarindkopasfonts"/>
    <w:link w:val="Virsraksts2"/>
    <w:uiPriority w:val="9"/>
    <w:rsid w:val="008C4332"/>
    <w:rPr>
      <w:rFonts w:asciiTheme="majorHAnsi" w:eastAsiaTheme="majorEastAsia" w:hAnsiTheme="majorHAnsi" w:cstheme="majorBidi"/>
      <w:b/>
      <w:bCs/>
      <w:color w:val="4F81BD" w:themeColor="accent1"/>
      <w:sz w:val="26"/>
      <w:szCs w:val="26"/>
    </w:rPr>
  </w:style>
  <w:style w:type="character" w:styleId="Komentraatsauce">
    <w:name w:val="annotation reference"/>
    <w:basedOn w:val="Noklusjumarindkopasfonts"/>
    <w:uiPriority w:val="99"/>
    <w:semiHidden/>
    <w:unhideWhenUsed/>
    <w:rsid w:val="001F2C3B"/>
    <w:rPr>
      <w:sz w:val="18"/>
      <w:szCs w:val="18"/>
    </w:rPr>
  </w:style>
  <w:style w:type="paragraph" w:styleId="Komentrateksts">
    <w:name w:val="annotation text"/>
    <w:basedOn w:val="Parasts"/>
    <w:link w:val="KomentratekstsRakstz"/>
    <w:uiPriority w:val="99"/>
    <w:semiHidden/>
    <w:unhideWhenUsed/>
    <w:rsid w:val="001F2C3B"/>
  </w:style>
  <w:style w:type="character" w:customStyle="1" w:styleId="KomentratekstsRakstz">
    <w:name w:val="Komentāra teksts Rakstz."/>
    <w:basedOn w:val="Noklusjumarindkopasfonts"/>
    <w:link w:val="Komentrateksts"/>
    <w:uiPriority w:val="99"/>
    <w:semiHidden/>
    <w:rsid w:val="001F2C3B"/>
  </w:style>
  <w:style w:type="paragraph" w:styleId="Komentratma">
    <w:name w:val="annotation subject"/>
    <w:basedOn w:val="Komentrateksts"/>
    <w:next w:val="Komentrateksts"/>
    <w:link w:val="KomentratmaRakstz"/>
    <w:uiPriority w:val="99"/>
    <w:semiHidden/>
    <w:unhideWhenUsed/>
    <w:rsid w:val="001F2C3B"/>
    <w:rPr>
      <w:b/>
      <w:bCs/>
      <w:sz w:val="20"/>
      <w:szCs w:val="20"/>
    </w:rPr>
  </w:style>
  <w:style w:type="character" w:customStyle="1" w:styleId="KomentratmaRakstz">
    <w:name w:val="Komentāra tēma Rakstz."/>
    <w:basedOn w:val="KomentratekstsRakstz"/>
    <w:link w:val="Komentratma"/>
    <w:uiPriority w:val="99"/>
    <w:semiHidden/>
    <w:rsid w:val="001F2C3B"/>
    <w:rPr>
      <w:b/>
      <w:bCs/>
      <w:sz w:val="20"/>
      <w:szCs w:val="20"/>
    </w:rPr>
  </w:style>
  <w:style w:type="paragraph" w:styleId="Sarakstarindkopa">
    <w:name w:val="List Paragraph"/>
    <w:basedOn w:val="Parasts"/>
    <w:uiPriority w:val="34"/>
    <w:qFormat/>
    <w:rsid w:val="00C557F5"/>
    <w:pPr>
      <w:ind w:left="720"/>
      <w:contextualSpacing/>
    </w:pPr>
    <w:rPr>
      <w:rFonts w:ascii="Times New Roman" w:eastAsia="Times New Roman" w:hAnsi="Times New Roman" w:cs="Times New Roman"/>
      <w:lang w:val="et-EE" w:eastAsia="et-EE"/>
    </w:rPr>
  </w:style>
  <w:style w:type="table" w:styleId="Reatabula">
    <w:name w:val="Table Grid"/>
    <w:basedOn w:val="Parastatabula"/>
    <w:uiPriority w:val="39"/>
    <w:rsid w:val="0014640E"/>
    <w:rPr>
      <w:rFonts w:eastAsiaTheme="minorHAns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Parasts"/>
    <w:link w:val="western0"/>
    <w:rsid w:val="000A669F"/>
    <w:pPr>
      <w:spacing w:before="100" w:beforeAutospacing="1" w:after="100" w:afterAutospacing="1"/>
    </w:pPr>
    <w:rPr>
      <w:rFonts w:ascii="Times New Roman" w:eastAsia="Times New Roman" w:hAnsi="Times New Roman" w:cs="Times New Roman"/>
      <w:lang w:val="fi-FI" w:eastAsia="ko-KR" w:bidi="he-IL"/>
    </w:rPr>
  </w:style>
  <w:style w:type="character" w:customStyle="1" w:styleId="western0">
    <w:name w:val="western Знак"/>
    <w:basedOn w:val="Noklusjumarindkopasfonts"/>
    <w:link w:val="western"/>
    <w:rsid w:val="000A669F"/>
    <w:rPr>
      <w:rFonts w:ascii="Times New Roman" w:eastAsia="Times New Roman" w:hAnsi="Times New Roman" w:cs="Times New Roman"/>
      <w:lang w:val="fi-FI" w:eastAsia="ko-KR" w:bidi="he-IL"/>
    </w:rPr>
  </w:style>
  <w:style w:type="character" w:styleId="Hipersaite">
    <w:name w:val="Hyperlink"/>
    <w:basedOn w:val="Noklusjumarindkopasfonts"/>
    <w:uiPriority w:val="99"/>
    <w:unhideWhenUsed/>
    <w:rsid w:val="001B67AB"/>
    <w:rPr>
      <w:color w:val="0000FF" w:themeColor="hyperlink"/>
      <w:u w:val="single"/>
    </w:rPr>
  </w:style>
  <w:style w:type="paragraph" w:styleId="Vienkrsteksts">
    <w:name w:val="Plain Text"/>
    <w:basedOn w:val="Parasts"/>
    <w:link w:val="VienkrstekstsRakstz"/>
    <w:uiPriority w:val="99"/>
    <w:semiHidden/>
    <w:unhideWhenUsed/>
    <w:rsid w:val="004C2977"/>
    <w:rPr>
      <w:rFonts w:ascii="Calibri" w:eastAsiaTheme="minorHAnsi" w:hAnsi="Calibri"/>
      <w:sz w:val="22"/>
      <w:szCs w:val="21"/>
      <w:lang w:val="et-EE"/>
    </w:rPr>
  </w:style>
  <w:style w:type="character" w:customStyle="1" w:styleId="VienkrstekstsRakstz">
    <w:name w:val="Vienkāršs teksts Rakstz."/>
    <w:basedOn w:val="Noklusjumarindkopasfonts"/>
    <w:link w:val="Vienkrsteksts"/>
    <w:uiPriority w:val="99"/>
    <w:semiHidden/>
    <w:rsid w:val="004C2977"/>
    <w:rPr>
      <w:rFonts w:ascii="Calibri" w:eastAsiaTheme="minorHAnsi" w:hAnsi="Calibri"/>
      <w:sz w:val="22"/>
      <w:szCs w:val="21"/>
      <w:lang w:val="et-EE"/>
    </w:rPr>
  </w:style>
  <w:style w:type="paragraph" w:styleId="Prskatjums">
    <w:name w:val="Revision"/>
    <w:hidden/>
    <w:uiPriority w:val="99"/>
    <w:semiHidden/>
    <w:rsid w:val="008D7C27"/>
  </w:style>
  <w:style w:type="paragraph" w:styleId="Galvene">
    <w:name w:val="header"/>
    <w:basedOn w:val="Parasts"/>
    <w:link w:val="GalveneRakstz"/>
    <w:uiPriority w:val="99"/>
    <w:unhideWhenUsed/>
    <w:rsid w:val="00EC1064"/>
    <w:pPr>
      <w:tabs>
        <w:tab w:val="center" w:pos="4153"/>
        <w:tab w:val="right" w:pos="8306"/>
      </w:tabs>
    </w:pPr>
  </w:style>
  <w:style w:type="character" w:customStyle="1" w:styleId="GalveneRakstz">
    <w:name w:val="Galvene Rakstz."/>
    <w:basedOn w:val="Noklusjumarindkopasfonts"/>
    <w:link w:val="Galvene"/>
    <w:uiPriority w:val="99"/>
    <w:rsid w:val="00EC1064"/>
  </w:style>
  <w:style w:type="paragraph" w:styleId="Kjene">
    <w:name w:val="footer"/>
    <w:basedOn w:val="Parasts"/>
    <w:link w:val="KjeneRakstz"/>
    <w:uiPriority w:val="99"/>
    <w:unhideWhenUsed/>
    <w:rsid w:val="00EC1064"/>
    <w:pPr>
      <w:tabs>
        <w:tab w:val="center" w:pos="4153"/>
        <w:tab w:val="right" w:pos="8306"/>
      </w:tabs>
    </w:pPr>
  </w:style>
  <w:style w:type="character" w:customStyle="1" w:styleId="KjeneRakstz">
    <w:name w:val="Kājene Rakstz."/>
    <w:basedOn w:val="Noklusjumarindkopasfonts"/>
    <w:link w:val="Kjene"/>
    <w:uiPriority w:val="99"/>
    <w:rsid w:val="00EC1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86588">
      <w:bodyDiv w:val="1"/>
      <w:marLeft w:val="0"/>
      <w:marRight w:val="0"/>
      <w:marTop w:val="0"/>
      <w:marBottom w:val="0"/>
      <w:divBdr>
        <w:top w:val="none" w:sz="0" w:space="0" w:color="auto"/>
        <w:left w:val="none" w:sz="0" w:space="0" w:color="auto"/>
        <w:bottom w:val="none" w:sz="0" w:space="0" w:color="auto"/>
        <w:right w:val="none" w:sz="0" w:space="0" w:color="auto"/>
      </w:divBdr>
    </w:div>
    <w:div w:id="278415382">
      <w:bodyDiv w:val="1"/>
      <w:marLeft w:val="0"/>
      <w:marRight w:val="0"/>
      <w:marTop w:val="0"/>
      <w:marBottom w:val="0"/>
      <w:divBdr>
        <w:top w:val="none" w:sz="0" w:space="0" w:color="auto"/>
        <w:left w:val="none" w:sz="0" w:space="0" w:color="auto"/>
        <w:bottom w:val="none" w:sz="0" w:space="0" w:color="auto"/>
        <w:right w:val="none" w:sz="0" w:space="0" w:color="auto"/>
      </w:divBdr>
    </w:div>
    <w:div w:id="317614348">
      <w:bodyDiv w:val="1"/>
      <w:marLeft w:val="0"/>
      <w:marRight w:val="0"/>
      <w:marTop w:val="0"/>
      <w:marBottom w:val="0"/>
      <w:divBdr>
        <w:top w:val="none" w:sz="0" w:space="0" w:color="auto"/>
        <w:left w:val="none" w:sz="0" w:space="0" w:color="auto"/>
        <w:bottom w:val="none" w:sz="0" w:space="0" w:color="auto"/>
        <w:right w:val="none" w:sz="0" w:space="0" w:color="auto"/>
      </w:divBdr>
    </w:div>
    <w:div w:id="323555996">
      <w:bodyDiv w:val="1"/>
      <w:marLeft w:val="0"/>
      <w:marRight w:val="0"/>
      <w:marTop w:val="0"/>
      <w:marBottom w:val="0"/>
      <w:divBdr>
        <w:top w:val="none" w:sz="0" w:space="0" w:color="auto"/>
        <w:left w:val="none" w:sz="0" w:space="0" w:color="auto"/>
        <w:bottom w:val="none" w:sz="0" w:space="0" w:color="auto"/>
        <w:right w:val="none" w:sz="0" w:space="0" w:color="auto"/>
      </w:divBdr>
    </w:div>
    <w:div w:id="355236883">
      <w:bodyDiv w:val="1"/>
      <w:marLeft w:val="0"/>
      <w:marRight w:val="0"/>
      <w:marTop w:val="0"/>
      <w:marBottom w:val="0"/>
      <w:divBdr>
        <w:top w:val="none" w:sz="0" w:space="0" w:color="auto"/>
        <w:left w:val="none" w:sz="0" w:space="0" w:color="auto"/>
        <w:bottom w:val="none" w:sz="0" w:space="0" w:color="auto"/>
        <w:right w:val="none" w:sz="0" w:space="0" w:color="auto"/>
      </w:divBdr>
      <w:divsChild>
        <w:div w:id="1649363563">
          <w:marLeft w:val="360"/>
          <w:marRight w:val="0"/>
          <w:marTop w:val="200"/>
          <w:marBottom w:val="0"/>
          <w:divBdr>
            <w:top w:val="none" w:sz="0" w:space="0" w:color="auto"/>
            <w:left w:val="none" w:sz="0" w:space="0" w:color="auto"/>
            <w:bottom w:val="none" w:sz="0" w:space="0" w:color="auto"/>
            <w:right w:val="none" w:sz="0" w:space="0" w:color="auto"/>
          </w:divBdr>
        </w:div>
        <w:div w:id="548149328">
          <w:marLeft w:val="360"/>
          <w:marRight w:val="0"/>
          <w:marTop w:val="200"/>
          <w:marBottom w:val="0"/>
          <w:divBdr>
            <w:top w:val="none" w:sz="0" w:space="0" w:color="auto"/>
            <w:left w:val="none" w:sz="0" w:space="0" w:color="auto"/>
            <w:bottom w:val="none" w:sz="0" w:space="0" w:color="auto"/>
            <w:right w:val="none" w:sz="0" w:space="0" w:color="auto"/>
          </w:divBdr>
        </w:div>
        <w:div w:id="130907489">
          <w:marLeft w:val="360"/>
          <w:marRight w:val="0"/>
          <w:marTop w:val="200"/>
          <w:marBottom w:val="0"/>
          <w:divBdr>
            <w:top w:val="none" w:sz="0" w:space="0" w:color="auto"/>
            <w:left w:val="none" w:sz="0" w:space="0" w:color="auto"/>
            <w:bottom w:val="none" w:sz="0" w:space="0" w:color="auto"/>
            <w:right w:val="none" w:sz="0" w:space="0" w:color="auto"/>
          </w:divBdr>
        </w:div>
        <w:div w:id="1289120158">
          <w:marLeft w:val="360"/>
          <w:marRight w:val="0"/>
          <w:marTop w:val="200"/>
          <w:marBottom w:val="0"/>
          <w:divBdr>
            <w:top w:val="none" w:sz="0" w:space="0" w:color="auto"/>
            <w:left w:val="none" w:sz="0" w:space="0" w:color="auto"/>
            <w:bottom w:val="none" w:sz="0" w:space="0" w:color="auto"/>
            <w:right w:val="none" w:sz="0" w:space="0" w:color="auto"/>
          </w:divBdr>
        </w:div>
        <w:div w:id="1923829512">
          <w:marLeft w:val="360"/>
          <w:marRight w:val="0"/>
          <w:marTop w:val="200"/>
          <w:marBottom w:val="0"/>
          <w:divBdr>
            <w:top w:val="none" w:sz="0" w:space="0" w:color="auto"/>
            <w:left w:val="none" w:sz="0" w:space="0" w:color="auto"/>
            <w:bottom w:val="none" w:sz="0" w:space="0" w:color="auto"/>
            <w:right w:val="none" w:sz="0" w:space="0" w:color="auto"/>
          </w:divBdr>
        </w:div>
        <w:div w:id="1070347233">
          <w:marLeft w:val="360"/>
          <w:marRight w:val="0"/>
          <w:marTop w:val="200"/>
          <w:marBottom w:val="0"/>
          <w:divBdr>
            <w:top w:val="none" w:sz="0" w:space="0" w:color="auto"/>
            <w:left w:val="none" w:sz="0" w:space="0" w:color="auto"/>
            <w:bottom w:val="none" w:sz="0" w:space="0" w:color="auto"/>
            <w:right w:val="none" w:sz="0" w:space="0" w:color="auto"/>
          </w:divBdr>
        </w:div>
        <w:div w:id="1279677093">
          <w:marLeft w:val="360"/>
          <w:marRight w:val="0"/>
          <w:marTop w:val="200"/>
          <w:marBottom w:val="0"/>
          <w:divBdr>
            <w:top w:val="none" w:sz="0" w:space="0" w:color="auto"/>
            <w:left w:val="none" w:sz="0" w:space="0" w:color="auto"/>
            <w:bottom w:val="none" w:sz="0" w:space="0" w:color="auto"/>
            <w:right w:val="none" w:sz="0" w:space="0" w:color="auto"/>
          </w:divBdr>
        </w:div>
      </w:divsChild>
    </w:div>
    <w:div w:id="571542965">
      <w:bodyDiv w:val="1"/>
      <w:marLeft w:val="0"/>
      <w:marRight w:val="0"/>
      <w:marTop w:val="0"/>
      <w:marBottom w:val="0"/>
      <w:divBdr>
        <w:top w:val="none" w:sz="0" w:space="0" w:color="auto"/>
        <w:left w:val="none" w:sz="0" w:space="0" w:color="auto"/>
        <w:bottom w:val="none" w:sz="0" w:space="0" w:color="auto"/>
        <w:right w:val="none" w:sz="0" w:space="0" w:color="auto"/>
      </w:divBdr>
      <w:divsChild>
        <w:div w:id="48917949">
          <w:marLeft w:val="360"/>
          <w:marRight w:val="0"/>
          <w:marTop w:val="200"/>
          <w:marBottom w:val="0"/>
          <w:divBdr>
            <w:top w:val="none" w:sz="0" w:space="0" w:color="auto"/>
            <w:left w:val="none" w:sz="0" w:space="0" w:color="auto"/>
            <w:bottom w:val="none" w:sz="0" w:space="0" w:color="auto"/>
            <w:right w:val="none" w:sz="0" w:space="0" w:color="auto"/>
          </w:divBdr>
        </w:div>
      </w:divsChild>
    </w:div>
    <w:div w:id="1157577111">
      <w:bodyDiv w:val="1"/>
      <w:marLeft w:val="0"/>
      <w:marRight w:val="0"/>
      <w:marTop w:val="0"/>
      <w:marBottom w:val="0"/>
      <w:divBdr>
        <w:top w:val="none" w:sz="0" w:space="0" w:color="auto"/>
        <w:left w:val="none" w:sz="0" w:space="0" w:color="auto"/>
        <w:bottom w:val="none" w:sz="0" w:space="0" w:color="auto"/>
        <w:right w:val="none" w:sz="0" w:space="0" w:color="auto"/>
      </w:divBdr>
      <w:divsChild>
        <w:div w:id="1240751915">
          <w:marLeft w:val="360"/>
          <w:marRight w:val="0"/>
          <w:marTop w:val="200"/>
          <w:marBottom w:val="0"/>
          <w:divBdr>
            <w:top w:val="none" w:sz="0" w:space="0" w:color="auto"/>
            <w:left w:val="none" w:sz="0" w:space="0" w:color="auto"/>
            <w:bottom w:val="none" w:sz="0" w:space="0" w:color="auto"/>
            <w:right w:val="none" w:sz="0" w:space="0" w:color="auto"/>
          </w:divBdr>
        </w:div>
        <w:div w:id="726491230">
          <w:marLeft w:val="360"/>
          <w:marRight w:val="0"/>
          <w:marTop w:val="200"/>
          <w:marBottom w:val="0"/>
          <w:divBdr>
            <w:top w:val="none" w:sz="0" w:space="0" w:color="auto"/>
            <w:left w:val="none" w:sz="0" w:space="0" w:color="auto"/>
            <w:bottom w:val="none" w:sz="0" w:space="0" w:color="auto"/>
            <w:right w:val="none" w:sz="0" w:space="0" w:color="auto"/>
          </w:divBdr>
        </w:div>
        <w:div w:id="1575315672">
          <w:marLeft w:val="360"/>
          <w:marRight w:val="0"/>
          <w:marTop w:val="200"/>
          <w:marBottom w:val="0"/>
          <w:divBdr>
            <w:top w:val="none" w:sz="0" w:space="0" w:color="auto"/>
            <w:left w:val="none" w:sz="0" w:space="0" w:color="auto"/>
            <w:bottom w:val="none" w:sz="0" w:space="0" w:color="auto"/>
            <w:right w:val="none" w:sz="0" w:space="0" w:color="auto"/>
          </w:divBdr>
        </w:div>
      </w:divsChild>
    </w:div>
    <w:div w:id="1355155522">
      <w:bodyDiv w:val="1"/>
      <w:marLeft w:val="0"/>
      <w:marRight w:val="0"/>
      <w:marTop w:val="0"/>
      <w:marBottom w:val="0"/>
      <w:divBdr>
        <w:top w:val="none" w:sz="0" w:space="0" w:color="auto"/>
        <w:left w:val="none" w:sz="0" w:space="0" w:color="auto"/>
        <w:bottom w:val="none" w:sz="0" w:space="0" w:color="auto"/>
        <w:right w:val="none" w:sz="0" w:space="0" w:color="auto"/>
      </w:divBdr>
      <w:divsChild>
        <w:div w:id="704330895">
          <w:marLeft w:val="360"/>
          <w:marRight w:val="0"/>
          <w:marTop w:val="200"/>
          <w:marBottom w:val="0"/>
          <w:divBdr>
            <w:top w:val="none" w:sz="0" w:space="0" w:color="auto"/>
            <w:left w:val="none" w:sz="0" w:space="0" w:color="auto"/>
            <w:bottom w:val="none" w:sz="0" w:space="0" w:color="auto"/>
            <w:right w:val="none" w:sz="0" w:space="0" w:color="auto"/>
          </w:divBdr>
        </w:div>
        <w:div w:id="1534033287">
          <w:marLeft w:val="360"/>
          <w:marRight w:val="0"/>
          <w:marTop w:val="200"/>
          <w:marBottom w:val="0"/>
          <w:divBdr>
            <w:top w:val="none" w:sz="0" w:space="0" w:color="auto"/>
            <w:left w:val="none" w:sz="0" w:space="0" w:color="auto"/>
            <w:bottom w:val="none" w:sz="0" w:space="0" w:color="auto"/>
            <w:right w:val="none" w:sz="0" w:space="0" w:color="auto"/>
          </w:divBdr>
        </w:div>
        <w:div w:id="1336300216">
          <w:marLeft w:val="360"/>
          <w:marRight w:val="0"/>
          <w:marTop w:val="200"/>
          <w:marBottom w:val="0"/>
          <w:divBdr>
            <w:top w:val="none" w:sz="0" w:space="0" w:color="auto"/>
            <w:left w:val="none" w:sz="0" w:space="0" w:color="auto"/>
            <w:bottom w:val="none" w:sz="0" w:space="0" w:color="auto"/>
            <w:right w:val="none" w:sz="0" w:space="0" w:color="auto"/>
          </w:divBdr>
        </w:div>
        <w:div w:id="481964441">
          <w:marLeft w:val="360"/>
          <w:marRight w:val="0"/>
          <w:marTop w:val="200"/>
          <w:marBottom w:val="0"/>
          <w:divBdr>
            <w:top w:val="none" w:sz="0" w:space="0" w:color="auto"/>
            <w:left w:val="none" w:sz="0" w:space="0" w:color="auto"/>
            <w:bottom w:val="none" w:sz="0" w:space="0" w:color="auto"/>
            <w:right w:val="none" w:sz="0" w:space="0" w:color="auto"/>
          </w:divBdr>
        </w:div>
      </w:divsChild>
    </w:div>
    <w:div w:id="1644696271">
      <w:bodyDiv w:val="1"/>
      <w:marLeft w:val="0"/>
      <w:marRight w:val="0"/>
      <w:marTop w:val="0"/>
      <w:marBottom w:val="0"/>
      <w:divBdr>
        <w:top w:val="none" w:sz="0" w:space="0" w:color="auto"/>
        <w:left w:val="none" w:sz="0" w:space="0" w:color="auto"/>
        <w:bottom w:val="none" w:sz="0" w:space="0" w:color="auto"/>
        <w:right w:val="none" w:sz="0" w:space="0" w:color="auto"/>
      </w:divBdr>
      <w:divsChild>
        <w:div w:id="812255658">
          <w:marLeft w:val="360"/>
          <w:marRight w:val="0"/>
          <w:marTop w:val="200"/>
          <w:marBottom w:val="0"/>
          <w:divBdr>
            <w:top w:val="none" w:sz="0" w:space="0" w:color="auto"/>
            <w:left w:val="none" w:sz="0" w:space="0" w:color="auto"/>
            <w:bottom w:val="none" w:sz="0" w:space="0" w:color="auto"/>
            <w:right w:val="none" w:sz="0" w:space="0" w:color="auto"/>
          </w:divBdr>
        </w:div>
        <w:div w:id="886647856">
          <w:marLeft w:val="360"/>
          <w:marRight w:val="0"/>
          <w:marTop w:val="200"/>
          <w:marBottom w:val="0"/>
          <w:divBdr>
            <w:top w:val="none" w:sz="0" w:space="0" w:color="auto"/>
            <w:left w:val="none" w:sz="0" w:space="0" w:color="auto"/>
            <w:bottom w:val="none" w:sz="0" w:space="0" w:color="auto"/>
            <w:right w:val="none" w:sz="0" w:space="0" w:color="auto"/>
          </w:divBdr>
        </w:div>
        <w:div w:id="42750914">
          <w:marLeft w:val="360"/>
          <w:marRight w:val="0"/>
          <w:marTop w:val="200"/>
          <w:marBottom w:val="0"/>
          <w:divBdr>
            <w:top w:val="none" w:sz="0" w:space="0" w:color="auto"/>
            <w:left w:val="none" w:sz="0" w:space="0" w:color="auto"/>
            <w:bottom w:val="none" w:sz="0" w:space="0" w:color="auto"/>
            <w:right w:val="none" w:sz="0" w:space="0" w:color="auto"/>
          </w:divBdr>
        </w:div>
        <w:div w:id="316306626">
          <w:marLeft w:val="360"/>
          <w:marRight w:val="0"/>
          <w:marTop w:val="200"/>
          <w:marBottom w:val="0"/>
          <w:divBdr>
            <w:top w:val="none" w:sz="0" w:space="0" w:color="auto"/>
            <w:left w:val="none" w:sz="0" w:space="0" w:color="auto"/>
            <w:bottom w:val="none" w:sz="0" w:space="0" w:color="auto"/>
            <w:right w:val="none" w:sz="0" w:space="0" w:color="auto"/>
          </w:divBdr>
        </w:div>
      </w:divsChild>
    </w:div>
    <w:div w:id="1716468171">
      <w:bodyDiv w:val="1"/>
      <w:marLeft w:val="0"/>
      <w:marRight w:val="0"/>
      <w:marTop w:val="0"/>
      <w:marBottom w:val="0"/>
      <w:divBdr>
        <w:top w:val="none" w:sz="0" w:space="0" w:color="auto"/>
        <w:left w:val="none" w:sz="0" w:space="0" w:color="auto"/>
        <w:bottom w:val="none" w:sz="0" w:space="0" w:color="auto"/>
        <w:right w:val="none" w:sz="0" w:space="0" w:color="auto"/>
      </w:divBdr>
    </w:div>
    <w:div w:id="1734310111">
      <w:bodyDiv w:val="1"/>
      <w:marLeft w:val="0"/>
      <w:marRight w:val="0"/>
      <w:marTop w:val="0"/>
      <w:marBottom w:val="0"/>
      <w:divBdr>
        <w:top w:val="none" w:sz="0" w:space="0" w:color="auto"/>
        <w:left w:val="none" w:sz="0" w:space="0" w:color="auto"/>
        <w:bottom w:val="none" w:sz="0" w:space="0" w:color="auto"/>
        <w:right w:val="none" w:sz="0" w:space="0" w:color="auto"/>
      </w:divBdr>
      <w:divsChild>
        <w:div w:id="192808035">
          <w:marLeft w:val="360"/>
          <w:marRight w:val="0"/>
          <w:marTop w:val="200"/>
          <w:marBottom w:val="0"/>
          <w:divBdr>
            <w:top w:val="none" w:sz="0" w:space="0" w:color="auto"/>
            <w:left w:val="none" w:sz="0" w:space="0" w:color="auto"/>
            <w:bottom w:val="none" w:sz="0" w:space="0" w:color="auto"/>
            <w:right w:val="none" w:sz="0" w:space="0" w:color="auto"/>
          </w:divBdr>
        </w:div>
        <w:div w:id="1430587455">
          <w:marLeft w:val="360"/>
          <w:marRight w:val="0"/>
          <w:marTop w:val="200"/>
          <w:marBottom w:val="0"/>
          <w:divBdr>
            <w:top w:val="none" w:sz="0" w:space="0" w:color="auto"/>
            <w:left w:val="none" w:sz="0" w:space="0" w:color="auto"/>
            <w:bottom w:val="none" w:sz="0" w:space="0" w:color="auto"/>
            <w:right w:val="none" w:sz="0" w:space="0" w:color="auto"/>
          </w:divBdr>
        </w:div>
      </w:divsChild>
    </w:div>
    <w:div w:id="1996950806">
      <w:bodyDiv w:val="1"/>
      <w:marLeft w:val="0"/>
      <w:marRight w:val="0"/>
      <w:marTop w:val="0"/>
      <w:marBottom w:val="0"/>
      <w:divBdr>
        <w:top w:val="none" w:sz="0" w:space="0" w:color="auto"/>
        <w:left w:val="none" w:sz="0" w:space="0" w:color="auto"/>
        <w:bottom w:val="none" w:sz="0" w:space="0" w:color="auto"/>
        <w:right w:val="none" w:sz="0" w:space="0" w:color="auto"/>
      </w:divBdr>
    </w:div>
    <w:div w:id="2015765738">
      <w:bodyDiv w:val="1"/>
      <w:marLeft w:val="0"/>
      <w:marRight w:val="0"/>
      <w:marTop w:val="0"/>
      <w:marBottom w:val="0"/>
      <w:divBdr>
        <w:top w:val="none" w:sz="0" w:space="0" w:color="auto"/>
        <w:left w:val="none" w:sz="0" w:space="0" w:color="auto"/>
        <w:bottom w:val="none" w:sz="0" w:space="0" w:color="auto"/>
        <w:right w:val="none" w:sz="0" w:space="0" w:color="auto"/>
      </w:divBdr>
    </w:div>
    <w:div w:id="2083670929">
      <w:bodyDiv w:val="1"/>
      <w:marLeft w:val="0"/>
      <w:marRight w:val="0"/>
      <w:marTop w:val="0"/>
      <w:marBottom w:val="0"/>
      <w:divBdr>
        <w:top w:val="none" w:sz="0" w:space="0" w:color="auto"/>
        <w:left w:val="none" w:sz="0" w:space="0" w:color="auto"/>
        <w:bottom w:val="none" w:sz="0" w:space="0" w:color="auto"/>
        <w:right w:val="none" w:sz="0" w:space="0" w:color="auto"/>
      </w:divBdr>
      <w:divsChild>
        <w:div w:id="1844513840">
          <w:marLeft w:val="360"/>
          <w:marRight w:val="0"/>
          <w:marTop w:val="200"/>
          <w:marBottom w:val="0"/>
          <w:divBdr>
            <w:top w:val="none" w:sz="0" w:space="0" w:color="auto"/>
            <w:left w:val="none" w:sz="0" w:space="0" w:color="auto"/>
            <w:bottom w:val="none" w:sz="0" w:space="0" w:color="auto"/>
            <w:right w:val="none" w:sz="0" w:space="0" w:color="auto"/>
          </w:divBdr>
        </w:div>
        <w:div w:id="269509489">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talja.zorina\AppData\Local\Microsoft\Windows\INetCache\IE\NB0QKL4U\results-1_2005-20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'[results-1_2005-2011.xlsx]г.р.ребенка'!$H$3</c:f>
              <c:strCache>
                <c:ptCount val="1"/>
                <c:pt idx="0">
                  <c:v>2005</c:v>
                </c:pt>
              </c:strCache>
            </c:strRef>
          </c:tx>
          <c:invertIfNegative val="0"/>
          <c:dLbls>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'[results-1_2005-2011.xlsx]г.р.ребенка'!$I$2:$L$2</c:f>
              <c:strCache>
                <c:ptCount val="4"/>
                <c:pt idx="0">
                  <c:v>Латвия</c:v>
                </c:pt>
                <c:pt idx="1">
                  <c:v>Финляндия</c:v>
                </c:pt>
                <c:pt idx="2">
                  <c:v>Эстония</c:v>
                </c:pt>
                <c:pt idx="3">
                  <c:v>ВСЕГО</c:v>
                </c:pt>
              </c:strCache>
            </c:strRef>
          </c:cat>
          <c:val>
            <c:numRef>
              <c:f>'[results-1_2005-2011.xlsx]г.р.ребенка'!$I$3:$L$3</c:f>
              <c:numCache>
                <c:formatCode>0.0%</c:formatCode>
                <c:ptCount val="4"/>
                <c:pt idx="0">
                  <c:v>5.6994818652849742E-2</c:v>
                </c:pt>
                <c:pt idx="1">
                  <c:v>0.14351851851851852</c:v>
                </c:pt>
                <c:pt idx="2">
                  <c:v>9.4861660079051502E-2</c:v>
                </c:pt>
                <c:pt idx="3">
                  <c:v>9.9697885196374764E-2</c:v>
                </c:pt>
              </c:numCache>
            </c:numRef>
          </c:val>
          <c:extLst xmlns:c16r2="http://schemas.microsoft.com/office/drawing/2015/06/chart">
            <c:ext xmlns:c16="http://schemas.microsoft.com/office/drawing/2014/chart" uri="{C3380CC4-5D6E-409C-BE32-E72D297353CC}">
              <c16:uniqueId val="{00000000-03D9-4BF6-9EC0-79C07E87F44E}"/>
            </c:ext>
          </c:extLst>
        </c:ser>
        <c:ser>
          <c:idx val="1"/>
          <c:order val="1"/>
          <c:tx>
            <c:strRef>
              <c:f>'[results-1_2005-2011.xlsx]г.р.ребенка'!$H$4</c:f>
              <c:strCache>
                <c:ptCount val="1"/>
                <c:pt idx="0">
                  <c:v>2006</c:v>
                </c:pt>
              </c:strCache>
            </c:strRef>
          </c:tx>
          <c:invertIfNegative val="0"/>
          <c:dLbls>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'[results-1_2005-2011.xlsx]г.р.ребенка'!$I$2:$L$2</c:f>
              <c:strCache>
                <c:ptCount val="4"/>
                <c:pt idx="0">
                  <c:v>Латвия</c:v>
                </c:pt>
                <c:pt idx="1">
                  <c:v>Финляндия</c:v>
                </c:pt>
                <c:pt idx="2">
                  <c:v>Эстония</c:v>
                </c:pt>
                <c:pt idx="3">
                  <c:v>ВСЕГО</c:v>
                </c:pt>
              </c:strCache>
            </c:strRef>
          </c:cat>
          <c:val>
            <c:numRef>
              <c:f>'[results-1_2005-2011.xlsx]г.р.ребенка'!$I$4:$L$4</c:f>
              <c:numCache>
                <c:formatCode>0.0%</c:formatCode>
                <c:ptCount val="4"/>
                <c:pt idx="0">
                  <c:v>0.14507772020725387</c:v>
                </c:pt>
                <c:pt idx="1">
                  <c:v>0.125</c:v>
                </c:pt>
                <c:pt idx="2">
                  <c:v>0.19762845849802371</c:v>
                </c:pt>
                <c:pt idx="3">
                  <c:v>0.15861027190332339</c:v>
                </c:pt>
              </c:numCache>
            </c:numRef>
          </c:val>
          <c:extLst xmlns:c16r2="http://schemas.microsoft.com/office/drawing/2015/06/chart">
            <c:ext xmlns:c16="http://schemas.microsoft.com/office/drawing/2014/chart" uri="{C3380CC4-5D6E-409C-BE32-E72D297353CC}">
              <c16:uniqueId val="{00000001-03D9-4BF6-9EC0-79C07E87F44E}"/>
            </c:ext>
          </c:extLst>
        </c:ser>
        <c:ser>
          <c:idx val="2"/>
          <c:order val="2"/>
          <c:tx>
            <c:strRef>
              <c:f>'[results-1_2005-2011.xlsx]г.р.ребенка'!$H$5</c:f>
              <c:strCache>
                <c:ptCount val="1"/>
                <c:pt idx="0">
                  <c:v>2007</c:v>
                </c:pt>
              </c:strCache>
            </c:strRef>
          </c:tx>
          <c:invertIfNegative val="0"/>
          <c:dLbls>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'[results-1_2005-2011.xlsx]г.р.ребенка'!$I$2:$L$2</c:f>
              <c:strCache>
                <c:ptCount val="4"/>
                <c:pt idx="0">
                  <c:v>Латвия</c:v>
                </c:pt>
                <c:pt idx="1">
                  <c:v>Финляндия</c:v>
                </c:pt>
                <c:pt idx="2">
                  <c:v>Эстония</c:v>
                </c:pt>
                <c:pt idx="3">
                  <c:v>ВСЕГО</c:v>
                </c:pt>
              </c:strCache>
            </c:strRef>
          </c:cat>
          <c:val>
            <c:numRef>
              <c:f>'[results-1_2005-2011.xlsx]г.р.ребенка'!$I$5:$L$5</c:f>
              <c:numCache>
                <c:formatCode>0.0%</c:formatCode>
                <c:ptCount val="4"/>
                <c:pt idx="0">
                  <c:v>0.13989637305699498</c:v>
                </c:pt>
                <c:pt idx="1">
                  <c:v>0.12037037037037036</c:v>
                </c:pt>
                <c:pt idx="2">
                  <c:v>0.26877470355731231</c:v>
                </c:pt>
                <c:pt idx="3">
                  <c:v>0.18277945619335359</c:v>
                </c:pt>
              </c:numCache>
            </c:numRef>
          </c:val>
          <c:extLst xmlns:c16r2="http://schemas.microsoft.com/office/drawing/2015/06/chart">
            <c:ext xmlns:c16="http://schemas.microsoft.com/office/drawing/2014/chart" uri="{C3380CC4-5D6E-409C-BE32-E72D297353CC}">
              <c16:uniqueId val="{00000002-03D9-4BF6-9EC0-79C07E87F44E}"/>
            </c:ext>
          </c:extLst>
        </c:ser>
        <c:ser>
          <c:idx val="3"/>
          <c:order val="3"/>
          <c:tx>
            <c:strRef>
              <c:f>'[results-1_2005-2011.xlsx]г.р.ребенка'!$H$6</c:f>
              <c:strCache>
                <c:ptCount val="1"/>
                <c:pt idx="0">
                  <c:v>2008</c:v>
                </c:pt>
              </c:strCache>
            </c:strRef>
          </c:tx>
          <c:invertIfNegative val="0"/>
          <c:dLbls>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'[results-1_2005-2011.xlsx]г.р.ребенка'!$I$2:$L$2</c:f>
              <c:strCache>
                <c:ptCount val="4"/>
                <c:pt idx="0">
                  <c:v>Латвия</c:v>
                </c:pt>
                <c:pt idx="1">
                  <c:v>Финляндия</c:v>
                </c:pt>
                <c:pt idx="2">
                  <c:v>Эстония</c:v>
                </c:pt>
                <c:pt idx="3">
                  <c:v>ВСЕГО</c:v>
                </c:pt>
              </c:strCache>
            </c:strRef>
          </c:cat>
          <c:val>
            <c:numRef>
              <c:f>'[results-1_2005-2011.xlsx]г.р.ребенка'!$I$6:$L$6</c:f>
              <c:numCache>
                <c:formatCode>0.0%</c:formatCode>
                <c:ptCount val="4"/>
                <c:pt idx="0">
                  <c:v>0.20725388601036282</c:v>
                </c:pt>
                <c:pt idx="1">
                  <c:v>0.15277777777777779</c:v>
                </c:pt>
                <c:pt idx="2">
                  <c:v>0.19762845849802371</c:v>
                </c:pt>
                <c:pt idx="3">
                  <c:v>0.18580060422960717</c:v>
                </c:pt>
              </c:numCache>
            </c:numRef>
          </c:val>
          <c:extLst xmlns:c16r2="http://schemas.microsoft.com/office/drawing/2015/06/chart">
            <c:ext xmlns:c16="http://schemas.microsoft.com/office/drawing/2014/chart" uri="{C3380CC4-5D6E-409C-BE32-E72D297353CC}">
              <c16:uniqueId val="{00000003-03D9-4BF6-9EC0-79C07E87F44E}"/>
            </c:ext>
          </c:extLst>
        </c:ser>
        <c:ser>
          <c:idx val="4"/>
          <c:order val="4"/>
          <c:tx>
            <c:strRef>
              <c:f>'[results-1_2005-2011.xlsx]г.р.ребенка'!$H$7</c:f>
              <c:strCache>
                <c:ptCount val="1"/>
                <c:pt idx="0">
                  <c:v>2009</c:v>
                </c:pt>
              </c:strCache>
            </c:strRef>
          </c:tx>
          <c:invertIfNegative val="0"/>
          <c:dLbls>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'[results-1_2005-2011.xlsx]г.р.ребенка'!$I$2:$L$2</c:f>
              <c:strCache>
                <c:ptCount val="4"/>
                <c:pt idx="0">
                  <c:v>Латвия</c:v>
                </c:pt>
                <c:pt idx="1">
                  <c:v>Финляндия</c:v>
                </c:pt>
                <c:pt idx="2">
                  <c:v>Эстония</c:v>
                </c:pt>
                <c:pt idx="3">
                  <c:v>ВСЕГО</c:v>
                </c:pt>
              </c:strCache>
            </c:strRef>
          </c:cat>
          <c:val>
            <c:numRef>
              <c:f>'[results-1_2005-2011.xlsx]г.р.ребенка'!$I$7:$L$7</c:f>
              <c:numCache>
                <c:formatCode>0.0%</c:formatCode>
                <c:ptCount val="4"/>
                <c:pt idx="0">
                  <c:v>0.36269430051813473</c:v>
                </c:pt>
                <c:pt idx="1">
                  <c:v>0.19444444444444467</c:v>
                </c:pt>
                <c:pt idx="2">
                  <c:v>7.1146245059288543E-2</c:v>
                </c:pt>
                <c:pt idx="3">
                  <c:v>0.19637462235649547</c:v>
                </c:pt>
              </c:numCache>
            </c:numRef>
          </c:val>
          <c:extLst xmlns:c16r2="http://schemas.microsoft.com/office/drawing/2015/06/chart">
            <c:ext xmlns:c16="http://schemas.microsoft.com/office/drawing/2014/chart" uri="{C3380CC4-5D6E-409C-BE32-E72D297353CC}">
              <c16:uniqueId val="{00000004-03D9-4BF6-9EC0-79C07E87F44E}"/>
            </c:ext>
          </c:extLst>
        </c:ser>
        <c:ser>
          <c:idx val="5"/>
          <c:order val="5"/>
          <c:tx>
            <c:strRef>
              <c:f>'[results-1_2005-2011.xlsx]г.р.ребенка'!$H$8</c:f>
              <c:strCache>
                <c:ptCount val="1"/>
                <c:pt idx="0">
                  <c:v>2010</c:v>
                </c:pt>
              </c:strCache>
            </c:strRef>
          </c:tx>
          <c:invertIfNegative val="0"/>
          <c:dLbls>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'[results-1_2005-2011.xlsx]г.р.ребенка'!$I$2:$L$2</c:f>
              <c:strCache>
                <c:ptCount val="4"/>
                <c:pt idx="0">
                  <c:v>Латвия</c:v>
                </c:pt>
                <c:pt idx="1">
                  <c:v>Финляндия</c:v>
                </c:pt>
                <c:pt idx="2">
                  <c:v>Эстония</c:v>
                </c:pt>
                <c:pt idx="3">
                  <c:v>ВСЕГО</c:v>
                </c:pt>
              </c:strCache>
            </c:strRef>
          </c:cat>
          <c:val>
            <c:numRef>
              <c:f>'[results-1_2005-2011.xlsx]г.р.ребенка'!$I$8:$L$8</c:f>
              <c:numCache>
                <c:formatCode>0.0%</c:formatCode>
                <c:ptCount val="4"/>
                <c:pt idx="0">
                  <c:v>7.2538860103626937E-2</c:v>
                </c:pt>
                <c:pt idx="1">
                  <c:v>0.12962962962962943</c:v>
                </c:pt>
                <c:pt idx="2">
                  <c:v>9.8814229249011898E-2</c:v>
                </c:pt>
                <c:pt idx="3">
                  <c:v>0.10120845921450151</c:v>
                </c:pt>
              </c:numCache>
            </c:numRef>
          </c:val>
          <c:extLst xmlns:c16r2="http://schemas.microsoft.com/office/drawing/2015/06/chart">
            <c:ext xmlns:c16="http://schemas.microsoft.com/office/drawing/2014/chart" uri="{C3380CC4-5D6E-409C-BE32-E72D297353CC}">
              <c16:uniqueId val="{00000005-03D9-4BF6-9EC0-79C07E87F44E}"/>
            </c:ext>
          </c:extLst>
        </c:ser>
        <c:ser>
          <c:idx val="6"/>
          <c:order val="6"/>
          <c:tx>
            <c:strRef>
              <c:f>'[results-1_2005-2011.xlsx]г.р.ребенка'!$H$9</c:f>
              <c:strCache>
                <c:ptCount val="1"/>
                <c:pt idx="0">
                  <c:v>2011</c:v>
                </c:pt>
              </c:strCache>
            </c:strRef>
          </c:tx>
          <c:invertIfNegative val="0"/>
          <c:dLbls>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'[results-1_2005-2011.xlsx]г.р.ребенка'!$I$2:$L$2</c:f>
              <c:strCache>
                <c:ptCount val="4"/>
                <c:pt idx="0">
                  <c:v>Латвия</c:v>
                </c:pt>
                <c:pt idx="1">
                  <c:v>Финляндия</c:v>
                </c:pt>
                <c:pt idx="2">
                  <c:v>Эстония</c:v>
                </c:pt>
                <c:pt idx="3">
                  <c:v>ВСЕГО</c:v>
                </c:pt>
              </c:strCache>
            </c:strRef>
          </c:cat>
          <c:val>
            <c:numRef>
              <c:f>'[results-1_2005-2011.xlsx]г.р.ребенка'!$I$9:$L$9</c:f>
              <c:numCache>
                <c:formatCode>0.0%</c:formatCode>
                <c:ptCount val="4"/>
                <c:pt idx="0">
                  <c:v>1.5544041450777205E-2</c:v>
                </c:pt>
                <c:pt idx="1">
                  <c:v>0.13425925925925927</c:v>
                </c:pt>
                <c:pt idx="2">
                  <c:v>7.1146245059288543E-2</c:v>
                </c:pt>
                <c:pt idx="3">
                  <c:v>7.552870090634442E-2</c:v>
                </c:pt>
              </c:numCache>
            </c:numRef>
          </c:val>
          <c:extLst xmlns:c16r2="http://schemas.microsoft.com/office/drawing/2015/06/chart">
            <c:ext xmlns:c16="http://schemas.microsoft.com/office/drawing/2014/chart" uri="{C3380CC4-5D6E-409C-BE32-E72D297353CC}">
              <c16:uniqueId val="{00000006-03D9-4BF6-9EC0-79C07E87F44E}"/>
            </c:ext>
          </c:extLst>
        </c:ser>
        <c:dLbls>
          <c:showLegendKey val="0"/>
          <c:showVal val="1"/>
          <c:showCatName val="0"/>
          <c:showSerName val="0"/>
          <c:showPercent val="0"/>
          <c:showBubbleSize val="0"/>
        </c:dLbls>
        <c:gapWidth val="150"/>
        <c:overlap val="100"/>
        <c:axId val="217701760"/>
        <c:axId val="217715840"/>
      </c:barChart>
      <c:catAx>
        <c:axId val="217701760"/>
        <c:scaling>
          <c:orientation val="maxMin"/>
        </c:scaling>
        <c:delete val="0"/>
        <c:axPos val="l"/>
        <c:numFmt formatCode="General" sourceLinked="0"/>
        <c:majorTickMark val="none"/>
        <c:minorTickMark val="none"/>
        <c:tickLblPos val="nextTo"/>
        <c:spPr>
          <a:ln>
            <a:noFill/>
          </a:ln>
        </c:spPr>
        <c:crossAx val="217715840"/>
        <c:crosses val="autoZero"/>
        <c:auto val="1"/>
        <c:lblAlgn val="ctr"/>
        <c:lblOffset val="100"/>
        <c:noMultiLvlLbl val="0"/>
      </c:catAx>
      <c:valAx>
        <c:axId val="217715840"/>
        <c:scaling>
          <c:orientation val="minMax"/>
        </c:scaling>
        <c:delete val="0"/>
        <c:axPos val="b"/>
        <c:numFmt formatCode="0%" sourceLinked="1"/>
        <c:majorTickMark val="in"/>
        <c:minorTickMark val="none"/>
        <c:tickLblPos val="nextTo"/>
        <c:crossAx val="217701760"/>
        <c:crosses val="max"/>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65F40-C5F9-4DAB-BA6F-E40A66481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50514</Words>
  <Characters>28793</Characters>
  <Application>Microsoft Office Word</Application>
  <DocSecurity>0</DocSecurity>
  <Lines>239</Lines>
  <Paragraphs>158</Paragraphs>
  <ScaleCrop>false</ScaleCrop>
  <HeadingPairs>
    <vt:vector size="8" baseType="variant">
      <vt:variant>
        <vt:lpstr>Nosaukums</vt:lpstr>
      </vt:variant>
      <vt:variant>
        <vt:i4>1</vt:i4>
      </vt:variant>
      <vt:variant>
        <vt:lpstr>Pealkiri</vt:lpstr>
      </vt:variant>
      <vt:variant>
        <vt:i4>1</vt:i4>
      </vt:variant>
      <vt:variant>
        <vt:lpstr>Title</vt:lpstr>
      </vt:variant>
      <vt:variant>
        <vt:i4>1</vt:i4>
      </vt:variant>
      <vt:variant>
        <vt:lpstr>Название</vt:lpstr>
      </vt:variant>
      <vt:variant>
        <vt:i4>1</vt:i4>
      </vt:variant>
    </vt:vector>
  </HeadingPairs>
  <TitlesOfParts>
    <vt:vector size="4" baseType="lpstr">
      <vt:lpstr/>
      <vt:lpstr/>
      <vt:lpstr/>
      <vt:lpstr/>
    </vt:vector>
  </TitlesOfParts>
  <Company>Narva College</Company>
  <LinksUpToDate>false</LinksUpToDate>
  <CharactersWithSpaces>79149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Natalja Zorina</dc:creator>
  <cp:lastModifiedBy>ligita</cp:lastModifiedBy>
  <cp:revision>4</cp:revision>
  <dcterms:created xsi:type="dcterms:W3CDTF">2016-10-09T13:11:00Z</dcterms:created>
  <dcterms:modified xsi:type="dcterms:W3CDTF">2017-01-03T21:26:00Z</dcterms:modified>
</cp:coreProperties>
</file>