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8004" w:type="dxa"/>
        <w:tblInd w:w="-1168" w:type="dxa"/>
        <w:tblLook w:val="0000" w:firstRow="0" w:lastRow="0" w:firstColumn="0" w:lastColumn="0" w:noHBand="0" w:noVBand="0"/>
      </w:tblPr>
      <w:tblGrid>
        <w:gridCol w:w="6705"/>
        <w:gridCol w:w="1299"/>
      </w:tblGrid>
      <w:tr w:rsidR="00994FD8" w:rsidTr="00994FD8">
        <w:trPr>
          <w:trHeight w:val="360"/>
        </w:trPr>
        <w:tc>
          <w:tcPr>
            <w:tcW w:w="6705" w:type="dxa"/>
          </w:tcPr>
          <w:p w:rsidR="00994FD8" w:rsidRPr="00DA7361" w:rsidRDefault="00994FD8" w:rsidP="00DA736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A7361">
              <w:rPr>
                <w:rFonts w:ascii="Times New Roman" w:hAnsi="Times New Roman" w:cs="Times New Roman"/>
                <w:b/>
                <w:i/>
                <w:sz w:val="24"/>
              </w:rPr>
              <w:t>Skolēnam sasniedzamais rezultāts</w:t>
            </w:r>
          </w:p>
        </w:tc>
        <w:tc>
          <w:tcPr>
            <w:tcW w:w="1299" w:type="dxa"/>
          </w:tcPr>
          <w:p w:rsidR="00994FD8" w:rsidRPr="00DA7361" w:rsidRDefault="00994FD8" w:rsidP="00994FD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Vai es to sasniedzu?</w:t>
            </w:r>
          </w:p>
        </w:tc>
      </w:tr>
      <w:tr w:rsidR="00994FD8" w:rsidTr="00994FD8">
        <w:trPr>
          <w:trHeight w:val="503"/>
        </w:trPr>
        <w:tc>
          <w:tcPr>
            <w:tcW w:w="6705" w:type="dxa"/>
          </w:tcPr>
          <w:p w:rsidR="00994FD8" w:rsidRPr="00DA7361" w:rsidRDefault="00994FD8" w:rsidP="00DA7361">
            <w:pPr>
              <w:rPr>
                <w:rFonts w:ascii="Times New Roman" w:hAnsi="Times New Roman" w:cs="Times New Roman"/>
                <w:sz w:val="24"/>
              </w:rPr>
            </w:pPr>
            <w:r w:rsidRPr="00DA7361">
              <w:rPr>
                <w:rFonts w:ascii="Times New Roman" w:hAnsi="Times New Roman" w:cs="Times New Roman"/>
                <w:sz w:val="24"/>
              </w:rPr>
              <w:t>Es varu paskaidrot, kas ir mākoņi.</w:t>
            </w:r>
          </w:p>
          <w:p w:rsidR="00994FD8" w:rsidRPr="00DA7361" w:rsidRDefault="00994FD8" w:rsidP="00DA73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dxa"/>
          </w:tcPr>
          <w:p w:rsidR="00994FD8" w:rsidRDefault="00994FD8">
            <w:pPr>
              <w:rPr>
                <w:rFonts w:ascii="Times New Roman" w:hAnsi="Times New Roman" w:cs="Times New Roman"/>
                <w:sz w:val="24"/>
              </w:rPr>
            </w:pPr>
          </w:p>
          <w:p w:rsidR="00994FD8" w:rsidRPr="00DA7361" w:rsidRDefault="00994FD8" w:rsidP="00994F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4FD8" w:rsidTr="00994FD8">
        <w:trPr>
          <w:trHeight w:val="735"/>
        </w:trPr>
        <w:tc>
          <w:tcPr>
            <w:tcW w:w="6705" w:type="dxa"/>
          </w:tcPr>
          <w:p w:rsidR="00994FD8" w:rsidRPr="00DA7361" w:rsidRDefault="00994FD8" w:rsidP="00DA7361">
            <w:pPr>
              <w:rPr>
                <w:rFonts w:ascii="Times New Roman" w:hAnsi="Times New Roman" w:cs="Times New Roman"/>
                <w:sz w:val="24"/>
              </w:rPr>
            </w:pPr>
            <w:r w:rsidRPr="00DA7361">
              <w:rPr>
                <w:rFonts w:ascii="Times New Roman" w:hAnsi="Times New Roman" w:cs="Times New Roman"/>
                <w:sz w:val="24"/>
              </w:rPr>
              <w:t xml:space="preserve">Es varu </w:t>
            </w:r>
            <w:proofErr w:type="spellStart"/>
            <w:r w:rsidRPr="00DA7361">
              <w:rPr>
                <w:rFonts w:ascii="Times New Roman" w:hAnsi="Times New Roman" w:cs="Times New Roman"/>
                <w:sz w:val="24"/>
              </w:rPr>
              <w:t>atpazit</w:t>
            </w:r>
            <w:proofErr w:type="spellEnd"/>
            <w:r w:rsidRPr="00DA7361">
              <w:rPr>
                <w:rFonts w:ascii="Times New Roman" w:hAnsi="Times New Roman" w:cs="Times New Roman"/>
                <w:sz w:val="24"/>
              </w:rPr>
              <w:t xml:space="preserve"> gubu, gubu lietu un spalvu mākoņus dabā un attēlos.</w:t>
            </w:r>
          </w:p>
          <w:p w:rsidR="00994FD8" w:rsidRPr="00DA7361" w:rsidRDefault="00994FD8" w:rsidP="00DA73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dxa"/>
          </w:tcPr>
          <w:p w:rsidR="00994FD8" w:rsidRDefault="00994FD8">
            <w:pPr>
              <w:rPr>
                <w:rFonts w:ascii="Times New Roman" w:hAnsi="Times New Roman" w:cs="Times New Roman"/>
                <w:sz w:val="24"/>
              </w:rPr>
            </w:pPr>
          </w:p>
          <w:p w:rsidR="00994FD8" w:rsidRDefault="00994FD8">
            <w:pPr>
              <w:rPr>
                <w:rFonts w:ascii="Times New Roman" w:hAnsi="Times New Roman" w:cs="Times New Roman"/>
                <w:sz w:val="24"/>
              </w:rPr>
            </w:pPr>
          </w:p>
          <w:p w:rsidR="00994FD8" w:rsidRDefault="00994FD8" w:rsidP="00994FD8">
            <w:pPr>
              <w:rPr>
                <w:rFonts w:ascii="Times New Roman" w:hAnsi="Times New Roman" w:cs="Times New Roman"/>
                <w:sz w:val="24"/>
              </w:rPr>
            </w:pPr>
          </w:p>
        </w:tc>
        <w:bookmarkStart w:id="0" w:name="_GoBack"/>
        <w:bookmarkEnd w:id="0"/>
      </w:tr>
      <w:tr w:rsidR="00994FD8" w:rsidTr="00994FD8">
        <w:trPr>
          <w:trHeight w:val="465"/>
        </w:trPr>
        <w:tc>
          <w:tcPr>
            <w:tcW w:w="6705" w:type="dxa"/>
          </w:tcPr>
          <w:p w:rsidR="00994FD8" w:rsidRPr="00DA7361" w:rsidRDefault="00994FD8" w:rsidP="00DA7361">
            <w:pPr>
              <w:rPr>
                <w:rFonts w:ascii="Times New Roman" w:hAnsi="Times New Roman" w:cs="Times New Roman"/>
                <w:sz w:val="24"/>
              </w:rPr>
            </w:pPr>
            <w:r w:rsidRPr="00DA7361">
              <w:rPr>
                <w:rFonts w:ascii="Times New Roman" w:hAnsi="Times New Roman" w:cs="Times New Roman"/>
                <w:sz w:val="24"/>
              </w:rPr>
              <w:t>Es varu paskaidrot, kā rodas dažādu veidu nokrišņi.</w:t>
            </w:r>
          </w:p>
          <w:p w:rsidR="00994FD8" w:rsidRPr="00DA7361" w:rsidRDefault="00994FD8" w:rsidP="00DA73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dxa"/>
          </w:tcPr>
          <w:p w:rsidR="00994FD8" w:rsidRDefault="00994FD8">
            <w:pPr>
              <w:rPr>
                <w:rFonts w:ascii="Times New Roman" w:hAnsi="Times New Roman" w:cs="Times New Roman"/>
                <w:sz w:val="24"/>
              </w:rPr>
            </w:pPr>
          </w:p>
          <w:p w:rsidR="00994FD8" w:rsidRDefault="00994FD8" w:rsidP="00994F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4FD8" w:rsidTr="00994FD8">
        <w:trPr>
          <w:trHeight w:val="960"/>
        </w:trPr>
        <w:tc>
          <w:tcPr>
            <w:tcW w:w="6705" w:type="dxa"/>
            <w:tcBorders>
              <w:bottom w:val="single" w:sz="4" w:space="0" w:color="auto"/>
            </w:tcBorders>
          </w:tcPr>
          <w:p w:rsidR="00994FD8" w:rsidRPr="00DA7361" w:rsidRDefault="00994FD8" w:rsidP="00DA7361">
            <w:pPr>
              <w:rPr>
                <w:rFonts w:ascii="Times New Roman" w:hAnsi="Times New Roman" w:cs="Times New Roman"/>
                <w:sz w:val="24"/>
              </w:rPr>
            </w:pPr>
            <w:r w:rsidRPr="00DA7361">
              <w:rPr>
                <w:rFonts w:ascii="Times New Roman" w:hAnsi="Times New Roman" w:cs="Times New Roman"/>
                <w:sz w:val="24"/>
              </w:rPr>
              <w:t xml:space="preserve">Es protu pēc mākoņiem prognozēt iespējamos </w:t>
            </w:r>
            <w:proofErr w:type="spellStart"/>
            <w:r w:rsidRPr="00DA7361">
              <w:rPr>
                <w:rFonts w:ascii="Times New Roman" w:hAnsi="Times New Roman" w:cs="Times New Roman"/>
                <w:sz w:val="24"/>
              </w:rPr>
              <w:t>laikapstākļus</w:t>
            </w:r>
            <w:proofErr w:type="spellEnd"/>
            <w:r w:rsidRPr="00DA736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994FD8" w:rsidRDefault="00994FD8" w:rsidP="00994F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5BA" w:rsidRDefault="00C225BA"/>
    <w:sectPr w:rsidR="00C22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AB0"/>
    <w:multiLevelType w:val="hybridMultilevel"/>
    <w:tmpl w:val="71E85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641B"/>
    <w:multiLevelType w:val="hybridMultilevel"/>
    <w:tmpl w:val="71E85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981"/>
    <w:multiLevelType w:val="hybridMultilevel"/>
    <w:tmpl w:val="807EFE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871FA"/>
    <w:multiLevelType w:val="hybridMultilevel"/>
    <w:tmpl w:val="71E85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61"/>
    <w:rsid w:val="00994FD8"/>
    <w:rsid w:val="00C225BA"/>
    <w:rsid w:val="00DA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A736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A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DA7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A736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A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DA7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2013-01-28T06:51:00Z</dcterms:created>
  <dcterms:modified xsi:type="dcterms:W3CDTF">2013-01-28T06:51:00Z</dcterms:modified>
</cp:coreProperties>
</file>